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8F" w:rsidRDefault="0070658F" w:rsidP="00E1262B">
      <w:pPr>
        <w:jc w:val="center"/>
        <w:rPr>
          <w:rFonts w:ascii="Nikosh" w:hAnsi="Nikosh" w:cs="Nikosh"/>
          <w:noProof/>
          <w:sz w:val="28"/>
          <w:szCs w:val="28"/>
        </w:rPr>
      </w:pPr>
    </w:p>
    <w:p w:rsidR="00AC005F" w:rsidRDefault="00AC005F" w:rsidP="00E1262B">
      <w:pPr>
        <w:jc w:val="center"/>
        <w:rPr>
          <w:rFonts w:ascii="Nikosh" w:hAnsi="Nikosh" w:cs="Nikosh"/>
          <w:noProof/>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r>
        <w:rPr>
          <w:rFonts w:ascii="Nikosh" w:hAnsi="Nikosh" w:cs="Nikosh"/>
          <w:noProof/>
          <w:sz w:val="28"/>
          <w:szCs w:val="28"/>
        </w:rPr>
        <w:drawing>
          <wp:inline distT="0" distB="0" distL="0" distR="0" wp14:anchorId="20E1B7B0" wp14:editId="0E509490">
            <wp:extent cx="655320" cy="655320"/>
            <wp:effectExtent l="19050" t="0" r="0" b="0"/>
            <wp:docPr id="3" name="Picture 1" descr="\\192.168.1.149\DoF File\Logo\bangladesh_gov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49\DoF File\Logo\bangladesh_govt_logo.png"/>
                    <pic:cNvPicPr>
                      <a:picLocks noChangeAspect="1" noChangeArrowheads="1"/>
                    </pic:cNvPicPr>
                  </pic:nvPicPr>
                  <pic:blipFill>
                    <a:blip r:embed="rId9" cstate="print"/>
                    <a:srcRect/>
                    <a:stretch>
                      <a:fillRect/>
                    </a:stretch>
                  </pic:blipFill>
                  <pic:spPr bwMode="auto">
                    <a:xfrm>
                      <a:off x="0" y="0"/>
                      <a:ext cx="655320" cy="655320"/>
                    </a:xfrm>
                    <a:prstGeom prst="rect">
                      <a:avLst/>
                    </a:prstGeom>
                    <a:noFill/>
                    <a:ln w="9525">
                      <a:noFill/>
                      <a:miter lim="800000"/>
                      <a:headEnd/>
                      <a:tailEnd/>
                    </a:ln>
                  </pic:spPr>
                </pic:pic>
              </a:graphicData>
            </a:graphic>
          </wp:inline>
        </w:drawing>
      </w: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b/>
          <w:sz w:val="28"/>
          <w:szCs w:val="28"/>
        </w:rPr>
      </w:pPr>
      <w:r w:rsidRPr="0005021F">
        <w:rPr>
          <w:rFonts w:ascii="Nikosh" w:hAnsi="Nikosh" w:cs="Nikosh"/>
          <w:b/>
          <w:sz w:val="28"/>
          <w:szCs w:val="28"/>
        </w:rPr>
        <w:t>গণপ্রজাতন্ত্রী বাংলাদেশ সরকার</w:t>
      </w: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13D36" w:rsidRDefault="00013D36" w:rsidP="00013D36">
      <w:pPr>
        <w:jc w:val="center"/>
        <w:rPr>
          <w:rFonts w:ascii="Nikosh" w:hAnsi="Nikosh" w:cs="Nikosh"/>
          <w:b/>
          <w:sz w:val="36"/>
          <w:szCs w:val="36"/>
        </w:rPr>
      </w:pPr>
      <w:r w:rsidRPr="00013D36">
        <w:rPr>
          <w:rFonts w:ascii="Nikosh" w:hAnsi="Nikosh" w:cs="Nikosh"/>
          <w:b/>
          <w:bCs/>
          <w:sz w:val="36"/>
          <w:szCs w:val="36"/>
        </w:rPr>
        <w:t>উপজেলা</w:t>
      </w:r>
      <w:r>
        <w:rPr>
          <w:rFonts w:ascii="Nikosh" w:hAnsi="Nikosh" w:cs="Nikosh"/>
          <w:b/>
          <w:sz w:val="36"/>
          <w:szCs w:val="36"/>
        </w:rPr>
        <w:t xml:space="preserve"> মৎস্য কর্মকর্তা,</w:t>
      </w:r>
      <w:r w:rsidR="00B6255C">
        <w:rPr>
          <w:rFonts w:ascii="Nikosh" w:hAnsi="Nikosh" w:cs="Nikosh"/>
          <w:b/>
          <w:sz w:val="36"/>
          <w:szCs w:val="36"/>
        </w:rPr>
        <w:t xml:space="preserve"> </w:t>
      </w:r>
      <w:bookmarkStart w:id="0" w:name="_Hlk47344438"/>
      <w:r w:rsidR="00D1561E">
        <w:rPr>
          <w:rFonts w:ascii="Nikosh" w:hAnsi="Nikosh" w:cs="Nikosh"/>
          <w:b/>
          <w:sz w:val="36"/>
          <w:szCs w:val="36"/>
        </w:rPr>
        <w:t>কবিরহাট</w:t>
      </w:r>
      <w:bookmarkEnd w:id="0"/>
      <w:r w:rsidR="00B6255C">
        <w:rPr>
          <w:rFonts w:ascii="Nikosh" w:hAnsi="Nikosh" w:cs="Nikosh"/>
          <w:b/>
          <w:sz w:val="36"/>
          <w:szCs w:val="36"/>
        </w:rPr>
        <w:t>,</w:t>
      </w:r>
      <w:r>
        <w:rPr>
          <w:rFonts w:ascii="Nikosh" w:hAnsi="Nikosh" w:cs="Nikosh"/>
          <w:b/>
          <w:sz w:val="36"/>
          <w:szCs w:val="36"/>
        </w:rPr>
        <w:t xml:space="preserve"> নোয়াখালী</w:t>
      </w:r>
    </w:p>
    <w:p w:rsidR="000E36B2" w:rsidRPr="0005021F" w:rsidRDefault="000E36B2" w:rsidP="000E36B2">
      <w:pPr>
        <w:jc w:val="center"/>
        <w:rPr>
          <w:rFonts w:ascii="Nikosh" w:hAnsi="Nikosh" w:cs="Nikosh"/>
          <w:b/>
          <w:sz w:val="36"/>
          <w:szCs w:val="36"/>
        </w:rPr>
      </w:pPr>
    </w:p>
    <w:p w:rsidR="0000640F" w:rsidRDefault="0000640F" w:rsidP="0000640F">
      <w:pPr>
        <w:jc w:val="center"/>
        <w:rPr>
          <w:rFonts w:ascii="Nikosh" w:hAnsi="Nikosh" w:cs="Nikosh"/>
          <w:b/>
          <w:sz w:val="36"/>
          <w:szCs w:val="36"/>
        </w:rPr>
      </w:pPr>
      <w:r w:rsidRPr="0005021F">
        <w:rPr>
          <w:rFonts w:ascii="Nikosh" w:hAnsi="Nikosh" w:cs="Nikosh"/>
          <w:b/>
          <w:sz w:val="36"/>
          <w:szCs w:val="36"/>
        </w:rPr>
        <w:t>এবং</w:t>
      </w:r>
    </w:p>
    <w:p w:rsidR="000E36B2" w:rsidRPr="0005021F" w:rsidRDefault="000E36B2" w:rsidP="0000640F">
      <w:pPr>
        <w:jc w:val="center"/>
        <w:rPr>
          <w:rFonts w:ascii="Nikosh" w:hAnsi="Nikosh" w:cs="Nikosh"/>
          <w:b/>
          <w:sz w:val="36"/>
          <w:szCs w:val="36"/>
        </w:rPr>
      </w:pPr>
    </w:p>
    <w:p w:rsidR="00013D36" w:rsidRDefault="00013D36" w:rsidP="00013D36">
      <w:pPr>
        <w:jc w:val="center"/>
        <w:rPr>
          <w:rFonts w:ascii="Nikosh" w:hAnsi="Nikosh" w:cs="Nikosh"/>
          <w:b/>
          <w:sz w:val="36"/>
          <w:szCs w:val="36"/>
        </w:rPr>
      </w:pPr>
      <w:r>
        <w:rPr>
          <w:rFonts w:ascii="Nikosh" w:hAnsi="Nikosh" w:cs="Nikosh"/>
          <w:b/>
          <w:sz w:val="36"/>
          <w:szCs w:val="36"/>
        </w:rPr>
        <w:t>জেলা মৎস্য কর্মকর্তা, নোয়াখালী</w:t>
      </w:r>
    </w:p>
    <w:p w:rsidR="000E36B2" w:rsidRPr="0005021F" w:rsidRDefault="000E36B2" w:rsidP="000E36B2">
      <w:pPr>
        <w:jc w:val="center"/>
        <w:rPr>
          <w:rFonts w:ascii="Nikosh" w:hAnsi="Nikosh" w:cs="Nikosh"/>
          <w:b/>
          <w:sz w:val="36"/>
          <w:szCs w:val="36"/>
        </w:rPr>
      </w:pPr>
      <w:r w:rsidRPr="0005021F">
        <w:rPr>
          <w:rFonts w:ascii="Nikosh" w:hAnsi="Nikosh" w:cs="Nikosh"/>
          <w:b/>
          <w:sz w:val="36"/>
          <w:szCs w:val="36"/>
        </w:rPr>
        <w:t xml:space="preserve"> </w:t>
      </w:r>
    </w:p>
    <w:p w:rsidR="0000640F" w:rsidRPr="0005021F" w:rsidRDefault="0000640F" w:rsidP="0000640F">
      <w:pPr>
        <w:jc w:val="center"/>
        <w:rPr>
          <w:rFonts w:ascii="Nikosh" w:hAnsi="Nikosh" w:cs="Nikosh"/>
          <w:b/>
          <w:sz w:val="36"/>
          <w:szCs w:val="36"/>
        </w:rPr>
      </w:pPr>
    </w:p>
    <w:p w:rsidR="0000640F" w:rsidRPr="0005021F" w:rsidRDefault="0000640F" w:rsidP="0000640F">
      <w:pPr>
        <w:jc w:val="center"/>
        <w:rPr>
          <w:rFonts w:ascii="Nikosh" w:hAnsi="Nikosh" w:cs="Nikosh"/>
          <w:b/>
          <w:sz w:val="32"/>
          <w:szCs w:val="32"/>
        </w:rPr>
      </w:pPr>
    </w:p>
    <w:p w:rsidR="0000640F" w:rsidRPr="0005021F" w:rsidRDefault="0000640F" w:rsidP="0000640F">
      <w:pPr>
        <w:jc w:val="center"/>
        <w:rPr>
          <w:rFonts w:ascii="Nikosh" w:hAnsi="Nikosh" w:cs="Nikosh"/>
          <w:b/>
          <w:sz w:val="32"/>
          <w:szCs w:val="28"/>
        </w:rPr>
      </w:pPr>
      <w:r w:rsidRPr="0005021F">
        <w:rPr>
          <w:rFonts w:ascii="Nikosh" w:hAnsi="Nikosh" w:cs="Nikosh"/>
          <w:b/>
          <w:sz w:val="32"/>
          <w:szCs w:val="32"/>
        </w:rPr>
        <w:t xml:space="preserve">এর </w:t>
      </w:r>
      <w:r w:rsidRPr="0005021F">
        <w:rPr>
          <w:rFonts w:ascii="Nikosh" w:hAnsi="Nikosh" w:cs="Nikosh"/>
          <w:b/>
          <w:sz w:val="32"/>
          <w:szCs w:val="28"/>
        </w:rPr>
        <w:t>মধ্যে স্বাক্ষরিত</w:t>
      </w: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sz w:val="28"/>
          <w:szCs w:val="28"/>
        </w:rPr>
      </w:pPr>
    </w:p>
    <w:p w:rsidR="0000640F" w:rsidRPr="0005021F" w:rsidRDefault="0000640F" w:rsidP="0000640F">
      <w:pPr>
        <w:jc w:val="center"/>
        <w:rPr>
          <w:rFonts w:ascii="Nikosh" w:hAnsi="Nikosh" w:cs="Nikosh"/>
          <w:b/>
          <w:sz w:val="56"/>
          <w:szCs w:val="48"/>
        </w:rPr>
      </w:pPr>
      <w:r w:rsidRPr="0005021F">
        <w:rPr>
          <w:rFonts w:ascii="Nikosh" w:hAnsi="Nikosh" w:cs="Nikosh"/>
          <w:b/>
          <w:sz w:val="56"/>
          <w:szCs w:val="48"/>
        </w:rPr>
        <w:t>বার্ষিক কর্মসম্পাদন চুক্তি</w:t>
      </w:r>
    </w:p>
    <w:p w:rsidR="0000640F" w:rsidRPr="0005021F" w:rsidRDefault="0000640F" w:rsidP="0000640F">
      <w:pPr>
        <w:jc w:val="center"/>
        <w:rPr>
          <w:rFonts w:cs="Times New Roman"/>
          <w:b/>
          <w:sz w:val="30"/>
          <w:szCs w:val="24"/>
        </w:rPr>
      </w:pPr>
      <w:r w:rsidRPr="0005021F">
        <w:rPr>
          <w:rFonts w:cs="Times New Roman"/>
          <w:b/>
          <w:sz w:val="30"/>
          <w:szCs w:val="24"/>
        </w:rPr>
        <w:t>(Annual Performance Agreement)</w:t>
      </w:r>
    </w:p>
    <w:p w:rsidR="0000640F" w:rsidRPr="0005021F" w:rsidRDefault="0000640F" w:rsidP="0000640F">
      <w:pPr>
        <w:jc w:val="center"/>
        <w:rPr>
          <w:rFonts w:cs="Nikosh"/>
          <w:b/>
          <w:sz w:val="26"/>
          <w:szCs w:val="4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jc w:val="center"/>
        <w:rPr>
          <w:rFonts w:ascii="Nikosh" w:hAnsi="Nikosh" w:cs="Nikosh"/>
          <w:b/>
          <w:sz w:val="28"/>
          <w:szCs w:val="28"/>
        </w:rPr>
      </w:pPr>
    </w:p>
    <w:p w:rsidR="0000640F" w:rsidRPr="0005021F" w:rsidRDefault="0000640F" w:rsidP="0000640F">
      <w:pPr>
        <w:rPr>
          <w:rFonts w:ascii="Nikosh" w:hAnsi="Nikosh" w:cs="Nikosh"/>
          <w:b/>
          <w:sz w:val="32"/>
          <w:szCs w:val="32"/>
        </w:rPr>
      </w:pPr>
      <w:r>
        <w:rPr>
          <w:rFonts w:ascii="Nikosh" w:hAnsi="Nikosh" w:cs="Nikosh"/>
          <w:b/>
          <w:sz w:val="32"/>
          <w:szCs w:val="32"/>
        </w:rPr>
        <w:t xml:space="preserve">                                       </w:t>
      </w:r>
      <w:r w:rsidRPr="0005021F">
        <w:rPr>
          <w:rFonts w:ascii="Nikosh" w:hAnsi="Nikosh" w:cs="Nikosh"/>
          <w:b/>
          <w:sz w:val="32"/>
          <w:szCs w:val="32"/>
        </w:rPr>
        <w:t>জুলাই ১, ২০২০ - জুন ৩০, ২০২১</w:t>
      </w:r>
    </w:p>
    <w:p w:rsidR="00E1262B" w:rsidRPr="00702B71" w:rsidRDefault="00E1262B" w:rsidP="00E1262B">
      <w:pPr>
        <w:jc w:val="center"/>
        <w:rPr>
          <w:rFonts w:ascii="Nikosh" w:hAnsi="Nikosh" w:cs="Nikosh"/>
          <w:b/>
          <w:sz w:val="28"/>
          <w:szCs w:val="28"/>
        </w:rPr>
      </w:pPr>
      <w:r w:rsidRPr="00405B84">
        <w:rPr>
          <w:rFonts w:ascii="Nikosh" w:hAnsi="Nikosh" w:cs="Nikosh"/>
          <w:b/>
          <w:sz w:val="32"/>
          <w:szCs w:val="32"/>
        </w:rPr>
        <w:br w:type="page"/>
      </w:r>
      <w:r w:rsidRPr="00702B71">
        <w:rPr>
          <w:rFonts w:ascii="Nikosh" w:hAnsi="Nikosh" w:cs="Nikosh"/>
          <w:b/>
          <w:sz w:val="28"/>
          <w:szCs w:val="28"/>
        </w:rPr>
        <w:lastRenderedPageBreak/>
        <w:t>সূচিপত্র</w:t>
      </w:r>
    </w:p>
    <w:p w:rsidR="00AC005F" w:rsidRPr="00702B71" w:rsidRDefault="00AC005F" w:rsidP="00E1262B">
      <w:pPr>
        <w:jc w:val="center"/>
        <w:rPr>
          <w:rFonts w:ascii="Nikosh" w:hAnsi="Nikosh" w:cs="Nikosh"/>
          <w:b/>
          <w:sz w:val="28"/>
          <w:szCs w:val="28"/>
        </w:rPr>
      </w:pPr>
    </w:p>
    <w:p w:rsidR="00E1262B" w:rsidRPr="00702B71" w:rsidRDefault="00E1262B" w:rsidP="00E1262B">
      <w:pPr>
        <w:rPr>
          <w:rFonts w:ascii="Nikosh" w:hAnsi="Nikosh" w:cs="Nikosh"/>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832"/>
      </w:tblGrid>
      <w:tr w:rsidR="00E1262B" w:rsidRPr="00702B71" w:rsidTr="0052452C">
        <w:trPr>
          <w:trHeight w:val="315"/>
        </w:trPr>
        <w:tc>
          <w:tcPr>
            <w:tcW w:w="8456" w:type="dxa"/>
          </w:tcPr>
          <w:p w:rsidR="00E1262B" w:rsidRPr="00702B71" w:rsidRDefault="0052452C" w:rsidP="0052452C">
            <w:pPr>
              <w:jc w:val="center"/>
              <w:rPr>
                <w:rFonts w:ascii="Nikosh" w:hAnsi="Nikosh" w:cs="Nikosh"/>
                <w:b/>
                <w:sz w:val="28"/>
                <w:szCs w:val="28"/>
              </w:rPr>
            </w:pPr>
            <w:r w:rsidRPr="00702B71">
              <w:rPr>
                <w:rFonts w:ascii="Nikosh" w:hAnsi="Nikosh" w:cs="Nikosh"/>
                <w:b/>
                <w:sz w:val="28"/>
                <w:szCs w:val="28"/>
              </w:rPr>
              <w:t>বিষয়</w:t>
            </w:r>
          </w:p>
        </w:tc>
        <w:tc>
          <w:tcPr>
            <w:tcW w:w="832" w:type="dxa"/>
          </w:tcPr>
          <w:p w:rsidR="00E1262B" w:rsidRPr="00702B71" w:rsidRDefault="0052452C" w:rsidP="00867C4A">
            <w:pPr>
              <w:jc w:val="center"/>
              <w:rPr>
                <w:rFonts w:ascii="Nikosh" w:hAnsi="Nikosh" w:cs="Nikosh"/>
                <w:b/>
                <w:sz w:val="28"/>
                <w:szCs w:val="28"/>
              </w:rPr>
            </w:pPr>
            <w:r w:rsidRPr="00702B71">
              <w:rPr>
                <w:rFonts w:ascii="Nikosh" w:hAnsi="Nikosh" w:cs="Nikosh"/>
                <w:b/>
                <w:sz w:val="28"/>
                <w:szCs w:val="28"/>
              </w:rPr>
              <w:t>পৃষ্ঠা</w:t>
            </w:r>
          </w:p>
        </w:tc>
      </w:tr>
      <w:tr w:rsidR="00656824" w:rsidRPr="00702B71" w:rsidTr="0052452C">
        <w:trPr>
          <w:trHeight w:val="315"/>
        </w:trPr>
        <w:tc>
          <w:tcPr>
            <w:tcW w:w="8456" w:type="dxa"/>
          </w:tcPr>
          <w:p w:rsidR="00656824" w:rsidRPr="00702B71" w:rsidRDefault="00656824" w:rsidP="00702B71">
            <w:pPr>
              <w:spacing w:before="120" w:after="120"/>
              <w:rPr>
                <w:rFonts w:ascii="Nikosh" w:hAnsi="Nikosh" w:cs="Nikosh"/>
                <w:sz w:val="28"/>
                <w:szCs w:val="28"/>
              </w:rPr>
            </w:pPr>
            <w:r w:rsidRPr="00702B71">
              <w:rPr>
                <w:rFonts w:ascii="Nikosh" w:hAnsi="Nikosh" w:cs="Nikosh"/>
                <w:sz w:val="28"/>
                <w:szCs w:val="28"/>
              </w:rPr>
              <w:t>উপক্রমণিকা</w:t>
            </w:r>
          </w:p>
        </w:tc>
        <w:tc>
          <w:tcPr>
            <w:tcW w:w="832" w:type="dxa"/>
          </w:tcPr>
          <w:p w:rsidR="00656824" w:rsidRPr="00702B71" w:rsidRDefault="00656824" w:rsidP="00824908">
            <w:pPr>
              <w:spacing w:before="120" w:after="120"/>
              <w:jc w:val="center"/>
              <w:rPr>
                <w:rFonts w:ascii="Nikosh" w:hAnsi="Nikosh" w:cs="Nikosh"/>
                <w:b/>
                <w:sz w:val="28"/>
                <w:szCs w:val="28"/>
              </w:rPr>
            </w:pPr>
            <w:r w:rsidRPr="00702B71">
              <w:rPr>
                <w:rFonts w:ascii="Nikosh" w:hAnsi="Nikosh" w:cs="Nikosh"/>
                <w:b/>
                <w:sz w:val="28"/>
                <w:szCs w:val="28"/>
              </w:rPr>
              <w:t>৩</w:t>
            </w:r>
          </w:p>
        </w:tc>
      </w:tr>
      <w:tr w:rsidR="00656824" w:rsidRPr="00702B71" w:rsidTr="0052452C">
        <w:trPr>
          <w:trHeight w:val="315"/>
        </w:trPr>
        <w:tc>
          <w:tcPr>
            <w:tcW w:w="8456" w:type="dxa"/>
          </w:tcPr>
          <w:p w:rsidR="00656824" w:rsidRPr="00702B71" w:rsidRDefault="00656824" w:rsidP="00702B71">
            <w:pPr>
              <w:tabs>
                <w:tab w:val="center" w:pos="4120"/>
              </w:tabs>
              <w:spacing w:before="120" w:after="120"/>
              <w:rPr>
                <w:rFonts w:ascii="Nikosh" w:hAnsi="Nikosh" w:cs="Nikosh"/>
                <w:sz w:val="28"/>
                <w:szCs w:val="28"/>
              </w:rPr>
            </w:pPr>
            <w:r w:rsidRPr="00702B71">
              <w:rPr>
                <w:rFonts w:ascii="Nikosh" w:hAnsi="Nikosh" w:cs="Nikosh"/>
                <w:sz w:val="28"/>
                <w:szCs w:val="28"/>
              </w:rPr>
              <w:t xml:space="preserve">মৎস্য </w:t>
            </w:r>
            <w:r w:rsidR="00CE518A" w:rsidRPr="00702B71">
              <w:rPr>
                <w:rFonts w:ascii="Nikosh" w:hAnsi="Nikosh" w:cs="Nikosh"/>
                <w:sz w:val="28"/>
                <w:szCs w:val="28"/>
              </w:rPr>
              <w:t>অধিদপ্তরের</w:t>
            </w:r>
            <w:r w:rsidRPr="00702B71">
              <w:rPr>
                <w:rFonts w:ascii="Nikosh" w:hAnsi="Nikosh" w:cs="Nikosh"/>
                <w:sz w:val="28"/>
                <w:szCs w:val="28"/>
              </w:rPr>
              <w:t xml:space="preserve"> কর্মসম্পাদনের সার্বিক চিত্র</w:t>
            </w:r>
          </w:p>
        </w:tc>
        <w:tc>
          <w:tcPr>
            <w:tcW w:w="832" w:type="dxa"/>
          </w:tcPr>
          <w:p w:rsidR="00656824" w:rsidRPr="00702B71" w:rsidRDefault="00656824" w:rsidP="00824908">
            <w:pPr>
              <w:spacing w:before="120" w:after="120"/>
              <w:jc w:val="center"/>
              <w:rPr>
                <w:rFonts w:ascii="Nikosh" w:hAnsi="Nikosh" w:cs="Nikosh"/>
                <w:b/>
                <w:sz w:val="28"/>
                <w:szCs w:val="28"/>
              </w:rPr>
            </w:pPr>
            <w:r w:rsidRPr="00702B71">
              <w:rPr>
                <w:rFonts w:ascii="Nikosh" w:hAnsi="Nikosh" w:cs="Nikosh"/>
                <w:b/>
                <w:sz w:val="28"/>
                <w:szCs w:val="28"/>
              </w:rPr>
              <w:t>৪</w:t>
            </w:r>
          </w:p>
        </w:tc>
      </w:tr>
      <w:tr w:rsidR="00656824" w:rsidRPr="00702B71" w:rsidTr="0052452C">
        <w:tc>
          <w:tcPr>
            <w:tcW w:w="8456" w:type="dxa"/>
          </w:tcPr>
          <w:p w:rsidR="00656824" w:rsidRPr="00702B71" w:rsidRDefault="00656824" w:rsidP="00702B71">
            <w:pPr>
              <w:spacing w:before="120" w:after="120"/>
              <w:rPr>
                <w:rFonts w:ascii="Nikosh" w:hAnsi="Nikosh" w:cs="Nikosh"/>
                <w:spacing w:val="-2"/>
                <w:sz w:val="28"/>
                <w:szCs w:val="28"/>
              </w:rPr>
            </w:pPr>
            <w:r w:rsidRPr="00702B71">
              <w:rPr>
                <w:rFonts w:ascii="Nikosh" w:hAnsi="Nikosh" w:cs="Nikosh"/>
                <w:spacing w:val="-2"/>
                <w:sz w:val="28"/>
                <w:szCs w:val="28"/>
              </w:rPr>
              <w:t xml:space="preserve">সেকশন ১: মৎস্য </w:t>
            </w:r>
            <w:r w:rsidR="00CE518A" w:rsidRPr="00702B71">
              <w:rPr>
                <w:rFonts w:ascii="Nikosh" w:hAnsi="Nikosh" w:cs="Nikosh"/>
                <w:spacing w:val="-2"/>
                <w:sz w:val="28"/>
                <w:szCs w:val="28"/>
              </w:rPr>
              <w:t>অধিদপ্তরের</w:t>
            </w:r>
            <w:r w:rsidRPr="00702B71">
              <w:rPr>
                <w:rFonts w:ascii="Nikosh" w:hAnsi="Nikosh" w:cs="Nikosh"/>
                <w:spacing w:val="-2"/>
                <w:sz w:val="28"/>
                <w:szCs w:val="28"/>
              </w:rPr>
              <w:t xml:space="preserve"> রূপকল্প </w:t>
            </w:r>
            <w:r w:rsidRPr="00702B71">
              <w:rPr>
                <w:rFonts w:cs="Times New Roman"/>
                <w:spacing w:val="-2"/>
                <w:sz w:val="28"/>
                <w:szCs w:val="28"/>
              </w:rPr>
              <w:t>(Vision)</w:t>
            </w:r>
            <w:r w:rsidRPr="00702B71">
              <w:rPr>
                <w:rFonts w:ascii="Nikosh" w:hAnsi="Nikosh" w:cs="Nikosh"/>
                <w:spacing w:val="-2"/>
                <w:sz w:val="28"/>
                <w:szCs w:val="28"/>
              </w:rPr>
              <w:t xml:space="preserve">, অভিলক্ষ্য </w:t>
            </w:r>
            <w:r w:rsidRPr="00702B71">
              <w:rPr>
                <w:rFonts w:cs="Times New Roman"/>
                <w:spacing w:val="-2"/>
                <w:sz w:val="28"/>
                <w:szCs w:val="28"/>
              </w:rPr>
              <w:t>(Mission)</w:t>
            </w:r>
            <w:r w:rsidRPr="00702B71">
              <w:rPr>
                <w:rFonts w:ascii="Nikosh" w:hAnsi="Nikosh" w:cs="Nikosh"/>
                <w:spacing w:val="-2"/>
                <w:sz w:val="28"/>
                <w:szCs w:val="28"/>
              </w:rPr>
              <w:t>, কৌশলগত উদ্দেশ্য ও কার্যাবলি</w:t>
            </w:r>
          </w:p>
        </w:tc>
        <w:tc>
          <w:tcPr>
            <w:tcW w:w="832" w:type="dxa"/>
          </w:tcPr>
          <w:p w:rsidR="00656824" w:rsidRPr="00702B71" w:rsidRDefault="00656824" w:rsidP="00824908">
            <w:pPr>
              <w:spacing w:before="120" w:after="120"/>
              <w:jc w:val="center"/>
              <w:rPr>
                <w:rFonts w:ascii="Nikosh" w:hAnsi="Nikosh" w:cs="Nikosh"/>
                <w:b/>
                <w:sz w:val="28"/>
                <w:szCs w:val="28"/>
              </w:rPr>
            </w:pPr>
            <w:r w:rsidRPr="00702B71">
              <w:rPr>
                <w:rFonts w:ascii="Nikosh" w:hAnsi="Nikosh" w:cs="Nikosh"/>
                <w:b/>
                <w:sz w:val="28"/>
                <w:szCs w:val="28"/>
              </w:rPr>
              <w:t>৫</w:t>
            </w:r>
          </w:p>
        </w:tc>
      </w:tr>
      <w:tr w:rsidR="00656824" w:rsidRPr="00702B71" w:rsidTr="0052452C">
        <w:tc>
          <w:tcPr>
            <w:tcW w:w="8456" w:type="dxa"/>
          </w:tcPr>
          <w:p w:rsidR="00656824" w:rsidRPr="00702B71" w:rsidRDefault="00656824" w:rsidP="00702B71">
            <w:pPr>
              <w:spacing w:before="120" w:after="120"/>
              <w:rPr>
                <w:rFonts w:ascii="Nikosh" w:hAnsi="Nikosh" w:cs="Nikosh"/>
                <w:sz w:val="28"/>
                <w:szCs w:val="28"/>
              </w:rPr>
            </w:pPr>
            <w:r w:rsidRPr="00702B71">
              <w:rPr>
                <w:rFonts w:ascii="Nikosh" w:hAnsi="Nikosh" w:cs="Nikosh"/>
                <w:sz w:val="28"/>
                <w:szCs w:val="28"/>
              </w:rPr>
              <w:t xml:space="preserve">সেকশন ২: মৎস্য </w:t>
            </w:r>
            <w:r w:rsidR="00CF1574" w:rsidRPr="00702B71">
              <w:rPr>
                <w:rFonts w:ascii="Nikosh" w:hAnsi="Nikosh" w:cs="Nikosh"/>
                <w:sz w:val="28"/>
                <w:szCs w:val="28"/>
              </w:rPr>
              <w:t>অধিদপ্তরের</w:t>
            </w:r>
            <w:r w:rsidRPr="00702B71">
              <w:rPr>
                <w:rFonts w:ascii="Nikosh" w:hAnsi="Nikosh" w:cs="Nikosh"/>
                <w:sz w:val="28"/>
                <w:szCs w:val="28"/>
              </w:rPr>
              <w:t xml:space="preserve"> বিভিন্ন কার্যক্রমের চূড়ান্ত ফলাফল/ প্রভাব (</w:t>
            </w:r>
            <w:r w:rsidRPr="00702B71">
              <w:rPr>
                <w:rFonts w:cs="Times New Roman"/>
                <w:sz w:val="28"/>
                <w:szCs w:val="28"/>
              </w:rPr>
              <w:t>Outcome/Impact</w:t>
            </w:r>
            <w:r w:rsidRPr="00702B71">
              <w:rPr>
                <w:rFonts w:ascii="Nikosh" w:hAnsi="Nikosh" w:cs="Nikosh"/>
                <w:sz w:val="28"/>
                <w:szCs w:val="28"/>
              </w:rPr>
              <w:t>)</w:t>
            </w:r>
          </w:p>
        </w:tc>
        <w:tc>
          <w:tcPr>
            <w:tcW w:w="832" w:type="dxa"/>
          </w:tcPr>
          <w:p w:rsidR="00656824" w:rsidRPr="00702B71" w:rsidRDefault="00656824" w:rsidP="00824908">
            <w:pPr>
              <w:spacing w:before="120" w:after="120"/>
              <w:jc w:val="center"/>
              <w:rPr>
                <w:rFonts w:ascii="Nikosh" w:hAnsi="Nikosh" w:cs="Nikosh"/>
                <w:b/>
                <w:sz w:val="28"/>
                <w:szCs w:val="28"/>
              </w:rPr>
            </w:pPr>
            <w:r w:rsidRPr="00702B71">
              <w:rPr>
                <w:rFonts w:ascii="Nikosh" w:hAnsi="Nikosh" w:cs="Nikosh"/>
                <w:b/>
                <w:sz w:val="28"/>
                <w:szCs w:val="28"/>
              </w:rPr>
              <w:t>৬</w:t>
            </w:r>
          </w:p>
        </w:tc>
      </w:tr>
      <w:tr w:rsidR="00656824" w:rsidRPr="00702B71" w:rsidTr="0052452C">
        <w:tc>
          <w:tcPr>
            <w:tcW w:w="8456" w:type="dxa"/>
          </w:tcPr>
          <w:p w:rsidR="00656824" w:rsidRPr="00702B71" w:rsidRDefault="00656824" w:rsidP="00702B71">
            <w:pPr>
              <w:spacing w:before="120" w:after="120"/>
              <w:rPr>
                <w:rFonts w:ascii="Nikosh" w:hAnsi="Nikosh" w:cs="Nikosh"/>
                <w:sz w:val="28"/>
                <w:szCs w:val="28"/>
              </w:rPr>
            </w:pPr>
            <w:r w:rsidRPr="00702B71">
              <w:rPr>
                <w:rFonts w:ascii="Nikosh" w:hAnsi="Nikosh" w:cs="Nikosh"/>
                <w:sz w:val="28"/>
                <w:szCs w:val="28"/>
              </w:rPr>
              <w:t>সেকশন ৩: কৌশলগত উদ্দেশ্য, অ</w:t>
            </w:r>
            <w:r w:rsidR="00247DA4" w:rsidRPr="00702B71">
              <w:rPr>
                <w:rFonts w:ascii="Nikosh" w:hAnsi="Nikosh" w:cs="Nikosh"/>
                <w:sz w:val="28"/>
                <w:szCs w:val="28"/>
              </w:rPr>
              <w:t>গ্রাধিকার কার্যক্রম, কর্মসম্পাদন</w:t>
            </w:r>
            <w:r w:rsidRPr="00702B71">
              <w:rPr>
                <w:rFonts w:ascii="Nikosh" w:hAnsi="Nikosh" w:cs="Nikosh"/>
                <w:sz w:val="28"/>
                <w:szCs w:val="28"/>
              </w:rPr>
              <w:t xml:space="preserve"> সূচক ও লক্ষ্যমাত্রাসমূহ</w:t>
            </w:r>
          </w:p>
        </w:tc>
        <w:tc>
          <w:tcPr>
            <w:tcW w:w="832" w:type="dxa"/>
          </w:tcPr>
          <w:p w:rsidR="00656824" w:rsidRPr="00702B71" w:rsidRDefault="00656824" w:rsidP="00824908">
            <w:pPr>
              <w:spacing w:before="120" w:after="120"/>
              <w:jc w:val="center"/>
              <w:rPr>
                <w:rFonts w:ascii="Nikosh" w:hAnsi="Nikosh" w:cs="Nikosh"/>
                <w:b/>
                <w:sz w:val="28"/>
                <w:szCs w:val="28"/>
              </w:rPr>
            </w:pPr>
            <w:r w:rsidRPr="00702B71">
              <w:rPr>
                <w:rFonts w:ascii="Nikosh" w:hAnsi="Nikosh" w:cs="Nikosh"/>
                <w:b/>
                <w:sz w:val="28"/>
                <w:szCs w:val="28"/>
              </w:rPr>
              <w:t>৭</w:t>
            </w:r>
          </w:p>
        </w:tc>
      </w:tr>
      <w:tr w:rsidR="00656824" w:rsidRPr="00702B71" w:rsidTr="0052452C">
        <w:tc>
          <w:tcPr>
            <w:tcW w:w="8456" w:type="dxa"/>
          </w:tcPr>
          <w:p w:rsidR="00656824" w:rsidRPr="00702B71" w:rsidRDefault="00656824" w:rsidP="00702B71">
            <w:pPr>
              <w:spacing w:before="120" w:after="120"/>
              <w:rPr>
                <w:rFonts w:cs="Times New Roman"/>
                <w:sz w:val="28"/>
                <w:szCs w:val="28"/>
              </w:rPr>
            </w:pPr>
            <w:r w:rsidRPr="00702B71">
              <w:rPr>
                <w:rFonts w:ascii="Nikosh" w:hAnsi="Nikosh" w:cs="Nikosh"/>
                <w:sz w:val="28"/>
                <w:szCs w:val="28"/>
              </w:rPr>
              <w:t>সংযোজনী ১: শব্দসংক্ষেপ (</w:t>
            </w:r>
            <w:r w:rsidRPr="00702B71">
              <w:rPr>
                <w:rFonts w:cs="Times New Roman"/>
                <w:sz w:val="28"/>
                <w:szCs w:val="28"/>
              </w:rPr>
              <w:t>Acronyms)</w:t>
            </w:r>
          </w:p>
        </w:tc>
        <w:tc>
          <w:tcPr>
            <w:tcW w:w="832" w:type="dxa"/>
          </w:tcPr>
          <w:p w:rsidR="00656824" w:rsidRPr="00702B71" w:rsidRDefault="006A40D9" w:rsidP="00824908">
            <w:pPr>
              <w:spacing w:before="120" w:after="120"/>
              <w:jc w:val="center"/>
              <w:rPr>
                <w:rFonts w:ascii="Nikosh" w:hAnsi="Nikosh" w:cs="Nikosh"/>
                <w:b/>
                <w:sz w:val="28"/>
                <w:szCs w:val="28"/>
              </w:rPr>
            </w:pPr>
            <w:r w:rsidRPr="00702B71">
              <w:rPr>
                <w:rFonts w:ascii="Nikosh" w:hAnsi="Nikosh" w:cs="Nikosh"/>
                <w:b/>
                <w:sz w:val="28"/>
                <w:szCs w:val="28"/>
              </w:rPr>
              <w:t>১</w:t>
            </w:r>
            <w:r w:rsidR="008B6753">
              <w:rPr>
                <w:rFonts w:ascii="Nikosh" w:hAnsi="Nikosh" w:cs="Nikosh"/>
                <w:b/>
                <w:sz w:val="28"/>
                <w:szCs w:val="28"/>
              </w:rPr>
              <w:t>৫</w:t>
            </w:r>
          </w:p>
        </w:tc>
      </w:tr>
      <w:tr w:rsidR="00656824" w:rsidRPr="00702B71" w:rsidTr="0052452C">
        <w:tc>
          <w:tcPr>
            <w:tcW w:w="8456" w:type="dxa"/>
          </w:tcPr>
          <w:p w:rsidR="00656824" w:rsidRPr="00702B71" w:rsidRDefault="00656824" w:rsidP="00702B71">
            <w:pPr>
              <w:spacing w:before="120" w:after="120"/>
              <w:rPr>
                <w:rFonts w:ascii="Nikosh" w:hAnsi="Nikosh" w:cs="Nikosh"/>
                <w:sz w:val="28"/>
                <w:szCs w:val="28"/>
              </w:rPr>
            </w:pPr>
            <w:r w:rsidRPr="00702B71">
              <w:rPr>
                <w:rFonts w:ascii="Nikosh" w:hAnsi="Nikosh" w:cs="Nikosh"/>
                <w:sz w:val="28"/>
                <w:szCs w:val="28"/>
              </w:rPr>
              <w:t>সংযোজনী ২: কর্মসম্পাদন সূচকসমূহ, বাস্তবায়নকারী</w:t>
            </w:r>
            <w:r w:rsidR="00B37A8A" w:rsidRPr="00702B71">
              <w:rPr>
                <w:rFonts w:ascii="Nikosh" w:hAnsi="Nikosh" w:cs="Nikosh"/>
                <w:sz w:val="28"/>
                <w:szCs w:val="28"/>
              </w:rPr>
              <w:t xml:space="preserve"> কার্যালয়সমূহ</w:t>
            </w:r>
            <w:r w:rsidRPr="00702B71">
              <w:rPr>
                <w:rFonts w:ascii="Nikosh" w:hAnsi="Nikosh" w:cs="Nikosh"/>
                <w:sz w:val="28"/>
                <w:szCs w:val="28"/>
              </w:rPr>
              <w:t xml:space="preserve"> ও পরিমাপ পদ্ধতি</w:t>
            </w:r>
          </w:p>
        </w:tc>
        <w:tc>
          <w:tcPr>
            <w:tcW w:w="832" w:type="dxa"/>
          </w:tcPr>
          <w:p w:rsidR="00656824" w:rsidRPr="00702B71" w:rsidRDefault="006A40D9" w:rsidP="00824908">
            <w:pPr>
              <w:spacing w:before="120" w:after="120"/>
              <w:jc w:val="center"/>
              <w:rPr>
                <w:rFonts w:ascii="Nikosh" w:hAnsi="Nikosh" w:cs="Nikosh"/>
                <w:b/>
                <w:sz w:val="28"/>
                <w:szCs w:val="28"/>
              </w:rPr>
            </w:pPr>
            <w:r w:rsidRPr="00702B71">
              <w:rPr>
                <w:rFonts w:ascii="Nikosh" w:hAnsi="Nikosh" w:cs="Nikosh"/>
                <w:b/>
                <w:sz w:val="28"/>
                <w:szCs w:val="28"/>
              </w:rPr>
              <w:t>১</w:t>
            </w:r>
            <w:r w:rsidR="008B6753">
              <w:rPr>
                <w:rFonts w:ascii="Nikosh" w:hAnsi="Nikosh" w:cs="Nikosh"/>
                <w:b/>
                <w:sz w:val="28"/>
                <w:szCs w:val="28"/>
              </w:rPr>
              <w:t>৬</w:t>
            </w:r>
          </w:p>
        </w:tc>
      </w:tr>
      <w:tr w:rsidR="00656824" w:rsidRPr="00702B71" w:rsidTr="0052452C">
        <w:tc>
          <w:tcPr>
            <w:tcW w:w="8456" w:type="dxa"/>
          </w:tcPr>
          <w:p w:rsidR="00656824" w:rsidRPr="00702B71" w:rsidRDefault="00656824" w:rsidP="00702B71">
            <w:pPr>
              <w:spacing w:before="120" w:after="120"/>
              <w:rPr>
                <w:rFonts w:ascii="Nikosh" w:hAnsi="Nikosh" w:cs="Nikosh"/>
                <w:spacing w:val="-6"/>
                <w:sz w:val="28"/>
                <w:szCs w:val="28"/>
              </w:rPr>
            </w:pPr>
            <w:r w:rsidRPr="00702B71">
              <w:rPr>
                <w:rFonts w:ascii="Nikosh" w:hAnsi="Nikosh" w:cs="Nikosh"/>
                <w:spacing w:val="-6"/>
                <w:sz w:val="28"/>
                <w:szCs w:val="28"/>
              </w:rPr>
              <w:t xml:space="preserve">সংযোজনী ৩: </w:t>
            </w:r>
            <w:r w:rsidR="00702B71" w:rsidRPr="00702B71">
              <w:rPr>
                <w:rFonts w:ascii="Nikosh" w:hAnsi="Nikosh" w:cs="Nikosh"/>
                <w:spacing w:val="-4"/>
                <w:sz w:val="28"/>
                <w:szCs w:val="28"/>
              </w:rPr>
              <w:t xml:space="preserve">কর্মসম্পাদন লক্ষ্যমাত্রা অর্জনের ক্ষেত্রে </w:t>
            </w:r>
            <w:r w:rsidR="00702B71" w:rsidRPr="00702B71">
              <w:rPr>
                <w:rFonts w:ascii="Nikosh" w:hAnsi="Nikosh" w:cs="Nikosh"/>
                <w:spacing w:val="-4"/>
                <w:sz w:val="28"/>
                <w:szCs w:val="28"/>
                <w:lang w:bidi="bn-BD"/>
              </w:rPr>
              <w:t>মাঠ পর্যায়ের অন্যান্য কার্যালয়ের নিকট সুনির্দিষ্ট চাহিদা</w:t>
            </w:r>
          </w:p>
        </w:tc>
        <w:tc>
          <w:tcPr>
            <w:tcW w:w="832" w:type="dxa"/>
          </w:tcPr>
          <w:p w:rsidR="00656824" w:rsidRPr="00702B71" w:rsidRDefault="006A40D9" w:rsidP="00824908">
            <w:pPr>
              <w:spacing w:before="120" w:after="120"/>
              <w:jc w:val="center"/>
              <w:rPr>
                <w:rFonts w:ascii="Nikosh" w:hAnsi="Nikosh" w:cs="Nikosh"/>
                <w:b/>
                <w:sz w:val="28"/>
                <w:szCs w:val="28"/>
              </w:rPr>
            </w:pPr>
            <w:r w:rsidRPr="00702B71">
              <w:rPr>
                <w:rFonts w:ascii="Nikosh" w:hAnsi="Nikosh" w:cs="Nikosh"/>
                <w:b/>
                <w:sz w:val="28"/>
                <w:szCs w:val="28"/>
              </w:rPr>
              <w:t>২</w:t>
            </w:r>
            <w:r w:rsidR="008B6753">
              <w:rPr>
                <w:rFonts w:ascii="Nikosh" w:hAnsi="Nikosh" w:cs="Nikosh"/>
                <w:b/>
                <w:sz w:val="28"/>
                <w:szCs w:val="28"/>
              </w:rPr>
              <w:t>০</w:t>
            </w:r>
          </w:p>
        </w:tc>
      </w:tr>
    </w:tbl>
    <w:p w:rsidR="00E1262B" w:rsidRPr="007D238A" w:rsidRDefault="00E1262B" w:rsidP="00E1262B">
      <w:pPr>
        <w:pStyle w:val="NoSpacing"/>
        <w:jc w:val="center"/>
        <w:rPr>
          <w:rFonts w:ascii="Nikosh" w:hAnsi="Nikosh" w:cs="Nikosh"/>
          <w:b/>
          <w:sz w:val="26"/>
          <w:szCs w:val="26"/>
        </w:rPr>
      </w:pPr>
    </w:p>
    <w:p w:rsidR="00E1262B" w:rsidRPr="00405B84" w:rsidRDefault="00E1262B" w:rsidP="00E1262B">
      <w:pPr>
        <w:pStyle w:val="NoSpacing"/>
        <w:jc w:val="center"/>
        <w:rPr>
          <w:rFonts w:ascii="Nikosh" w:hAnsi="Nikosh" w:cs="Nikosh"/>
          <w:b/>
          <w:sz w:val="28"/>
          <w:szCs w:val="28"/>
        </w:rPr>
      </w:pPr>
    </w:p>
    <w:p w:rsidR="00E1262B" w:rsidRPr="00405B84" w:rsidRDefault="00E1262B" w:rsidP="00E1262B">
      <w:pPr>
        <w:pStyle w:val="NoSpacing"/>
        <w:jc w:val="center"/>
        <w:rPr>
          <w:rFonts w:ascii="Nikosh" w:hAnsi="Nikosh" w:cs="Nikosh"/>
          <w:b/>
          <w:sz w:val="28"/>
          <w:szCs w:val="28"/>
        </w:rPr>
      </w:pPr>
    </w:p>
    <w:p w:rsidR="00E1262B" w:rsidRPr="00405B84" w:rsidRDefault="00E1262B" w:rsidP="00E1262B">
      <w:pPr>
        <w:pStyle w:val="NoSpacing"/>
        <w:jc w:val="center"/>
        <w:rPr>
          <w:rFonts w:ascii="Nikosh" w:hAnsi="Nikosh" w:cs="Nikosh"/>
          <w:b/>
          <w:sz w:val="28"/>
          <w:szCs w:val="28"/>
        </w:rPr>
      </w:pPr>
    </w:p>
    <w:p w:rsidR="00E1262B" w:rsidRPr="00405B84" w:rsidRDefault="00E1262B" w:rsidP="00E1262B">
      <w:pPr>
        <w:pStyle w:val="NoSpacing"/>
        <w:jc w:val="center"/>
        <w:rPr>
          <w:rFonts w:ascii="Nikosh" w:hAnsi="Nikosh" w:cs="Nikosh"/>
          <w:b/>
          <w:sz w:val="28"/>
          <w:szCs w:val="28"/>
        </w:rPr>
      </w:pPr>
    </w:p>
    <w:p w:rsidR="00E1262B" w:rsidRPr="00405B84" w:rsidRDefault="00E1262B" w:rsidP="00E1262B">
      <w:pPr>
        <w:pStyle w:val="NoSpacing"/>
        <w:jc w:val="center"/>
        <w:rPr>
          <w:rFonts w:ascii="Nikosh" w:hAnsi="Nikosh" w:cs="Nikosh"/>
          <w:b/>
          <w:sz w:val="28"/>
          <w:szCs w:val="28"/>
        </w:rPr>
      </w:pPr>
    </w:p>
    <w:p w:rsidR="00E1262B" w:rsidRPr="00405B84" w:rsidRDefault="00E1262B" w:rsidP="00E1262B">
      <w:pPr>
        <w:pStyle w:val="NoSpacing"/>
        <w:jc w:val="center"/>
        <w:rPr>
          <w:rFonts w:ascii="Nikosh" w:hAnsi="Nikosh" w:cs="Nikosh"/>
          <w:b/>
          <w:sz w:val="28"/>
          <w:szCs w:val="28"/>
        </w:rPr>
      </w:pPr>
    </w:p>
    <w:p w:rsidR="00AB2BA2" w:rsidRPr="005079A8" w:rsidRDefault="00E1262B" w:rsidP="005079A8">
      <w:pPr>
        <w:jc w:val="center"/>
        <w:rPr>
          <w:rFonts w:cs="Times New Roman"/>
          <w:b/>
          <w:sz w:val="28"/>
          <w:szCs w:val="28"/>
        </w:rPr>
      </w:pPr>
      <w:r w:rsidRPr="00405B84">
        <w:rPr>
          <w:rFonts w:ascii="Nikosh" w:hAnsi="Nikosh" w:cs="Nikosh"/>
          <w:b/>
          <w:sz w:val="28"/>
          <w:szCs w:val="28"/>
        </w:rPr>
        <w:br w:type="page"/>
      </w:r>
      <w:r w:rsidR="00AB2BA2" w:rsidRPr="005079A8">
        <w:rPr>
          <w:rFonts w:ascii="Nikosh" w:hAnsi="Nikosh" w:cs="Nikosh"/>
          <w:b/>
          <w:sz w:val="28"/>
          <w:szCs w:val="28"/>
        </w:rPr>
        <w:lastRenderedPageBreak/>
        <w:t>উপক্রমণিকা (Preamble</w:t>
      </w:r>
      <w:r w:rsidR="00AB2BA2" w:rsidRPr="005079A8">
        <w:rPr>
          <w:rFonts w:cs="Times New Roman"/>
          <w:b/>
          <w:sz w:val="28"/>
          <w:szCs w:val="28"/>
        </w:rPr>
        <w:t>)</w:t>
      </w:r>
    </w:p>
    <w:p w:rsidR="00AB2BA2" w:rsidRPr="0005021F" w:rsidRDefault="00AB2BA2" w:rsidP="00AB2BA2">
      <w:pPr>
        <w:jc w:val="center"/>
        <w:rPr>
          <w:rFonts w:cs="Times New Roman"/>
          <w:b/>
          <w:sz w:val="32"/>
          <w:szCs w:val="32"/>
        </w:rPr>
      </w:pPr>
    </w:p>
    <w:p w:rsidR="00AB2BA2" w:rsidRPr="0005021F" w:rsidRDefault="00AB2BA2" w:rsidP="00AB2BA2">
      <w:pPr>
        <w:jc w:val="both"/>
        <w:rPr>
          <w:rFonts w:ascii="Nikosh" w:hAnsi="Nikosh" w:cs="Nikosh"/>
          <w:sz w:val="28"/>
          <w:szCs w:val="28"/>
        </w:rPr>
      </w:pPr>
      <w:r w:rsidRPr="0005021F">
        <w:rPr>
          <w:rFonts w:ascii="Nikosh" w:hAnsi="Nikosh" w:cs="Nikosh"/>
          <w:sz w:val="28"/>
          <w:szCs w:val="28"/>
        </w:rPr>
        <w:t>সরকারি দপ্তর/সংস্থাসমূহের প্রাতিষ্ঠানিক দক্ষতা বৃদ্ধি, স্বচ্ছতা ও জবাবদিহি জোরদার করা, সুশাসন সংহতকরণ এবং সম্পদের যথাযথ ব্যবহার নিশ্চিতকরণের মাধ্যমে রূপকল্প ২০২১ এর যথাযথ বাস্তবায়নের লক্ষ্যে-</w:t>
      </w:r>
    </w:p>
    <w:p w:rsidR="00AB2BA2" w:rsidRPr="0005021F" w:rsidRDefault="00AB2BA2" w:rsidP="00AB2BA2">
      <w:pPr>
        <w:jc w:val="center"/>
        <w:rPr>
          <w:rFonts w:ascii="Nikosh" w:hAnsi="Nikosh" w:cs="Nikosh"/>
          <w:sz w:val="32"/>
          <w:szCs w:val="32"/>
        </w:rPr>
      </w:pPr>
    </w:p>
    <w:p w:rsidR="00B6255C" w:rsidRDefault="00B6255C" w:rsidP="00B6255C">
      <w:pPr>
        <w:jc w:val="center"/>
        <w:rPr>
          <w:rFonts w:ascii="Nikosh" w:hAnsi="Nikosh" w:cs="Nikosh"/>
          <w:b/>
          <w:sz w:val="36"/>
          <w:szCs w:val="36"/>
        </w:rPr>
      </w:pPr>
      <w:r w:rsidRPr="00013D36">
        <w:rPr>
          <w:rFonts w:ascii="Nikosh" w:hAnsi="Nikosh" w:cs="Nikosh"/>
          <w:b/>
          <w:bCs/>
          <w:sz w:val="36"/>
          <w:szCs w:val="36"/>
        </w:rPr>
        <w:t>উপজেলা</w:t>
      </w:r>
      <w:r>
        <w:rPr>
          <w:rFonts w:ascii="Nikosh" w:hAnsi="Nikosh" w:cs="Nikosh"/>
          <w:b/>
          <w:sz w:val="36"/>
          <w:szCs w:val="36"/>
        </w:rPr>
        <w:t xml:space="preserve"> মৎস্য কর্মকর্তা, </w:t>
      </w:r>
      <w:r w:rsidR="00D1561E">
        <w:rPr>
          <w:rFonts w:ascii="Nikosh" w:hAnsi="Nikosh" w:cs="Nikosh"/>
          <w:b/>
          <w:sz w:val="36"/>
          <w:szCs w:val="36"/>
        </w:rPr>
        <w:t>কবিরহাট</w:t>
      </w:r>
      <w:r>
        <w:rPr>
          <w:rFonts w:ascii="Nikosh" w:hAnsi="Nikosh" w:cs="Nikosh"/>
          <w:b/>
          <w:sz w:val="36"/>
          <w:szCs w:val="36"/>
        </w:rPr>
        <w:t>, নোয়াখালী</w:t>
      </w:r>
    </w:p>
    <w:p w:rsidR="00B6255C" w:rsidRPr="0005021F" w:rsidRDefault="00B6255C" w:rsidP="00B6255C">
      <w:pPr>
        <w:jc w:val="center"/>
        <w:rPr>
          <w:rFonts w:ascii="Nikosh" w:hAnsi="Nikosh" w:cs="Nikosh"/>
          <w:b/>
          <w:sz w:val="36"/>
          <w:szCs w:val="36"/>
        </w:rPr>
      </w:pPr>
    </w:p>
    <w:p w:rsidR="00B6255C" w:rsidRDefault="00B6255C" w:rsidP="00B6255C">
      <w:pPr>
        <w:jc w:val="center"/>
        <w:rPr>
          <w:rFonts w:ascii="Nikosh" w:hAnsi="Nikosh" w:cs="Nikosh"/>
          <w:b/>
          <w:sz w:val="36"/>
          <w:szCs w:val="36"/>
        </w:rPr>
      </w:pPr>
      <w:r w:rsidRPr="0005021F">
        <w:rPr>
          <w:rFonts w:ascii="Nikosh" w:hAnsi="Nikosh" w:cs="Nikosh"/>
          <w:b/>
          <w:sz w:val="36"/>
          <w:szCs w:val="36"/>
        </w:rPr>
        <w:t>এবং</w:t>
      </w:r>
    </w:p>
    <w:p w:rsidR="00B6255C" w:rsidRPr="0005021F" w:rsidRDefault="00B6255C" w:rsidP="00B6255C">
      <w:pPr>
        <w:jc w:val="center"/>
        <w:rPr>
          <w:rFonts w:ascii="Nikosh" w:hAnsi="Nikosh" w:cs="Nikosh"/>
          <w:b/>
          <w:sz w:val="36"/>
          <w:szCs w:val="36"/>
        </w:rPr>
      </w:pPr>
    </w:p>
    <w:p w:rsidR="00B6255C" w:rsidRDefault="00B6255C" w:rsidP="00B6255C">
      <w:pPr>
        <w:jc w:val="center"/>
        <w:rPr>
          <w:rFonts w:ascii="Nikosh" w:hAnsi="Nikosh" w:cs="Nikosh"/>
          <w:b/>
          <w:sz w:val="36"/>
          <w:szCs w:val="36"/>
        </w:rPr>
      </w:pPr>
      <w:r>
        <w:rPr>
          <w:rFonts w:ascii="Nikosh" w:hAnsi="Nikosh" w:cs="Nikosh"/>
          <w:b/>
          <w:sz w:val="36"/>
          <w:szCs w:val="36"/>
        </w:rPr>
        <w:t>জেলা মৎস্য কর্মকর্তা, নোয়াখালী</w:t>
      </w:r>
    </w:p>
    <w:p w:rsidR="00AB2BA2" w:rsidRPr="0005021F" w:rsidRDefault="00AB2BA2" w:rsidP="00AB2BA2">
      <w:pPr>
        <w:jc w:val="center"/>
        <w:rPr>
          <w:rFonts w:ascii="Nikosh" w:hAnsi="Nikosh" w:cs="Nikosh"/>
          <w:sz w:val="28"/>
          <w:szCs w:val="28"/>
        </w:rPr>
      </w:pPr>
    </w:p>
    <w:p w:rsidR="00AB2BA2" w:rsidRPr="0005021F" w:rsidRDefault="00AB2BA2" w:rsidP="00AB2BA2">
      <w:pPr>
        <w:jc w:val="center"/>
        <w:rPr>
          <w:rFonts w:ascii="Nikosh" w:hAnsi="Nikosh" w:cs="Nikosh"/>
          <w:sz w:val="28"/>
          <w:szCs w:val="28"/>
        </w:rPr>
      </w:pPr>
      <w:r w:rsidRPr="0005021F">
        <w:rPr>
          <w:rFonts w:ascii="Nikosh" w:hAnsi="Nikosh" w:cs="Nikosh"/>
          <w:sz w:val="28"/>
          <w:szCs w:val="28"/>
        </w:rPr>
        <w:t xml:space="preserve">এর মধ্যে ২০২০ সালের </w:t>
      </w:r>
      <w:r w:rsidR="008C7F47">
        <w:rPr>
          <w:rFonts w:ascii="Nikosh" w:hAnsi="Nikosh" w:cs="Nikosh"/>
          <w:sz w:val="28"/>
          <w:szCs w:val="28"/>
        </w:rPr>
        <w:t>জুলাই</w:t>
      </w:r>
      <w:r w:rsidRPr="0005021F">
        <w:rPr>
          <w:rFonts w:ascii="Nikosh" w:hAnsi="Nikosh" w:cs="Nikosh"/>
          <w:sz w:val="28"/>
          <w:szCs w:val="28"/>
        </w:rPr>
        <w:t xml:space="preserve"> মাসের </w:t>
      </w:r>
      <w:r w:rsidR="008C7F47">
        <w:rPr>
          <w:rFonts w:ascii="Nikosh" w:hAnsi="Nikosh" w:cs="Nikosh"/>
          <w:sz w:val="28"/>
          <w:szCs w:val="28"/>
        </w:rPr>
        <w:t>২</w:t>
      </w:r>
      <w:r w:rsidR="00604897">
        <w:rPr>
          <w:rFonts w:ascii="Nikosh" w:hAnsi="Nikosh" w:cs="Nikosh"/>
          <w:sz w:val="28"/>
          <w:szCs w:val="28"/>
        </w:rPr>
        <w:t>৬</w:t>
      </w:r>
      <w:r w:rsidR="008C7F47">
        <w:rPr>
          <w:rFonts w:ascii="Nikosh" w:hAnsi="Nikosh" w:cs="Nikosh"/>
          <w:sz w:val="28"/>
          <w:szCs w:val="28"/>
        </w:rPr>
        <w:t xml:space="preserve"> </w:t>
      </w:r>
      <w:r w:rsidRPr="0005021F">
        <w:rPr>
          <w:rFonts w:ascii="Nikosh" w:hAnsi="Nikosh" w:cs="Nikosh"/>
          <w:sz w:val="28"/>
          <w:szCs w:val="28"/>
        </w:rPr>
        <w:t>তারিখে বার্ষিক কর্মসম্পাদন চুক্তি স্বাক্ষরিত হলো।</w:t>
      </w:r>
    </w:p>
    <w:p w:rsidR="00AB2BA2" w:rsidRPr="0005021F" w:rsidRDefault="00AB2BA2" w:rsidP="00AB2BA2">
      <w:pPr>
        <w:jc w:val="both"/>
        <w:rPr>
          <w:rFonts w:ascii="Nikosh" w:hAnsi="Nikosh" w:cs="Nikosh"/>
          <w:sz w:val="28"/>
          <w:szCs w:val="28"/>
        </w:rPr>
      </w:pPr>
    </w:p>
    <w:p w:rsidR="00AB2BA2" w:rsidRPr="0005021F" w:rsidRDefault="00AB2BA2" w:rsidP="00AB2BA2">
      <w:pPr>
        <w:jc w:val="both"/>
        <w:rPr>
          <w:rFonts w:ascii="Nikosh" w:hAnsi="Nikosh" w:cs="Nikosh"/>
          <w:sz w:val="28"/>
          <w:szCs w:val="28"/>
        </w:rPr>
      </w:pPr>
    </w:p>
    <w:p w:rsidR="00AB2BA2" w:rsidRPr="0005021F" w:rsidRDefault="00AB2BA2" w:rsidP="00AB2BA2">
      <w:pPr>
        <w:jc w:val="both"/>
        <w:rPr>
          <w:rFonts w:ascii="Nikosh" w:hAnsi="Nikosh" w:cs="Nikosh"/>
          <w:sz w:val="28"/>
          <w:szCs w:val="28"/>
        </w:rPr>
      </w:pPr>
    </w:p>
    <w:p w:rsidR="00820F81" w:rsidRDefault="00820F81" w:rsidP="00820F81">
      <w:pPr>
        <w:jc w:val="center"/>
        <w:rPr>
          <w:rFonts w:ascii="Nikosh" w:hAnsi="Nikosh" w:cs="Nikosh"/>
          <w:sz w:val="28"/>
          <w:szCs w:val="28"/>
        </w:rPr>
      </w:pPr>
      <w:r>
        <w:rPr>
          <w:rFonts w:ascii="Nikosh" w:hAnsi="Nikosh" w:cs="Nikosh"/>
          <w:sz w:val="28"/>
          <w:szCs w:val="28"/>
        </w:rPr>
        <w:t>এ চুক্তিতে স্বাক্ষরকারী উভয়পক্ষ নিম্নলিখিত বিষয়সমূহে সম্মত হলেন:</w:t>
      </w: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AB2BA2" w:rsidRDefault="00AB2BA2" w:rsidP="00AB2BA2">
      <w:pPr>
        <w:jc w:val="center"/>
        <w:rPr>
          <w:rFonts w:ascii="Nikosh" w:hAnsi="Nikosh" w:cs="Nikosh"/>
          <w:sz w:val="28"/>
          <w:szCs w:val="28"/>
        </w:rPr>
      </w:pPr>
    </w:p>
    <w:p w:rsidR="00E1262B" w:rsidRPr="00405B84" w:rsidRDefault="00E1262B" w:rsidP="00AB2BA2">
      <w:pPr>
        <w:jc w:val="center"/>
        <w:rPr>
          <w:rFonts w:ascii="Nikosh" w:hAnsi="Nikosh" w:cs="Nikosh"/>
          <w:b/>
          <w:sz w:val="28"/>
          <w:szCs w:val="28"/>
        </w:rPr>
      </w:pPr>
      <w:r w:rsidRPr="00405B84">
        <w:rPr>
          <w:rFonts w:ascii="Nikosh" w:hAnsi="Nikosh" w:cs="Nikosh"/>
          <w:b/>
          <w:sz w:val="28"/>
          <w:szCs w:val="28"/>
        </w:rPr>
        <w:lastRenderedPageBreak/>
        <w:t xml:space="preserve">মৎস্য </w:t>
      </w:r>
      <w:r w:rsidR="0070590D" w:rsidRPr="0070590D">
        <w:rPr>
          <w:rFonts w:ascii="Nikosh" w:hAnsi="Nikosh" w:cs="Nikosh"/>
          <w:b/>
          <w:sz w:val="28"/>
          <w:szCs w:val="28"/>
        </w:rPr>
        <w:t>অধিদপ্তরের</w:t>
      </w:r>
      <w:r w:rsidRPr="00405B84">
        <w:rPr>
          <w:rFonts w:ascii="Nikosh" w:hAnsi="Nikosh" w:cs="Nikosh"/>
          <w:b/>
          <w:sz w:val="28"/>
          <w:szCs w:val="28"/>
        </w:rPr>
        <w:t xml:space="preserve"> কর্মসম্পাদনের সার্বিক চিত্র</w:t>
      </w:r>
    </w:p>
    <w:p w:rsidR="00E1262B" w:rsidRDefault="00E1262B" w:rsidP="00781B2E">
      <w:pPr>
        <w:pStyle w:val="NoSpacing"/>
        <w:jc w:val="center"/>
        <w:rPr>
          <w:rFonts w:cs="Times New Roman"/>
          <w:b/>
          <w:szCs w:val="24"/>
        </w:rPr>
      </w:pPr>
      <w:r w:rsidRPr="0052452C">
        <w:rPr>
          <w:b/>
          <w:szCs w:val="24"/>
        </w:rPr>
        <w:t>(</w:t>
      </w:r>
      <w:r w:rsidR="0070590D">
        <w:rPr>
          <w:rFonts w:cs="Times New Roman"/>
          <w:b/>
          <w:szCs w:val="24"/>
        </w:rPr>
        <w:t>Overview of</w:t>
      </w:r>
      <w:r w:rsidRPr="0052452C">
        <w:rPr>
          <w:rFonts w:cs="Times New Roman"/>
          <w:b/>
          <w:szCs w:val="24"/>
        </w:rPr>
        <w:t xml:space="preserve"> Performance of</w:t>
      </w:r>
      <w:r w:rsidR="0070590D">
        <w:rPr>
          <w:rFonts w:cs="Times New Roman"/>
          <w:b/>
          <w:szCs w:val="24"/>
        </w:rPr>
        <w:t xml:space="preserve"> the </w:t>
      </w:r>
      <w:r w:rsidR="0070590D" w:rsidRPr="0070590D">
        <w:rPr>
          <w:rFonts w:cs="Times New Roman"/>
          <w:b/>
          <w:szCs w:val="24"/>
        </w:rPr>
        <w:t>Department of Fisheries</w:t>
      </w:r>
      <w:r w:rsidRPr="0052452C">
        <w:rPr>
          <w:rFonts w:cs="Times New Roman"/>
          <w:b/>
          <w:szCs w:val="24"/>
        </w:rPr>
        <w:t>)</w:t>
      </w:r>
    </w:p>
    <w:p w:rsidR="00781B2E" w:rsidRPr="00405B84" w:rsidRDefault="00781B2E" w:rsidP="00781B2E">
      <w:pPr>
        <w:pStyle w:val="NoSpacing"/>
        <w:jc w:val="center"/>
        <w:rPr>
          <w:rFonts w:cs="Times New Roman"/>
          <w:b/>
          <w:szCs w:val="24"/>
        </w:rPr>
      </w:pPr>
    </w:p>
    <w:p w:rsidR="00882219" w:rsidRDefault="00E1262B" w:rsidP="00781B2E">
      <w:pPr>
        <w:pStyle w:val="NoSpacing"/>
        <w:jc w:val="both"/>
        <w:rPr>
          <w:rFonts w:ascii="Nikosh" w:hAnsi="Nikosh" w:cs="Nikosh"/>
          <w:b/>
          <w:sz w:val="24"/>
          <w:szCs w:val="24"/>
        </w:rPr>
      </w:pPr>
      <w:r w:rsidRPr="00405B84">
        <w:rPr>
          <w:rFonts w:ascii="Nikosh" w:hAnsi="Nikosh" w:cs="Nikosh"/>
          <w:b/>
          <w:sz w:val="24"/>
          <w:szCs w:val="24"/>
        </w:rPr>
        <w:t>সাম্প্রতিক অর্জন, চ্যালেঞ্জ ও ভবিষ্যৎ পরিকল্পনা</w:t>
      </w:r>
    </w:p>
    <w:p w:rsidR="00E1262B" w:rsidRPr="008729CA" w:rsidRDefault="00E1262B" w:rsidP="00781B2E">
      <w:pPr>
        <w:pStyle w:val="NoSpacing"/>
        <w:jc w:val="both"/>
        <w:rPr>
          <w:rFonts w:ascii="Nikosh" w:hAnsi="Nikosh" w:cs="Nikosh"/>
          <w:b/>
          <w:sz w:val="24"/>
          <w:szCs w:val="24"/>
        </w:rPr>
      </w:pPr>
      <w:r w:rsidRPr="008729CA">
        <w:rPr>
          <w:rFonts w:ascii="Nikosh" w:hAnsi="Nikosh" w:cs="Nikosh"/>
          <w:b/>
          <w:sz w:val="24"/>
          <w:szCs w:val="24"/>
        </w:rPr>
        <w:t>সাম্প্রতিক</w:t>
      </w:r>
      <w:r w:rsidR="002C4666">
        <w:rPr>
          <w:rFonts w:ascii="Nikosh" w:hAnsi="Nikosh" w:cs="Nikosh"/>
          <w:b/>
          <w:sz w:val="24"/>
          <w:szCs w:val="24"/>
        </w:rPr>
        <w:t xml:space="preserve"> বছরসমূহের (৩ বছর) প্রধান </w:t>
      </w:r>
      <w:r w:rsidRPr="008729CA">
        <w:rPr>
          <w:rFonts w:ascii="Nikosh" w:hAnsi="Nikosh" w:cs="Nikosh"/>
          <w:b/>
          <w:sz w:val="24"/>
          <w:szCs w:val="24"/>
        </w:rPr>
        <w:t>অর্জনসমূহ</w:t>
      </w:r>
    </w:p>
    <w:p w:rsidR="00E1262B" w:rsidRPr="00DD0CE4" w:rsidRDefault="00E1262B" w:rsidP="00781B2E">
      <w:pPr>
        <w:jc w:val="both"/>
        <w:rPr>
          <w:rFonts w:ascii="Nikosh" w:hAnsi="Nikosh" w:cs="Nikosh"/>
          <w:sz w:val="24"/>
          <w:szCs w:val="24"/>
        </w:rPr>
      </w:pPr>
      <w:r w:rsidRPr="008729CA">
        <w:rPr>
          <w:rFonts w:ascii="Nikosh" w:hAnsi="Nikosh" w:cs="Nikosh"/>
          <w:sz w:val="24"/>
          <w:szCs w:val="24"/>
        </w:rPr>
        <w:t>কৃষি নির্ভর বাংলাদেশের অর্থনৈতিক উন্নয়নে মৎস্য সেক্টরের অবদান অত্যন্ত গুরুত্বপূর্ণ ও অনস্বীকার্য। বাংলাদেশের মৎস্যসম্পদের সংরক্ষণ, উৎপাদন বৃদ্ধি ও উন্নয়নে মৎস্য অধিদপ্তর প্রধান ভূমিকা প</w:t>
      </w:r>
      <w:r w:rsidR="00182B6A">
        <w:rPr>
          <w:rFonts w:ascii="Nikosh" w:hAnsi="Nikosh" w:cs="Nikosh"/>
          <w:sz w:val="24"/>
          <w:szCs w:val="24"/>
        </w:rPr>
        <w:t xml:space="preserve">ালন করে থাকে। জাতীয় জিডিপি’র </w:t>
      </w:r>
      <w:r w:rsidR="00774ACD">
        <w:rPr>
          <w:rFonts w:ascii="Nikosh" w:hAnsi="Nikosh" w:cs="Nikosh"/>
          <w:sz w:val="24"/>
          <w:szCs w:val="24"/>
        </w:rPr>
        <w:t>৩.৫০ শতাংশ এবং মোট কৃষিজ আয়ের ২৫.৭১</w:t>
      </w:r>
      <w:r w:rsidRPr="008729CA">
        <w:rPr>
          <w:rFonts w:ascii="Nikosh" w:hAnsi="Nikosh" w:cs="Nikosh"/>
          <w:sz w:val="24"/>
          <w:szCs w:val="24"/>
        </w:rPr>
        <w:t xml:space="preserve"> শতাং</w:t>
      </w:r>
      <w:r w:rsidRPr="008F13FF">
        <w:rPr>
          <w:rFonts w:ascii="Nikosh" w:hAnsi="Nikosh" w:cs="Nikosh"/>
          <w:sz w:val="24"/>
          <w:szCs w:val="24"/>
        </w:rPr>
        <w:t>শ মৎস্য উপখাত থেকে আসে (বাংলাদেশ অর্থনৈতিক সমীক্ষা, ২০১</w:t>
      </w:r>
      <w:r w:rsidR="00774ACD">
        <w:rPr>
          <w:rFonts w:ascii="Nikosh" w:hAnsi="Nikosh" w:cs="Nikosh"/>
          <w:sz w:val="24"/>
          <w:szCs w:val="24"/>
        </w:rPr>
        <w:t>৯</w:t>
      </w:r>
      <w:r w:rsidRPr="008F13FF">
        <w:rPr>
          <w:rFonts w:ascii="Nikosh" w:hAnsi="Nikosh" w:cs="Nikosh"/>
          <w:sz w:val="24"/>
          <w:szCs w:val="24"/>
        </w:rPr>
        <w:t xml:space="preserve">)। </w:t>
      </w:r>
      <w:r w:rsidR="00224716">
        <w:rPr>
          <w:rFonts w:ascii="Nikosh" w:hAnsi="Nikosh" w:cs="Nikosh"/>
          <w:sz w:val="24"/>
          <w:szCs w:val="24"/>
        </w:rPr>
        <w:t>বিগত বারো বছরে</w:t>
      </w:r>
      <w:r w:rsidR="00F85EBB" w:rsidRPr="008F13FF">
        <w:rPr>
          <w:rFonts w:ascii="Nikosh" w:hAnsi="Nikosh" w:cs="Nikosh"/>
          <w:sz w:val="24"/>
          <w:szCs w:val="24"/>
        </w:rPr>
        <w:t xml:space="preserve"> </w:t>
      </w:r>
      <w:r w:rsidRPr="008F13FF">
        <w:rPr>
          <w:rFonts w:ascii="Nikosh" w:hAnsi="Nikosh" w:cs="Nikosh"/>
          <w:sz w:val="24"/>
          <w:szCs w:val="24"/>
        </w:rPr>
        <w:t xml:space="preserve">মৎস্য খাতে </w:t>
      </w:r>
      <w:r w:rsidR="00090E93" w:rsidRPr="008F13FF">
        <w:rPr>
          <w:rFonts w:ascii="Nikosh" w:hAnsi="Nikosh" w:cs="Nikosh"/>
          <w:sz w:val="24"/>
          <w:szCs w:val="24"/>
        </w:rPr>
        <w:t xml:space="preserve">জিডিপি </w:t>
      </w:r>
      <w:r w:rsidRPr="008F13FF">
        <w:rPr>
          <w:rFonts w:ascii="Nikosh" w:hAnsi="Nikosh" w:cs="Nikosh"/>
          <w:sz w:val="24"/>
          <w:szCs w:val="24"/>
        </w:rPr>
        <w:t xml:space="preserve">প্রবৃদ্ধির হার </w:t>
      </w:r>
      <w:r w:rsidR="00224716">
        <w:rPr>
          <w:rFonts w:ascii="Nikosh" w:hAnsi="Nikosh" w:cs="Nikosh"/>
          <w:sz w:val="24"/>
          <w:szCs w:val="24"/>
        </w:rPr>
        <w:t>৫ শতাংশের বেশি</w:t>
      </w:r>
      <w:r w:rsidRPr="008F13FF">
        <w:rPr>
          <w:rFonts w:ascii="Nikosh" w:hAnsi="Nikosh" w:cs="Nikosh"/>
          <w:sz w:val="24"/>
          <w:szCs w:val="24"/>
        </w:rPr>
        <w:t>। দেশের রপ্তানি আয়ে</w:t>
      </w:r>
      <w:r w:rsidR="00542920" w:rsidRPr="008F13FF">
        <w:rPr>
          <w:rFonts w:ascii="Nikosh" w:hAnsi="Nikosh" w:cs="Nikosh"/>
          <w:sz w:val="24"/>
          <w:szCs w:val="24"/>
        </w:rPr>
        <w:t>ও এ</w:t>
      </w:r>
      <w:r w:rsidR="00826466" w:rsidRPr="008F13FF">
        <w:rPr>
          <w:rFonts w:ascii="Nikosh" w:hAnsi="Nikosh" w:cs="Nikosh"/>
          <w:sz w:val="24"/>
          <w:szCs w:val="24"/>
        </w:rPr>
        <w:t xml:space="preserve"> </w:t>
      </w:r>
      <w:r w:rsidR="00542920" w:rsidRPr="008F13FF">
        <w:rPr>
          <w:rFonts w:ascii="Nikosh" w:hAnsi="Nikosh" w:cs="Nikosh"/>
          <w:sz w:val="24"/>
          <w:szCs w:val="24"/>
        </w:rPr>
        <w:t xml:space="preserve">খাত রাখছে গুরুত্বপূর্ণ অবদান। </w:t>
      </w:r>
      <w:r w:rsidRPr="008F13FF">
        <w:rPr>
          <w:rFonts w:ascii="Nikosh" w:hAnsi="Nikosh" w:cs="Nikosh"/>
          <w:sz w:val="24"/>
          <w:szCs w:val="24"/>
        </w:rPr>
        <w:t xml:space="preserve">আমাদের দৈনন্দিন খাদ্যে প্রাণিজ আমিষের প্রায় ৬০ শতাংশ যোগান দেয় মাছ। </w:t>
      </w:r>
      <w:r w:rsidR="00D46F07">
        <w:rPr>
          <w:rFonts w:ascii="Nikosh" w:hAnsi="Nikosh" w:cs="Nikosh"/>
          <w:sz w:val="24"/>
          <w:szCs w:val="24"/>
        </w:rPr>
        <w:t>বিগত তিন অর্থবছরে (</w:t>
      </w:r>
      <w:r w:rsidR="00182B6A">
        <w:rPr>
          <w:rFonts w:ascii="Nikosh" w:hAnsi="Nikosh" w:cs="Nikosh"/>
          <w:sz w:val="24"/>
          <w:szCs w:val="24"/>
        </w:rPr>
        <w:t>২০১৬-১৭, ২০১৭-১৮</w:t>
      </w:r>
      <w:r w:rsidR="00D46F07">
        <w:rPr>
          <w:rFonts w:ascii="Nikosh" w:hAnsi="Nikosh" w:cs="Nikosh"/>
          <w:sz w:val="24"/>
          <w:szCs w:val="24"/>
        </w:rPr>
        <w:t xml:space="preserve"> ও ২০১৮-১৯</w:t>
      </w:r>
      <w:r w:rsidR="005F4842" w:rsidRPr="008F13FF">
        <w:rPr>
          <w:rFonts w:ascii="Nikosh" w:hAnsi="Nikosh" w:cs="Nikosh"/>
          <w:sz w:val="24"/>
          <w:szCs w:val="24"/>
        </w:rPr>
        <w:t xml:space="preserve">) মোট মৎস্য </w:t>
      </w:r>
      <w:r w:rsidR="00471A07" w:rsidRPr="008F13FF">
        <w:rPr>
          <w:rFonts w:ascii="Nikosh" w:hAnsi="Nikosh" w:cs="Nikosh"/>
          <w:sz w:val="24"/>
          <w:szCs w:val="24"/>
        </w:rPr>
        <w:t>উৎপাদন ছিল যথাক্রমে  ৪১.৩৪</w:t>
      </w:r>
      <w:r w:rsidR="005F3DA5">
        <w:rPr>
          <w:rFonts w:ascii="Nikosh" w:hAnsi="Nikosh" w:cs="Nikosh"/>
          <w:sz w:val="24"/>
          <w:szCs w:val="24"/>
        </w:rPr>
        <w:t xml:space="preserve">, </w:t>
      </w:r>
      <w:r w:rsidR="00182B6A">
        <w:rPr>
          <w:rFonts w:ascii="Nikosh" w:hAnsi="Nikosh" w:cs="Nikosh"/>
          <w:sz w:val="24"/>
          <w:szCs w:val="24"/>
        </w:rPr>
        <w:t>৪২.৭৭</w:t>
      </w:r>
      <w:r w:rsidR="005F4842" w:rsidRPr="008F13FF">
        <w:rPr>
          <w:rFonts w:ascii="Nikosh" w:hAnsi="Nikosh" w:cs="Nikosh"/>
          <w:sz w:val="24"/>
          <w:szCs w:val="24"/>
        </w:rPr>
        <w:t xml:space="preserve"> </w:t>
      </w:r>
      <w:r w:rsidR="005F3DA5">
        <w:rPr>
          <w:rFonts w:ascii="Nikosh" w:hAnsi="Nikosh" w:cs="Nikosh"/>
          <w:sz w:val="24"/>
          <w:szCs w:val="24"/>
        </w:rPr>
        <w:t xml:space="preserve">ও ৪৩.৮৪ </w:t>
      </w:r>
      <w:r w:rsidR="005F4842" w:rsidRPr="008F13FF">
        <w:rPr>
          <w:rFonts w:ascii="Nikosh" w:hAnsi="Nikosh" w:cs="Nikosh"/>
          <w:sz w:val="24"/>
          <w:szCs w:val="24"/>
        </w:rPr>
        <w:t>ল</w:t>
      </w:r>
      <w:r w:rsidR="005F4842">
        <w:rPr>
          <w:rFonts w:ascii="Nikosh" w:hAnsi="Nikosh" w:cs="Nikosh"/>
          <w:sz w:val="24"/>
          <w:szCs w:val="24"/>
        </w:rPr>
        <w:t>ক্ষ মেট্রিক</w:t>
      </w:r>
      <w:r w:rsidR="005A0797">
        <w:rPr>
          <w:rFonts w:ascii="Nikosh" w:hAnsi="Nikosh" w:cs="Nikosh"/>
          <w:sz w:val="24"/>
          <w:szCs w:val="24"/>
        </w:rPr>
        <w:t xml:space="preserve"> </w:t>
      </w:r>
      <w:r w:rsidR="005F4842">
        <w:rPr>
          <w:rFonts w:ascii="Nikosh" w:hAnsi="Nikosh" w:cs="Nikosh"/>
          <w:sz w:val="24"/>
          <w:szCs w:val="24"/>
        </w:rPr>
        <w:t xml:space="preserve">টন। </w:t>
      </w:r>
      <w:r w:rsidR="00224716">
        <w:rPr>
          <w:rFonts w:ascii="Nikosh" w:hAnsi="Nikosh" w:cs="Nikosh"/>
          <w:sz w:val="24"/>
          <w:szCs w:val="24"/>
        </w:rPr>
        <w:t xml:space="preserve">মোট জনগোষ্ঠীর ১২ </w:t>
      </w:r>
      <w:r w:rsidRPr="008729CA">
        <w:rPr>
          <w:rFonts w:ascii="Nikosh" w:hAnsi="Nikosh" w:cs="Nikosh"/>
          <w:sz w:val="24"/>
          <w:szCs w:val="24"/>
        </w:rPr>
        <w:t xml:space="preserve">শতাংশের অধিক এ সেক্টরের বিভিন্ন কার্যক্রমে নিয়োজিত থেকে জীবিকা নির্বাহ </w:t>
      </w:r>
      <w:r w:rsidRPr="00DD0CE4">
        <w:rPr>
          <w:rFonts w:ascii="Nikosh" w:hAnsi="Nikosh" w:cs="Nikosh"/>
          <w:sz w:val="24"/>
          <w:szCs w:val="24"/>
        </w:rPr>
        <w:t xml:space="preserve">করে। </w:t>
      </w:r>
      <w:r w:rsidR="002B5E5E" w:rsidRPr="00DD0CE4">
        <w:rPr>
          <w:rFonts w:ascii="Nikosh" w:hAnsi="Nikosh" w:cs="Nikosh"/>
          <w:sz w:val="24"/>
          <w:szCs w:val="24"/>
        </w:rPr>
        <w:t>অভ্যন্তরীণ জলাশয় থেকে মৎস্য আহরণ ও</w:t>
      </w:r>
      <w:r w:rsidRPr="00DD0CE4">
        <w:rPr>
          <w:rFonts w:ascii="Nikosh" w:hAnsi="Nikosh" w:cs="Nikosh"/>
          <w:sz w:val="24"/>
          <w:szCs w:val="24"/>
        </w:rPr>
        <w:t xml:space="preserve"> উ</w:t>
      </w:r>
      <w:r w:rsidR="00090E93" w:rsidRPr="00DD0CE4">
        <w:rPr>
          <w:rFonts w:ascii="Nikosh" w:hAnsi="Nikosh" w:cs="Nikosh"/>
          <w:sz w:val="24"/>
          <w:szCs w:val="24"/>
        </w:rPr>
        <w:t>ৎপাদনে বাংলাদেশ বিশ্বে যথাক্রমে</w:t>
      </w:r>
      <w:r w:rsidRPr="00DD0CE4">
        <w:rPr>
          <w:rFonts w:ascii="Nikosh" w:hAnsi="Nikosh" w:cs="Nikosh"/>
          <w:sz w:val="24"/>
          <w:szCs w:val="24"/>
        </w:rPr>
        <w:t xml:space="preserve"> </w:t>
      </w:r>
      <w:r w:rsidR="00182B6A">
        <w:rPr>
          <w:rFonts w:ascii="Nikosh" w:hAnsi="Nikosh" w:cs="Nikosh"/>
          <w:sz w:val="24"/>
          <w:szCs w:val="24"/>
        </w:rPr>
        <w:t>৩য়</w:t>
      </w:r>
      <w:r w:rsidR="002B5E5E" w:rsidRPr="00DD0CE4">
        <w:rPr>
          <w:rFonts w:ascii="Nikosh" w:hAnsi="Nikosh" w:cs="Nikosh"/>
          <w:sz w:val="24"/>
          <w:szCs w:val="24"/>
        </w:rPr>
        <w:t xml:space="preserve"> ও </w:t>
      </w:r>
      <w:r w:rsidRPr="00DD0CE4">
        <w:rPr>
          <w:rFonts w:ascii="Nikosh" w:hAnsi="Nikosh" w:cs="Nikosh"/>
          <w:sz w:val="24"/>
          <w:szCs w:val="24"/>
        </w:rPr>
        <w:t xml:space="preserve">৫ম </w:t>
      </w:r>
      <w:r w:rsidR="002B5E5E" w:rsidRPr="00DD0CE4">
        <w:rPr>
          <w:rFonts w:ascii="Nikosh" w:hAnsi="Nikosh" w:cs="Nikosh"/>
          <w:sz w:val="24"/>
          <w:szCs w:val="24"/>
        </w:rPr>
        <w:t>স্থান অধিকার</w:t>
      </w:r>
      <w:r w:rsidRPr="00DD0CE4">
        <w:rPr>
          <w:rFonts w:ascii="Nikosh" w:hAnsi="Nikosh" w:cs="Nikosh"/>
          <w:sz w:val="24"/>
          <w:szCs w:val="24"/>
        </w:rPr>
        <w:t xml:space="preserve"> </w:t>
      </w:r>
      <w:r w:rsidR="002B5E5E" w:rsidRPr="00DD0CE4">
        <w:rPr>
          <w:rFonts w:ascii="Nikosh" w:hAnsi="Nikosh" w:cs="Nikosh"/>
          <w:sz w:val="24"/>
          <w:szCs w:val="24"/>
        </w:rPr>
        <w:t xml:space="preserve">করেছে </w:t>
      </w:r>
      <w:r w:rsidR="00090E93" w:rsidRPr="00DD0CE4">
        <w:rPr>
          <w:rFonts w:ascii="Nikosh" w:hAnsi="Nikosh" w:cs="Nikosh"/>
          <w:sz w:val="24"/>
          <w:szCs w:val="24"/>
        </w:rPr>
        <w:t>(এফএও, ২০১</w:t>
      </w:r>
      <w:r w:rsidR="002016DA">
        <w:rPr>
          <w:rFonts w:ascii="Nikosh" w:hAnsi="Nikosh" w:cs="Nikosh"/>
          <w:sz w:val="24"/>
          <w:szCs w:val="24"/>
        </w:rPr>
        <w:t>৮</w:t>
      </w:r>
      <w:r w:rsidR="00090E93" w:rsidRPr="00DD0CE4">
        <w:rPr>
          <w:rFonts w:ascii="Nikosh" w:hAnsi="Nikosh" w:cs="Nikosh"/>
          <w:sz w:val="24"/>
          <w:szCs w:val="24"/>
        </w:rPr>
        <w:t>)</w:t>
      </w:r>
      <w:r w:rsidRPr="00DD0CE4">
        <w:rPr>
          <w:rFonts w:ascii="Nikosh" w:hAnsi="Nikosh" w:cs="Nikosh"/>
          <w:sz w:val="24"/>
          <w:szCs w:val="24"/>
        </w:rPr>
        <w:t>।</w:t>
      </w:r>
      <w:r w:rsidR="00224716">
        <w:rPr>
          <w:rFonts w:ascii="Nikosh" w:hAnsi="Nikosh" w:cs="Nikosh"/>
          <w:sz w:val="24"/>
          <w:szCs w:val="24"/>
        </w:rPr>
        <w:t xml:space="preserve"> ইলিশ আহরণে বাংলাদেশের অবস্থান বিশ্বে ১ম। বাংলাদেশ তেলাপিয়া উৎপাদনে এশিয়ায় ৩য় এবং বিশ্বে ৫ম।  </w:t>
      </w:r>
    </w:p>
    <w:p w:rsidR="00E1262B" w:rsidRPr="00DD0CE4" w:rsidRDefault="00E1262B" w:rsidP="00781B2E">
      <w:pPr>
        <w:pStyle w:val="NoSpacing"/>
        <w:jc w:val="both"/>
        <w:rPr>
          <w:rFonts w:ascii="Nikosh" w:hAnsi="Nikosh" w:cs="Nikosh"/>
          <w:b/>
          <w:sz w:val="16"/>
          <w:szCs w:val="24"/>
        </w:rPr>
      </w:pPr>
    </w:p>
    <w:p w:rsidR="00E1262B" w:rsidRPr="008729CA" w:rsidRDefault="00E1262B" w:rsidP="00781B2E">
      <w:pPr>
        <w:pStyle w:val="NoSpacing"/>
        <w:jc w:val="both"/>
        <w:rPr>
          <w:rFonts w:ascii="Nikosh" w:hAnsi="Nikosh" w:cs="Nikosh"/>
          <w:b/>
          <w:sz w:val="24"/>
          <w:szCs w:val="24"/>
        </w:rPr>
      </w:pPr>
      <w:r w:rsidRPr="008729CA">
        <w:rPr>
          <w:rFonts w:ascii="Nikosh" w:hAnsi="Nikosh" w:cs="Nikosh"/>
          <w:b/>
          <w:sz w:val="24"/>
          <w:szCs w:val="24"/>
        </w:rPr>
        <w:t>সমস্যা ও চ্যালেঞ্জসমূহ</w:t>
      </w:r>
    </w:p>
    <w:p w:rsidR="00E1262B" w:rsidRPr="008729CA" w:rsidRDefault="00E1262B" w:rsidP="00781B2E">
      <w:pPr>
        <w:pStyle w:val="NoSpacing"/>
        <w:numPr>
          <w:ilvl w:val="0"/>
          <w:numId w:val="6"/>
        </w:numPr>
        <w:jc w:val="both"/>
        <w:rPr>
          <w:rFonts w:ascii="Nikosh" w:hAnsi="Nikosh" w:cs="Nikosh"/>
          <w:sz w:val="24"/>
          <w:szCs w:val="24"/>
        </w:rPr>
      </w:pPr>
      <w:r w:rsidRPr="008729CA">
        <w:rPr>
          <w:rFonts w:ascii="Nikosh" w:hAnsi="Nikosh" w:cs="Nikosh"/>
          <w:sz w:val="24"/>
          <w:szCs w:val="24"/>
        </w:rPr>
        <w:t>ব্রুডস্টকের অবক্ষয়, গুণগত</w:t>
      </w:r>
      <w:r w:rsidR="004C2CD3" w:rsidRPr="008729CA">
        <w:rPr>
          <w:rFonts w:ascii="Nikosh" w:hAnsi="Nikosh" w:cs="Nikosh"/>
          <w:sz w:val="24"/>
          <w:szCs w:val="24"/>
        </w:rPr>
        <w:t xml:space="preserve"> </w:t>
      </w:r>
      <w:r w:rsidRPr="008729CA">
        <w:rPr>
          <w:rFonts w:ascii="Nikosh" w:hAnsi="Nikosh" w:cs="Nikosh"/>
          <w:sz w:val="24"/>
          <w:szCs w:val="24"/>
        </w:rPr>
        <w:t>মানসম্পন্ন পোনা, খাদ্য ও অন্যান্য উপকরণের অপর্যাপ্ততা;</w:t>
      </w:r>
    </w:p>
    <w:p w:rsidR="00E1262B" w:rsidRPr="008729CA" w:rsidRDefault="009F0FDB" w:rsidP="00781B2E">
      <w:pPr>
        <w:pStyle w:val="NoSpacing"/>
        <w:numPr>
          <w:ilvl w:val="0"/>
          <w:numId w:val="6"/>
        </w:numPr>
        <w:jc w:val="both"/>
        <w:rPr>
          <w:rFonts w:ascii="Nikosh" w:hAnsi="Nikosh" w:cs="Nikosh"/>
          <w:sz w:val="24"/>
          <w:szCs w:val="24"/>
        </w:rPr>
      </w:pPr>
      <w:r>
        <w:rPr>
          <w:rFonts w:ascii="Nikosh" w:hAnsi="Nikosh" w:cs="Nikosh"/>
          <w:sz w:val="24"/>
          <w:szCs w:val="24"/>
        </w:rPr>
        <w:t>জলাবদ্ধতা, মাছের মাইগ্রেশন বা</w:t>
      </w:r>
      <w:r w:rsidR="00E1262B" w:rsidRPr="008729CA">
        <w:rPr>
          <w:rFonts w:ascii="Nikosh" w:hAnsi="Nikosh" w:cs="Nikosh"/>
          <w:sz w:val="24"/>
          <w:szCs w:val="24"/>
        </w:rPr>
        <w:t>ধাপ্রাপ্ত হওয়া ও</w:t>
      </w:r>
      <w:r w:rsidR="00B430AB" w:rsidRPr="008729CA">
        <w:rPr>
          <w:rFonts w:ascii="Nikosh" w:hAnsi="Nikosh" w:cs="Nikosh"/>
          <w:sz w:val="24"/>
          <w:szCs w:val="24"/>
        </w:rPr>
        <w:t xml:space="preserve"> </w:t>
      </w:r>
      <w:r w:rsidR="00E1262B" w:rsidRPr="008729CA">
        <w:rPr>
          <w:rFonts w:ascii="Nikosh" w:hAnsi="Nikosh" w:cs="Nikosh"/>
          <w:sz w:val="24"/>
          <w:szCs w:val="24"/>
        </w:rPr>
        <w:t>জীববৈচিত্র্য হ্রাস;</w:t>
      </w:r>
    </w:p>
    <w:p w:rsidR="00E1262B" w:rsidRPr="008729CA" w:rsidRDefault="00E1262B" w:rsidP="00781B2E">
      <w:pPr>
        <w:pStyle w:val="NoSpacing"/>
        <w:numPr>
          <w:ilvl w:val="0"/>
          <w:numId w:val="6"/>
        </w:numPr>
        <w:jc w:val="both"/>
        <w:rPr>
          <w:rFonts w:ascii="Nikosh" w:hAnsi="Nikosh" w:cs="Nikosh"/>
          <w:sz w:val="24"/>
          <w:szCs w:val="24"/>
        </w:rPr>
      </w:pPr>
      <w:r w:rsidRPr="008729CA">
        <w:rPr>
          <w:rFonts w:ascii="Nikosh" w:hAnsi="Nikosh" w:cs="Nikosh"/>
          <w:sz w:val="24"/>
          <w:szCs w:val="24"/>
        </w:rPr>
        <w:t>পানি প্রবাহ হ্রাস এবং পলি জমার কারণে</w:t>
      </w:r>
      <w:r w:rsidR="009F0FDB">
        <w:rPr>
          <w:rFonts w:ascii="Nikosh" w:hAnsi="Nikosh" w:cs="Nikosh"/>
          <w:sz w:val="24"/>
          <w:szCs w:val="24"/>
        </w:rPr>
        <w:t xml:space="preserve"> মাছের প্রজনন ও বিচরণক্ষেত্র বা</w:t>
      </w:r>
      <w:r w:rsidRPr="008729CA">
        <w:rPr>
          <w:rFonts w:ascii="Nikosh" w:hAnsi="Nikosh" w:cs="Nikosh"/>
          <w:sz w:val="24"/>
          <w:szCs w:val="24"/>
        </w:rPr>
        <w:t>ধাগ্রস্ত</w:t>
      </w:r>
      <w:r w:rsidR="00B430AB" w:rsidRPr="008729CA">
        <w:rPr>
          <w:rFonts w:ascii="Nikosh" w:hAnsi="Nikosh" w:cs="Nikosh"/>
          <w:sz w:val="24"/>
          <w:szCs w:val="24"/>
        </w:rPr>
        <w:t xml:space="preserve"> হওয়া</w:t>
      </w:r>
      <w:r w:rsidRPr="008729CA">
        <w:rPr>
          <w:rFonts w:ascii="Nikosh" w:hAnsi="Nikosh" w:cs="Nikosh"/>
          <w:sz w:val="24"/>
          <w:szCs w:val="24"/>
        </w:rPr>
        <w:t>;</w:t>
      </w:r>
    </w:p>
    <w:p w:rsidR="00E1262B" w:rsidRPr="008729CA" w:rsidRDefault="00E1262B" w:rsidP="00781B2E">
      <w:pPr>
        <w:pStyle w:val="NoSpacing"/>
        <w:numPr>
          <w:ilvl w:val="0"/>
          <w:numId w:val="6"/>
        </w:numPr>
        <w:jc w:val="both"/>
        <w:rPr>
          <w:rFonts w:ascii="Nikosh" w:hAnsi="Nikosh" w:cs="Nikosh"/>
          <w:sz w:val="24"/>
          <w:szCs w:val="24"/>
        </w:rPr>
      </w:pPr>
      <w:r w:rsidRPr="008729CA">
        <w:rPr>
          <w:rFonts w:ascii="Nikosh" w:hAnsi="Nikosh" w:cs="Nikosh"/>
          <w:sz w:val="24"/>
          <w:szCs w:val="24"/>
        </w:rPr>
        <w:t>গলদা ও বাগদা চাষের ক্ষেত্রে গুণগত</w:t>
      </w:r>
      <w:r w:rsidR="004C2CD3" w:rsidRPr="008729CA">
        <w:rPr>
          <w:rFonts w:ascii="Nikosh" w:hAnsi="Nikosh" w:cs="Nikosh"/>
          <w:sz w:val="24"/>
          <w:szCs w:val="24"/>
        </w:rPr>
        <w:t xml:space="preserve"> </w:t>
      </w:r>
      <w:r w:rsidRPr="008729CA">
        <w:rPr>
          <w:rFonts w:ascii="Nikosh" w:hAnsi="Nikosh" w:cs="Nikosh"/>
          <w:sz w:val="24"/>
          <w:szCs w:val="24"/>
        </w:rPr>
        <w:t>মানসম্পন্ন ও ভাইরাসমুক্ত পিএল এবং মানসম্পন্ন খাদ্যের অভাব;</w:t>
      </w:r>
    </w:p>
    <w:p w:rsidR="00E1262B" w:rsidRPr="008729CA" w:rsidRDefault="00E1262B" w:rsidP="00781B2E">
      <w:pPr>
        <w:pStyle w:val="NoSpacing"/>
        <w:numPr>
          <w:ilvl w:val="0"/>
          <w:numId w:val="6"/>
        </w:numPr>
        <w:jc w:val="both"/>
        <w:rPr>
          <w:rFonts w:ascii="Nikosh" w:hAnsi="Nikosh" w:cs="Nikosh"/>
          <w:sz w:val="24"/>
          <w:szCs w:val="24"/>
        </w:rPr>
      </w:pPr>
      <w:r w:rsidRPr="008729CA">
        <w:rPr>
          <w:rFonts w:ascii="Nikosh" w:hAnsi="Nikosh" w:cs="Nikosh"/>
          <w:sz w:val="24"/>
          <w:szCs w:val="24"/>
        </w:rPr>
        <w:t>জেলেদের মাছ ধরা নিষিদ্ধ মৌসুমে বিকল্প জীবিকায়ন সহায়তার অভাব;</w:t>
      </w:r>
    </w:p>
    <w:p w:rsidR="00E1262B" w:rsidRPr="008729CA" w:rsidRDefault="00E1262B" w:rsidP="00781B2E">
      <w:pPr>
        <w:pStyle w:val="NoSpacing"/>
        <w:numPr>
          <w:ilvl w:val="0"/>
          <w:numId w:val="6"/>
        </w:numPr>
        <w:jc w:val="both"/>
        <w:rPr>
          <w:rFonts w:ascii="Nikosh" w:hAnsi="Nikosh" w:cs="Nikosh"/>
          <w:sz w:val="24"/>
          <w:szCs w:val="24"/>
        </w:rPr>
      </w:pPr>
      <w:r w:rsidRPr="008729CA">
        <w:rPr>
          <w:rFonts w:ascii="Nikosh" w:hAnsi="Nikosh" w:cs="Nikosh"/>
          <w:sz w:val="24"/>
          <w:szCs w:val="24"/>
        </w:rPr>
        <w:t xml:space="preserve">অভয়াশ্রম স্থাপন </w:t>
      </w:r>
      <w:r w:rsidR="007D2EC4">
        <w:rPr>
          <w:rFonts w:ascii="Nikosh" w:hAnsi="Nikosh" w:cs="Nikosh"/>
          <w:sz w:val="24"/>
          <w:szCs w:val="24"/>
        </w:rPr>
        <w:t>ও রক্ষণাবেক্ষণ ব্যবস্থা অপ্রতুল</w:t>
      </w:r>
      <w:r w:rsidR="006947B8">
        <w:rPr>
          <w:rFonts w:ascii="Nikosh" w:hAnsi="Nikosh" w:cs="Nikosh"/>
          <w:sz w:val="24"/>
          <w:szCs w:val="24"/>
        </w:rPr>
        <w:t>;</w:t>
      </w:r>
      <w:r w:rsidR="003355E5">
        <w:rPr>
          <w:rFonts w:ascii="Nikosh" w:hAnsi="Nikosh" w:cs="Nikosh"/>
          <w:sz w:val="24"/>
          <w:szCs w:val="24"/>
        </w:rPr>
        <w:t xml:space="preserve"> এবং</w:t>
      </w:r>
    </w:p>
    <w:p w:rsidR="00E1262B" w:rsidRPr="008729CA" w:rsidRDefault="00E1262B" w:rsidP="00781B2E">
      <w:pPr>
        <w:pStyle w:val="NoSpacing"/>
        <w:numPr>
          <w:ilvl w:val="0"/>
          <w:numId w:val="6"/>
        </w:numPr>
        <w:jc w:val="both"/>
        <w:rPr>
          <w:rFonts w:ascii="Nikosh" w:hAnsi="Nikosh" w:cs="Nikosh"/>
          <w:b/>
          <w:sz w:val="24"/>
          <w:szCs w:val="24"/>
        </w:rPr>
      </w:pPr>
      <w:r w:rsidRPr="008729CA">
        <w:rPr>
          <w:rFonts w:ascii="Nikosh" w:hAnsi="Nikosh" w:cs="Nikosh"/>
          <w:sz w:val="24"/>
          <w:szCs w:val="24"/>
        </w:rPr>
        <w:t>সাম</w:t>
      </w:r>
      <w:r w:rsidR="00083A8F">
        <w:rPr>
          <w:rFonts w:ascii="Nikosh" w:hAnsi="Nikosh" w:cs="Nikosh"/>
          <w:sz w:val="24"/>
          <w:szCs w:val="24"/>
        </w:rPr>
        <w:t xml:space="preserve">ুদ্রিক মৎস্যসম্পদের মজুদ নির্ণয়, স্থায়িত্বশীল আহরণ </w:t>
      </w:r>
      <w:r w:rsidRPr="008729CA">
        <w:rPr>
          <w:rFonts w:ascii="Nikosh" w:hAnsi="Nikosh" w:cs="Nikosh"/>
          <w:sz w:val="24"/>
          <w:szCs w:val="24"/>
        </w:rPr>
        <w:t>ও সুষ্ঠু ব্যবস্থাপনা।</w:t>
      </w:r>
    </w:p>
    <w:p w:rsidR="00E1262B" w:rsidRPr="00471A07" w:rsidRDefault="00E1262B" w:rsidP="00781B2E">
      <w:pPr>
        <w:pStyle w:val="NoSpacing"/>
        <w:jc w:val="both"/>
        <w:rPr>
          <w:rFonts w:ascii="Nikosh" w:hAnsi="Nikosh" w:cs="Nikosh"/>
          <w:b/>
          <w:sz w:val="14"/>
          <w:szCs w:val="24"/>
        </w:rPr>
      </w:pPr>
    </w:p>
    <w:p w:rsidR="00E1262B" w:rsidRPr="00405B84" w:rsidRDefault="00E1262B" w:rsidP="00781B2E">
      <w:pPr>
        <w:pStyle w:val="NoSpacing"/>
        <w:jc w:val="both"/>
        <w:rPr>
          <w:rFonts w:ascii="Nikosh" w:hAnsi="Nikosh" w:cs="Nikosh"/>
          <w:b/>
          <w:sz w:val="24"/>
          <w:szCs w:val="24"/>
        </w:rPr>
      </w:pPr>
      <w:r w:rsidRPr="00405B84">
        <w:rPr>
          <w:rFonts w:ascii="Nikosh" w:hAnsi="Nikosh" w:cs="Nikosh"/>
          <w:b/>
          <w:sz w:val="24"/>
          <w:szCs w:val="24"/>
        </w:rPr>
        <w:t>ভবিষ্যৎ পরিকল্পনা</w:t>
      </w:r>
    </w:p>
    <w:p w:rsidR="00C41E5E" w:rsidRPr="00405B84" w:rsidRDefault="00E1262B" w:rsidP="00781B2E">
      <w:pPr>
        <w:pStyle w:val="NoSpacing"/>
        <w:jc w:val="both"/>
        <w:rPr>
          <w:rFonts w:ascii="Nikosh" w:hAnsi="Nikosh" w:cs="Nikosh"/>
          <w:sz w:val="24"/>
          <w:szCs w:val="24"/>
        </w:rPr>
      </w:pPr>
      <w:r w:rsidRPr="00405B84">
        <w:rPr>
          <w:rFonts w:ascii="Nikosh" w:hAnsi="Nikosh" w:cs="Nikosh"/>
          <w:sz w:val="24"/>
          <w:szCs w:val="24"/>
        </w:rPr>
        <w:t xml:space="preserve">ভিশন ২০২১-এর আলোকে </w:t>
      </w:r>
      <w:r w:rsidR="00C41E5E" w:rsidRPr="00405B84">
        <w:rPr>
          <w:rFonts w:ascii="Nikosh" w:hAnsi="Nikosh" w:cs="Nikosh"/>
          <w:sz w:val="24"/>
          <w:szCs w:val="24"/>
        </w:rPr>
        <w:t>২০২১ সালের মধ্যে-</w:t>
      </w:r>
    </w:p>
    <w:p w:rsidR="00E1262B" w:rsidRPr="006C5EB3" w:rsidRDefault="00E1262B" w:rsidP="00781B2E">
      <w:pPr>
        <w:pStyle w:val="NoSpacing"/>
        <w:numPr>
          <w:ilvl w:val="0"/>
          <w:numId w:val="10"/>
        </w:numPr>
        <w:jc w:val="both"/>
        <w:rPr>
          <w:rFonts w:ascii="Nikosh" w:hAnsi="Nikosh" w:cs="Nikosh"/>
          <w:sz w:val="24"/>
          <w:szCs w:val="24"/>
        </w:rPr>
      </w:pPr>
      <w:r w:rsidRPr="006C5EB3">
        <w:rPr>
          <w:rFonts w:ascii="Nikosh" w:hAnsi="Nikosh" w:cs="Nikosh"/>
          <w:sz w:val="24"/>
          <w:szCs w:val="24"/>
        </w:rPr>
        <w:t xml:space="preserve">চাষকৃত মাছের উৎপাদন ভিত্তিবছরের (২০১২-১৩: ১৮.৬০ লক্ষ মে.টন) চেয়ে ৪৫% এবং মুক্ত জলাশয়ে মাছের উৎপাদন ভিত্তি বছরের (২০১২-১৩: ৯.৬১ </w:t>
      </w:r>
      <w:r w:rsidR="00DC20E8">
        <w:rPr>
          <w:rFonts w:ascii="Nikosh" w:hAnsi="Nikosh" w:cs="Nikosh"/>
          <w:sz w:val="24"/>
          <w:szCs w:val="24"/>
        </w:rPr>
        <w:t>লক্ষ মে.টন) চেয়ে ২০% বৃদ্ধি করা;</w:t>
      </w:r>
    </w:p>
    <w:p w:rsidR="00C41E5E" w:rsidRPr="006C5EB3" w:rsidRDefault="00E1262B" w:rsidP="00781B2E">
      <w:pPr>
        <w:pStyle w:val="NoSpacing"/>
        <w:numPr>
          <w:ilvl w:val="0"/>
          <w:numId w:val="10"/>
        </w:numPr>
        <w:jc w:val="both"/>
        <w:rPr>
          <w:rFonts w:ascii="Nikosh" w:hAnsi="Nikosh" w:cs="Nikosh"/>
          <w:sz w:val="24"/>
          <w:szCs w:val="24"/>
        </w:rPr>
      </w:pPr>
      <w:r w:rsidRPr="006C5EB3">
        <w:rPr>
          <w:rFonts w:ascii="Nikosh" w:hAnsi="Nikosh" w:cs="Nikosh"/>
          <w:sz w:val="24"/>
          <w:szCs w:val="24"/>
        </w:rPr>
        <w:t>ইলিশ মাছের উৎপাদন ভিত্তি বছরের (২০১২-১৩: ৩.৫১ লক্ষ মে.টন) চেয়ে ২০% এবং সামুদ্রিক মাছের উৎপাদন ভ</w:t>
      </w:r>
      <w:r w:rsidR="00C41E5E" w:rsidRPr="006C5EB3">
        <w:rPr>
          <w:rFonts w:ascii="Nikosh" w:hAnsi="Nikosh" w:cs="Nikosh"/>
          <w:sz w:val="24"/>
          <w:szCs w:val="24"/>
        </w:rPr>
        <w:t>িত্তি</w:t>
      </w:r>
      <w:r w:rsidR="004C2CD3" w:rsidRPr="006C5EB3">
        <w:rPr>
          <w:rFonts w:ascii="Nikosh" w:hAnsi="Nikosh" w:cs="Nikosh"/>
          <w:sz w:val="24"/>
          <w:szCs w:val="24"/>
        </w:rPr>
        <w:t xml:space="preserve"> </w:t>
      </w:r>
      <w:r w:rsidRPr="006C5EB3">
        <w:rPr>
          <w:rFonts w:ascii="Nikosh" w:hAnsi="Nikosh" w:cs="Nikosh"/>
          <w:sz w:val="24"/>
          <w:szCs w:val="24"/>
        </w:rPr>
        <w:t>বছরের</w:t>
      </w:r>
      <w:r w:rsidR="004C2CD3" w:rsidRPr="006C5EB3">
        <w:rPr>
          <w:rFonts w:ascii="Nikosh" w:hAnsi="Nikosh" w:cs="Nikosh"/>
          <w:sz w:val="24"/>
          <w:szCs w:val="24"/>
        </w:rPr>
        <w:t xml:space="preserve"> </w:t>
      </w:r>
      <w:r w:rsidRPr="006C5EB3">
        <w:rPr>
          <w:rFonts w:ascii="Nikosh" w:hAnsi="Nikosh" w:cs="Nikosh"/>
          <w:sz w:val="24"/>
          <w:szCs w:val="24"/>
        </w:rPr>
        <w:t>(২০১২-১৩: ৫.৮৯</w:t>
      </w:r>
      <w:r w:rsidR="00DC20E8">
        <w:rPr>
          <w:rFonts w:ascii="Nikosh" w:hAnsi="Nikosh" w:cs="Nikosh"/>
          <w:sz w:val="24"/>
          <w:szCs w:val="24"/>
        </w:rPr>
        <w:t xml:space="preserve"> লক্ষ মে.টন) চেয়ে ১৮%বৃদ্ধি করা;</w:t>
      </w:r>
    </w:p>
    <w:p w:rsidR="00E1262B" w:rsidRPr="006C5EB3" w:rsidRDefault="00E1262B" w:rsidP="00781B2E">
      <w:pPr>
        <w:pStyle w:val="NoSpacing"/>
        <w:numPr>
          <w:ilvl w:val="0"/>
          <w:numId w:val="10"/>
        </w:numPr>
        <w:jc w:val="both"/>
        <w:rPr>
          <w:rFonts w:ascii="Nikosh" w:hAnsi="Nikosh" w:cs="Nikosh"/>
          <w:sz w:val="24"/>
          <w:szCs w:val="24"/>
        </w:rPr>
      </w:pPr>
      <w:r w:rsidRPr="006C5EB3">
        <w:rPr>
          <w:rFonts w:ascii="Nikosh" w:hAnsi="Nikosh" w:cs="Nikosh"/>
          <w:spacing w:val="-4"/>
          <w:sz w:val="24"/>
          <w:szCs w:val="24"/>
        </w:rPr>
        <w:t>স্থানীয়ভাবে মাছ ও মৎস্যজাত দ্রব্য হতে দৈনিক মাথাপিছু মাছ গ্রহণের পরিমাণ ৬০ গ্রামে উন্নীতকরণ</w:t>
      </w:r>
      <w:r w:rsidR="00DC20E8">
        <w:rPr>
          <w:rFonts w:ascii="Nikosh" w:hAnsi="Nikosh" w:cs="Nikosh"/>
          <w:spacing w:val="-4"/>
          <w:sz w:val="24"/>
          <w:szCs w:val="24"/>
        </w:rPr>
        <w:t>;</w:t>
      </w:r>
    </w:p>
    <w:p w:rsidR="00E1262B" w:rsidRPr="006C5EB3" w:rsidRDefault="00E1262B" w:rsidP="00781B2E">
      <w:pPr>
        <w:pStyle w:val="NoSpacing"/>
        <w:numPr>
          <w:ilvl w:val="0"/>
          <w:numId w:val="10"/>
        </w:numPr>
        <w:jc w:val="both"/>
        <w:rPr>
          <w:rFonts w:ascii="Nikosh" w:hAnsi="Nikosh" w:cs="Nikosh"/>
          <w:spacing w:val="-6"/>
          <w:sz w:val="24"/>
          <w:szCs w:val="24"/>
        </w:rPr>
      </w:pPr>
      <w:r w:rsidRPr="006C5EB3">
        <w:rPr>
          <w:rFonts w:ascii="Nikosh" w:hAnsi="Nikosh" w:cs="Nikosh"/>
          <w:spacing w:val="-6"/>
          <w:sz w:val="24"/>
          <w:szCs w:val="24"/>
        </w:rPr>
        <w:t>হিমায়িত চিংড়ি, মাছ ও</w:t>
      </w:r>
      <w:r w:rsidR="00367A04" w:rsidRPr="006C5EB3">
        <w:rPr>
          <w:rFonts w:ascii="Nikosh" w:hAnsi="Nikosh" w:cs="Nikosh"/>
          <w:spacing w:val="-6"/>
          <w:sz w:val="24"/>
          <w:szCs w:val="24"/>
        </w:rPr>
        <w:t xml:space="preserve"> </w:t>
      </w:r>
      <w:r w:rsidRPr="006C5EB3">
        <w:rPr>
          <w:rFonts w:ascii="Nikosh" w:hAnsi="Nikosh" w:cs="Nikosh"/>
          <w:spacing w:val="-6"/>
          <w:sz w:val="24"/>
          <w:szCs w:val="24"/>
        </w:rPr>
        <w:t xml:space="preserve">ভ্যালুঅ্যাডেড  মৎস্যজাত দ্রব্য রপ্তানি করে </w:t>
      </w:r>
      <w:r w:rsidR="00DC20E8">
        <w:rPr>
          <w:rFonts w:ascii="Nikosh" w:hAnsi="Nikosh" w:cs="Nikosh"/>
          <w:spacing w:val="-6"/>
          <w:sz w:val="24"/>
          <w:szCs w:val="24"/>
        </w:rPr>
        <w:t>আয় ১.২৫ বিলিয়ন ডলারে উন্নীতকরণ;</w:t>
      </w:r>
    </w:p>
    <w:p w:rsidR="00E1262B" w:rsidRPr="006C5EB3" w:rsidRDefault="00E1262B" w:rsidP="00781B2E">
      <w:pPr>
        <w:pStyle w:val="NoSpacing"/>
        <w:numPr>
          <w:ilvl w:val="0"/>
          <w:numId w:val="10"/>
        </w:numPr>
        <w:jc w:val="both"/>
        <w:rPr>
          <w:rFonts w:ascii="Nikosh" w:hAnsi="Nikosh" w:cs="Nikosh"/>
          <w:sz w:val="24"/>
          <w:szCs w:val="24"/>
        </w:rPr>
      </w:pPr>
      <w:r w:rsidRPr="006C5EB3">
        <w:rPr>
          <w:rFonts w:ascii="Nikosh" w:hAnsi="Nikosh" w:cs="Nikosh"/>
          <w:sz w:val="24"/>
          <w:szCs w:val="24"/>
        </w:rPr>
        <w:t>মৎস্যচাষি/উদ্যোক্তা পর্যায়ে</w:t>
      </w:r>
      <w:r w:rsidR="00270429" w:rsidRPr="006C5EB3">
        <w:rPr>
          <w:rFonts w:ascii="Nikosh" w:hAnsi="Nikosh" w:cs="Nikosh"/>
          <w:sz w:val="24"/>
          <w:szCs w:val="24"/>
        </w:rPr>
        <w:t xml:space="preserve"> </w:t>
      </w:r>
      <w:r w:rsidRPr="006C5EB3">
        <w:rPr>
          <w:rFonts w:ascii="Nikosh" w:hAnsi="Nikosh" w:cs="Nikosh"/>
          <w:sz w:val="24"/>
          <w:szCs w:val="24"/>
        </w:rPr>
        <w:t>গুণগত মানসম্পন্ন মাছের প</w:t>
      </w:r>
      <w:r w:rsidR="00DC20E8">
        <w:rPr>
          <w:rFonts w:ascii="Nikosh" w:hAnsi="Nikosh" w:cs="Nikosh"/>
          <w:sz w:val="24"/>
          <w:szCs w:val="24"/>
        </w:rPr>
        <w:t>োনা ও খাদ্যের সরবরাহ নিশ্চিতকরণ;</w:t>
      </w:r>
      <w:r w:rsidRPr="006C5EB3">
        <w:rPr>
          <w:rFonts w:ascii="Nikosh" w:hAnsi="Nikosh" w:cs="Nikosh"/>
          <w:sz w:val="24"/>
          <w:szCs w:val="24"/>
        </w:rPr>
        <w:t xml:space="preserve">  </w:t>
      </w:r>
    </w:p>
    <w:p w:rsidR="00E1262B" w:rsidRPr="006C5EB3" w:rsidRDefault="00E1262B" w:rsidP="00781B2E">
      <w:pPr>
        <w:pStyle w:val="NoSpacing"/>
        <w:numPr>
          <w:ilvl w:val="0"/>
          <w:numId w:val="10"/>
        </w:numPr>
        <w:jc w:val="both"/>
        <w:rPr>
          <w:rFonts w:ascii="Nikosh" w:hAnsi="Nikosh" w:cs="Nikosh"/>
          <w:sz w:val="24"/>
          <w:szCs w:val="24"/>
        </w:rPr>
      </w:pPr>
      <w:r w:rsidRPr="006C5EB3">
        <w:rPr>
          <w:rFonts w:ascii="Nikosh" w:eastAsia="Nikosh" w:hAnsi="Nikosh" w:cs="Nikosh"/>
          <w:sz w:val="24"/>
          <w:szCs w:val="24"/>
          <w:cs/>
          <w:lang w:bidi="bn-BD"/>
        </w:rPr>
        <w:t xml:space="preserve">বেকার যুবকদের জন্য </w:t>
      </w:r>
      <w:r w:rsidRPr="006C5EB3">
        <w:rPr>
          <w:rFonts w:ascii="Nikosh" w:hAnsi="Nikosh" w:cs="Nikosh"/>
          <w:sz w:val="24"/>
          <w:szCs w:val="24"/>
        </w:rPr>
        <w:t>ভিত্তি বছর (২০১২-১৩) হতে অধিক (২৫%)</w:t>
      </w:r>
      <w:r w:rsidR="00DC20E8">
        <w:rPr>
          <w:rFonts w:ascii="Nikosh" w:eastAsia="Nikosh" w:hAnsi="Nikosh" w:cs="Nikosh"/>
          <w:sz w:val="24"/>
          <w:szCs w:val="24"/>
          <w:cs/>
          <w:lang w:bidi="bn-BD"/>
        </w:rPr>
        <w:t xml:space="preserve"> কর্মসংস্থান সৃষ্টি করা;</w:t>
      </w:r>
    </w:p>
    <w:p w:rsidR="00E1262B" w:rsidRPr="006C5EB3" w:rsidRDefault="00E1262B" w:rsidP="00781B2E">
      <w:pPr>
        <w:pStyle w:val="NoSpacing"/>
        <w:numPr>
          <w:ilvl w:val="0"/>
          <w:numId w:val="10"/>
        </w:numPr>
        <w:jc w:val="both"/>
        <w:rPr>
          <w:rFonts w:ascii="Nikosh" w:eastAsia="Nikosh" w:hAnsi="Nikosh" w:cs="Nikosh"/>
          <w:sz w:val="24"/>
          <w:szCs w:val="24"/>
          <w:cs/>
          <w:lang w:bidi="bn-BD"/>
        </w:rPr>
      </w:pPr>
      <w:r w:rsidRPr="006C5EB3">
        <w:rPr>
          <w:rFonts w:ascii="Nikosh" w:eastAsia="Nikosh" w:hAnsi="Nikosh" w:cs="Nikosh"/>
          <w:sz w:val="24"/>
          <w:szCs w:val="24"/>
          <w:cs/>
          <w:lang w:bidi="bn-BD"/>
        </w:rPr>
        <w:t xml:space="preserve">মৎস্যচাষি/মৎস্যজীবীদের আয় </w:t>
      </w:r>
      <w:r w:rsidRPr="006C5EB3">
        <w:rPr>
          <w:rFonts w:ascii="Nikosh" w:hAnsi="Nikosh" w:cs="Nikosh"/>
          <w:sz w:val="24"/>
          <w:szCs w:val="24"/>
        </w:rPr>
        <w:t xml:space="preserve">ভিত্তি বছর (২০১২-১৩) হতে </w:t>
      </w:r>
      <w:r w:rsidR="00DC20E8">
        <w:rPr>
          <w:rFonts w:ascii="Nikosh" w:eastAsia="Nikosh" w:hAnsi="Nikosh" w:cs="Nikosh"/>
          <w:sz w:val="24"/>
          <w:szCs w:val="24"/>
          <w:cs/>
          <w:lang w:bidi="bn-BD"/>
        </w:rPr>
        <w:t>২০% বৃদ্ধিকরণ;</w:t>
      </w:r>
    </w:p>
    <w:p w:rsidR="00E1262B" w:rsidRPr="006C5EB3" w:rsidRDefault="00E1262B" w:rsidP="00781B2E">
      <w:pPr>
        <w:pStyle w:val="NoSpacing"/>
        <w:numPr>
          <w:ilvl w:val="0"/>
          <w:numId w:val="10"/>
        </w:numPr>
        <w:jc w:val="both"/>
        <w:rPr>
          <w:rFonts w:ascii="Nikosh" w:hAnsi="Nikosh" w:cs="Nikosh"/>
          <w:spacing w:val="-10"/>
          <w:sz w:val="24"/>
          <w:szCs w:val="24"/>
        </w:rPr>
      </w:pPr>
      <w:r w:rsidRPr="006C5EB3">
        <w:rPr>
          <w:rFonts w:ascii="Nikosh" w:hAnsi="Nikosh" w:cs="Nikosh"/>
          <w:spacing w:val="-10"/>
          <w:sz w:val="24"/>
          <w:szCs w:val="24"/>
        </w:rPr>
        <w:t xml:space="preserve">মৎস্যচাষ, সমাজভিত্তিক সংগঠন ও মৎস্য প্রক্রিয়াজাতকরণ কারখানায় মহিলাদের অংশগ্রহণ </w:t>
      </w:r>
      <w:r w:rsidRPr="006C5EB3">
        <w:rPr>
          <w:rFonts w:ascii="Nikosh" w:hAnsi="Nikosh" w:cs="Nikosh"/>
          <w:sz w:val="24"/>
          <w:szCs w:val="24"/>
        </w:rPr>
        <w:t>ভিত্তি বছর (২০১২-১৩)</w:t>
      </w:r>
      <w:r w:rsidR="006C5EB3">
        <w:rPr>
          <w:rFonts w:ascii="Nikosh" w:hAnsi="Nikosh" w:cs="Nikosh"/>
          <w:spacing w:val="-10"/>
          <w:sz w:val="24"/>
          <w:szCs w:val="24"/>
        </w:rPr>
        <w:t xml:space="preserve"> </w:t>
      </w:r>
      <w:r w:rsidR="00DC20E8">
        <w:rPr>
          <w:rFonts w:ascii="Nikosh" w:hAnsi="Nikosh" w:cs="Nikosh"/>
          <w:spacing w:val="-10"/>
          <w:sz w:val="24"/>
          <w:szCs w:val="24"/>
        </w:rPr>
        <w:t>হতে ২৫% বৃদ্ধিকরণ;</w:t>
      </w:r>
    </w:p>
    <w:p w:rsidR="00E1262B" w:rsidRPr="006C5EB3" w:rsidRDefault="00E1262B" w:rsidP="00781B2E">
      <w:pPr>
        <w:pStyle w:val="NoSpacing"/>
        <w:numPr>
          <w:ilvl w:val="0"/>
          <w:numId w:val="10"/>
        </w:numPr>
        <w:jc w:val="both"/>
        <w:rPr>
          <w:rFonts w:ascii="Nikosh" w:hAnsi="Nikosh" w:cs="Nikosh"/>
          <w:sz w:val="24"/>
          <w:szCs w:val="24"/>
        </w:rPr>
      </w:pPr>
      <w:r w:rsidRPr="006C5EB3">
        <w:rPr>
          <w:rFonts w:ascii="Nikosh" w:hAnsi="Nikosh" w:cs="Nikosh"/>
          <w:sz w:val="24"/>
          <w:szCs w:val="24"/>
        </w:rPr>
        <w:t>আন্তর্জাতিক বাজারে মাছ ও চিংড়ি সরবরাহের প্রতিটি ধাপে উত্তম চাষ ব্যবস্থাপনা ও সরবরাহ ব্যবস্থ</w:t>
      </w:r>
      <w:r w:rsidR="00DC20E8">
        <w:rPr>
          <w:rFonts w:ascii="Nikosh" w:hAnsi="Nikosh" w:cs="Nikosh"/>
          <w:sz w:val="24"/>
          <w:szCs w:val="24"/>
        </w:rPr>
        <w:t>া গড়ে তোলা; এবং</w:t>
      </w:r>
    </w:p>
    <w:p w:rsidR="00E1262B" w:rsidRPr="006C5EB3" w:rsidRDefault="00E1262B" w:rsidP="006C5EB3">
      <w:pPr>
        <w:pStyle w:val="NoSpacing"/>
        <w:numPr>
          <w:ilvl w:val="0"/>
          <w:numId w:val="10"/>
        </w:numPr>
        <w:jc w:val="both"/>
        <w:rPr>
          <w:rFonts w:ascii="Nikosh" w:hAnsi="Nikosh" w:cs="Nikosh"/>
          <w:sz w:val="24"/>
          <w:szCs w:val="24"/>
        </w:rPr>
      </w:pPr>
      <w:r w:rsidRPr="006C5EB3">
        <w:rPr>
          <w:rFonts w:ascii="Nikosh" w:hAnsi="Nikosh" w:cs="Nikosh"/>
          <w:sz w:val="24"/>
          <w:szCs w:val="24"/>
        </w:rPr>
        <w:t>সামুদ্রিক মৎস্যসম্পদের সুষ্ঠু ব্যবস্থাপনা নিশ্চিতকরণের জন্য গৃহীত পরিকল্পনা বাস্তবায়ন।</w:t>
      </w:r>
    </w:p>
    <w:p w:rsidR="00882219" w:rsidRDefault="00882219" w:rsidP="00781B2E">
      <w:pPr>
        <w:pStyle w:val="NoSpacing"/>
        <w:ind w:left="270" w:hanging="270"/>
        <w:jc w:val="both"/>
        <w:rPr>
          <w:rFonts w:ascii="Nikosh" w:hAnsi="Nikosh" w:cs="Nikosh"/>
          <w:b/>
          <w:sz w:val="24"/>
          <w:szCs w:val="24"/>
        </w:rPr>
      </w:pPr>
    </w:p>
    <w:p w:rsidR="00E1262B" w:rsidRPr="002E677B" w:rsidRDefault="00E1262B" w:rsidP="00781B2E">
      <w:pPr>
        <w:pStyle w:val="NoSpacing"/>
        <w:ind w:left="270" w:hanging="270"/>
        <w:jc w:val="both"/>
        <w:rPr>
          <w:rFonts w:ascii="Nikosh" w:hAnsi="Nikosh" w:cs="Nikosh"/>
          <w:b/>
          <w:sz w:val="24"/>
          <w:szCs w:val="24"/>
        </w:rPr>
      </w:pPr>
      <w:r w:rsidRPr="002E677B">
        <w:rPr>
          <w:rFonts w:ascii="Nikosh" w:hAnsi="Nikosh" w:cs="Nikosh"/>
          <w:b/>
          <w:sz w:val="24"/>
          <w:szCs w:val="24"/>
        </w:rPr>
        <w:t>২০১</w:t>
      </w:r>
      <w:r w:rsidR="00B37A8A" w:rsidRPr="002E677B">
        <w:rPr>
          <w:rFonts w:ascii="Nikosh" w:hAnsi="Nikosh" w:cs="Nikosh"/>
          <w:b/>
          <w:sz w:val="24"/>
          <w:szCs w:val="24"/>
        </w:rPr>
        <w:t>৯-২০</w:t>
      </w:r>
      <w:r w:rsidR="00D05218" w:rsidRPr="002E677B">
        <w:rPr>
          <w:rFonts w:ascii="Nikosh" w:hAnsi="Nikosh" w:cs="Nikosh"/>
          <w:b/>
          <w:sz w:val="24"/>
          <w:szCs w:val="24"/>
        </w:rPr>
        <w:t xml:space="preserve"> অর্থ</w:t>
      </w:r>
      <w:r w:rsidR="006C5EB3">
        <w:rPr>
          <w:rFonts w:ascii="Nikosh" w:hAnsi="Nikosh" w:cs="Nikosh"/>
          <w:b/>
          <w:sz w:val="24"/>
          <w:szCs w:val="24"/>
        </w:rPr>
        <w:t>বছরের সম্ভাব্য প্রধান অর্জনসমূহ</w:t>
      </w:r>
    </w:p>
    <w:p w:rsidR="00E1262B" w:rsidRPr="002E677B" w:rsidRDefault="00E1262B" w:rsidP="00DC20E8">
      <w:pPr>
        <w:pStyle w:val="NoSpacing"/>
        <w:numPr>
          <w:ilvl w:val="0"/>
          <w:numId w:val="4"/>
        </w:numPr>
        <w:rPr>
          <w:rFonts w:ascii="Nikosh" w:eastAsia="Nikosh" w:hAnsi="Nikosh" w:cs="Nikosh"/>
          <w:sz w:val="24"/>
          <w:szCs w:val="24"/>
          <w:cs/>
          <w:lang w:bidi="bn-BD"/>
        </w:rPr>
      </w:pPr>
      <w:r w:rsidRPr="002E677B">
        <w:rPr>
          <w:rFonts w:ascii="Nikosh" w:eastAsia="Nikosh" w:hAnsi="Nikosh" w:cs="Nikosh"/>
          <w:sz w:val="24"/>
          <w:szCs w:val="24"/>
          <w:cs/>
          <w:lang w:bidi="bn-BD"/>
        </w:rPr>
        <w:t>মৎস্যচাষ প্রযুক্তি সম্প্রসারণে দেশব</w:t>
      </w:r>
      <w:r w:rsidR="006947B8">
        <w:rPr>
          <w:rFonts w:ascii="Nikosh" w:eastAsia="Nikosh" w:hAnsi="Nikosh" w:cs="Nikosh" w:hint="cs"/>
          <w:sz w:val="24"/>
          <w:szCs w:val="24"/>
          <w:cs/>
          <w:lang w:bidi="bn-BD"/>
        </w:rPr>
        <w:t>্যাপ</w:t>
      </w:r>
      <w:r w:rsidR="006947B8">
        <w:rPr>
          <w:rFonts w:ascii="Nikosh" w:eastAsia="Nikosh" w:hAnsi="Nikosh" w:cs="Nikosh"/>
          <w:sz w:val="24"/>
          <w:szCs w:val="24"/>
          <w:cs/>
          <w:lang w:bidi="bn-BD"/>
        </w:rPr>
        <w:t>ী</w:t>
      </w:r>
      <w:r w:rsidRPr="002E677B">
        <w:rPr>
          <w:rFonts w:ascii="Nikosh" w:eastAsia="Nikosh" w:hAnsi="Nikosh" w:cs="Nikosh" w:hint="cs"/>
          <w:sz w:val="24"/>
          <w:szCs w:val="24"/>
          <w:cs/>
          <w:lang w:bidi="bn-BD"/>
        </w:rPr>
        <w:t xml:space="preserve"> </w:t>
      </w:r>
      <w:r w:rsidR="002470C7">
        <w:rPr>
          <w:rFonts w:ascii="Nikosh" w:hAnsi="Nikosh" w:cs="Nikosh"/>
          <w:sz w:val="24"/>
          <w:szCs w:val="24"/>
        </w:rPr>
        <w:t>৫৭৫</w:t>
      </w:r>
      <w:r w:rsidRPr="002E677B">
        <w:rPr>
          <w:rFonts w:ascii="Nikosh" w:hAnsi="Nikosh" w:cs="Nikosh"/>
          <w:sz w:val="24"/>
          <w:szCs w:val="24"/>
        </w:rPr>
        <w:t xml:space="preserve"> </w:t>
      </w:r>
      <w:r w:rsidRPr="002E677B">
        <w:rPr>
          <w:rFonts w:ascii="Nikosh" w:eastAsia="Nikosh" w:hAnsi="Nikosh" w:cs="Nikosh"/>
          <w:sz w:val="24"/>
          <w:szCs w:val="24"/>
          <w:cs/>
          <w:lang w:bidi="bn-BD"/>
        </w:rPr>
        <w:t xml:space="preserve">হেক্টর প্রদর্শনী </w:t>
      </w:r>
      <w:r w:rsidR="002B5E5E" w:rsidRPr="002E677B">
        <w:rPr>
          <w:rFonts w:ascii="Nikosh" w:eastAsia="Nikosh" w:hAnsi="Nikosh" w:cs="Nikosh"/>
          <w:sz w:val="24"/>
          <w:szCs w:val="24"/>
          <w:cs/>
          <w:lang w:bidi="bn-BD"/>
        </w:rPr>
        <w:t xml:space="preserve">মৎস্য </w:t>
      </w:r>
      <w:r w:rsidRPr="002E677B">
        <w:rPr>
          <w:rFonts w:ascii="Nikosh" w:eastAsia="Nikosh" w:hAnsi="Nikosh" w:cs="Nikosh"/>
          <w:sz w:val="24"/>
          <w:szCs w:val="24"/>
          <w:cs/>
          <w:lang w:bidi="bn-BD"/>
        </w:rPr>
        <w:t>খামার স্থাপন;</w:t>
      </w:r>
    </w:p>
    <w:p w:rsidR="00E1262B" w:rsidRPr="00742E11" w:rsidRDefault="002470C7" w:rsidP="00742E11">
      <w:pPr>
        <w:pStyle w:val="NoSpacing"/>
        <w:numPr>
          <w:ilvl w:val="0"/>
          <w:numId w:val="4"/>
        </w:numPr>
        <w:rPr>
          <w:rFonts w:ascii="Nikosh" w:eastAsia="Nikosh" w:hAnsi="Nikosh" w:cs="Nikosh"/>
          <w:sz w:val="24"/>
          <w:szCs w:val="24"/>
          <w:cs/>
          <w:lang w:bidi="bn-BD"/>
        </w:rPr>
      </w:pPr>
      <w:r>
        <w:rPr>
          <w:rFonts w:ascii="Nikosh" w:eastAsia="Nikosh" w:hAnsi="Nikosh" w:cs="Nikosh"/>
          <w:sz w:val="24"/>
          <w:szCs w:val="24"/>
          <w:cs/>
          <w:lang w:bidi="bn-BD"/>
        </w:rPr>
        <w:t>১৭৫</w:t>
      </w:r>
      <w:r w:rsidR="00E1262B" w:rsidRPr="002E677B">
        <w:rPr>
          <w:rFonts w:ascii="Nikosh" w:eastAsia="Nikosh" w:hAnsi="Nikosh" w:cs="Nikosh" w:hint="cs"/>
          <w:sz w:val="24"/>
          <w:szCs w:val="24"/>
          <w:cs/>
          <w:lang w:bidi="bn-BD"/>
        </w:rPr>
        <w:t xml:space="preserve"> হেক্টর </w:t>
      </w:r>
      <w:r w:rsidR="00E1262B" w:rsidRPr="002E677B">
        <w:rPr>
          <w:rFonts w:ascii="Nikosh" w:eastAsia="Nikosh" w:hAnsi="Nikosh" w:cs="Nikosh"/>
          <w:sz w:val="24"/>
          <w:szCs w:val="24"/>
          <w:cs/>
          <w:lang w:bidi="bn-BD"/>
        </w:rPr>
        <w:t>বিল নার্সারি স্থাপন</w:t>
      </w:r>
      <w:r w:rsidR="006947B8">
        <w:rPr>
          <w:rFonts w:ascii="Nikosh" w:eastAsia="Nikosh" w:hAnsi="Nikosh" w:cs="Nikosh"/>
          <w:sz w:val="24"/>
          <w:szCs w:val="24"/>
          <w:cs/>
          <w:lang w:bidi="bn-BD"/>
        </w:rPr>
        <w:t xml:space="preserve"> </w:t>
      </w:r>
      <w:r w:rsidR="00742E11">
        <w:rPr>
          <w:rFonts w:ascii="Nikosh" w:eastAsia="Nikosh" w:hAnsi="Nikosh" w:cs="Nikosh"/>
          <w:sz w:val="24"/>
          <w:szCs w:val="24"/>
          <w:cs/>
          <w:lang w:bidi="bn-BD"/>
        </w:rPr>
        <w:t xml:space="preserve">ও </w:t>
      </w:r>
      <w:r w:rsidR="00072E0F" w:rsidRPr="00742E11">
        <w:rPr>
          <w:rFonts w:ascii="Nikosh" w:hAnsi="Nikosh" w:cs="Nikosh"/>
          <w:sz w:val="24"/>
          <w:szCs w:val="24"/>
        </w:rPr>
        <w:t>২</w:t>
      </w:r>
      <w:r>
        <w:rPr>
          <w:rFonts w:ascii="Nikosh" w:hAnsi="Nikosh" w:cs="Nikosh"/>
          <w:sz w:val="24"/>
          <w:szCs w:val="24"/>
        </w:rPr>
        <w:t>৬০</w:t>
      </w:r>
      <w:r w:rsidR="00E1262B" w:rsidRPr="00742E11">
        <w:rPr>
          <w:rFonts w:ascii="Nikosh" w:eastAsia="Nikosh" w:hAnsi="Nikosh" w:cs="Nikosh"/>
          <w:sz w:val="24"/>
          <w:szCs w:val="24"/>
          <w:cs/>
          <w:lang w:bidi="bn-BD"/>
        </w:rPr>
        <w:t xml:space="preserve"> মে</w:t>
      </w:r>
      <w:r w:rsidR="00E1262B" w:rsidRPr="00742E11">
        <w:rPr>
          <w:rFonts w:ascii="Nikosh" w:eastAsia="Nikosh" w:hAnsi="Nikosh" w:cs="Nikosh" w:hint="cs"/>
          <w:sz w:val="24"/>
          <w:szCs w:val="24"/>
          <w:cs/>
          <w:lang w:bidi="bn-BD"/>
        </w:rPr>
        <w:t xml:space="preserve">ট্রিক </w:t>
      </w:r>
      <w:r w:rsidR="00E1262B" w:rsidRPr="00742E11">
        <w:rPr>
          <w:rFonts w:ascii="Nikosh" w:eastAsia="Nikosh" w:hAnsi="Nikosh" w:cs="Nikosh"/>
          <w:sz w:val="24"/>
          <w:szCs w:val="24"/>
          <w:cs/>
          <w:lang w:bidi="bn-BD"/>
        </w:rPr>
        <w:t xml:space="preserve">টন পোনা </w:t>
      </w:r>
      <w:r w:rsidR="00742E11">
        <w:rPr>
          <w:rFonts w:ascii="Nikosh" w:eastAsia="Nikosh" w:hAnsi="Nikosh" w:cs="Nikosh"/>
          <w:sz w:val="24"/>
          <w:szCs w:val="24"/>
          <w:cs/>
          <w:lang w:bidi="bn-BD"/>
        </w:rPr>
        <w:t xml:space="preserve">মাছ </w:t>
      </w:r>
      <w:r w:rsidR="00E1262B" w:rsidRPr="00742E11">
        <w:rPr>
          <w:rFonts w:ascii="Nikosh" w:eastAsia="Nikosh" w:hAnsi="Nikosh" w:cs="Nikosh"/>
          <w:sz w:val="24"/>
          <w:szCs w:val="24"/>
          <w:cs/>
          <w:lang w:bidi="bn-BD"/>
        </w:rPr>
        <w:t>অবমুক্তকরণ;</w:t>
      </w:r>
    </w:p>
    <w:p w:rsidR="00E1262B" w:rsidRPr="002E677B" w:rsidRDefault="00072E0F" w:rsidP="00DC20E8">
      <w:pPr>
        <w:pStyle w:val="NoSpacing"/>
        <w:numPr>
          <w:ilvl w:val="0"/>
          <w:numId w:val="4"/>
        </w:numPr>
        <w:rPr>
          <w:rFonts w:ascii="Nikosh" w:hAnsi="Nikosh" w:cs="Nikosh"/>
          <w:b/>
          <w:sz w:val="24"/>
          <w:szCs w:val="24"/>
        </w:rPr>
      </w:pPr>
      <w:r>
        <w:rPr>
          <w:rFonts w:ascii="Nikosh" w:hAnsi="Nikosh" w:cs="Nikosh"/>
          <w:spacing w:val="-6"/>
          <w:sz w:val="24"/>
          <w:szCs w:val="24"/>
        </w:rPr>
        <w:t xml:space="preserve">দক্ষতা উন্নয়নে  </w:t>
      </w:r>
      <w:r w:rsidR="00CE4DFE">
        <w:rPr>
          <w:rFonts w:ascii="NikoshBAN" w:hAnsi="NikoshBAN" w:cs="NikoshBAN"/>
          <w:color w:val="000000"/>
          <w:sz w:val="22"/>
          <w:szCs w:val="22"/>
        </w:rPr>
        <w:t>1.34২৩৫</w:t>
      </w:r>
      <w:r w:rsidR="00032756" w:rsidRPr="002E677B">
        <w:rPr>
          <w:rFonts w:ascii="Nikosh" w:hAnsi="Nikosh" w:cs="Nikosh"/>
          <w:spacing w:val="-6"/>
          <w:sz w:val="24"/>
          <w:szCs w:val="24"/>
        </w:rPr>
        <w:t xml:space="preserve"> </w:t>
      </w:r>
      <w:r w:rsidR="00DA6B69" w:rsidRPr="002E677B">
        <w:rPr>
          <w:rFonts w:ascii="Nikosh" w:hAnsi="Nikosh" w:cs="Nikosh"/>
          <w:spacing w:val="-6"/>
          <w:sz w:val="24"/>
          <w:szCs w:val="24"/>
        </w:rPr>
        <w:t xml:space="preserve"> </w:t>
      </w:r>
      <w:r w:rsidR="00E1262B" w:rsidRPr="002E677B">
        <w:rPr>
          <w:rFonts w:ascii="Nikosh" w:hAnsi="Nikosh" w:cs="Nikosh"/>
          <w:spacing w:val="-6"/>
          <w:sz w:val="24"/>
          <w:szCs w:val="24"/>
        </w:rPr>
        <w:t>লক্ষ জন</w:t>
      </w:r>
      <w:r w:rsidR="00DA6B69" w:rsidRPr="002E677B">
        <w:rPr>
          <w:rFonts w:ascii="Nikosh" w:hAnsi="Nikosh" w:cs="Nikosh"/>
          <w:spacing w:val="-6"/>
          <w:sz w:val="24"/>
          <w:szCs w:val="24"/>
        </w:rPr>
        <w:t xml:space="preserve"> </w:t>
      </w:r>
      <w:r w:rsidR="00E1262B" w:rsidRPr="002E677B">
        <w:rPr>
          <w:rFonts w:ascii="Nikosh" w:eastAsia="Nikosh" w:hAnsi="Nikosh" w:cs="Nikosh"/>
          <w:spacing w:val="-10"/>
          <w:sz w:val="24"/>
          <w:szCs w:val="24"/>
          <w:cs/>
          <w:lang w:bidi="bn-BD"/>
        </w:rPr>
        <w:t>মৎস্যচাষি/সুফলভোগীকে প্রশিক্ষণ প্রদান;</w:t>
      </w:r>
    </w:p>
    <w:p w:rsidR="00E1262B" w:rsidRPr="002E677B" w:rsidRDefault="003E18AD" w:rsidP="00DC20E8">
      <w:pPr>
        <w:pStyle w:val="NoSpacing"/>
        <w:numPr>
          <w:ilvl w:val="0"/>
          <w:numId w:val="4"/>
        </w:numPr>
        <w:rPr>
          <w:rFonts w:ascii="Nikosh" w:hAnsi="Nikosh" w:cs="Nikosh"/>
          <w:b/>
          <w:sz w:val="24"/>
          <w:szCs w:val="24"/>
          <w:cs/>
        </w:rPr>
      </w:pPr>
      <w:r w:rsidRPr="002E677B">
        <w:rPr>
          <w:rFonts w:ascii="Nikosh" w:hAnsi="Nikosh" w:cs="Nikosh"/>
          <w:sz w:val="24"/>
          <w:szCs w:val="24"/>
        </w:rPr>
        <w:t>গুণ</w:t>
      </w:r>
      <w:r w:rsidR="00AD039D" w:rsidRPr="002E677B">
        <w:rPr>
          <w:rFonts w:ascii="Nikosh" w:hAnsi="Nikosh" w:cs="Nikosh"/>
          <w:sz w:val="24"/>
          <w:szCs w:val="24"/>
        </w:rPr>
        <w:t>গত</w:t>
      </w:r>
      <w:r w:rsidRPr="002E677B">
        <w:rPr>
          <w:rFonts w:ascii="Nikosh" w:hAnsi="Nikosh" w:cs="Nikosh"/>
          <w:sz w:val="24"/>
          <w:szCs w:val="24"/>
        </w:rPr>
        <w:t xml:space="preserve"> </w:t>
      </w:r>
      <w:r w:rsidR="00AD039D" w:rsidRPr="002E677B">
        <w:rPr>
          <w:rFonts w:ascii="Nikosh" w:hAnsi="Nikosh" w:cs="Nikosh"/>
          <w:sz w:val="24"/>
          <w:szCs w:val="24"/>
        </w:rPr>
        <w:t xml:space="preserve">মানসম্পন্ন </w:t>
      </w:r>
      <w:r w:rsidR="00E1262B" w:rsidRPr="002E677B">
        <w:rPr>
          <w:rFonts w:ascii="Nikosh" w:hAnsi="Nikosh" w:cs="Nikosh"/>
          <w:sz w:val="24"/>
          <w:szCs w:val="24"/>
        </w:rPr>
        <w:t>পো</w:t>
      </w:r>
      <w:r w:rsidR="00CE4DFE">
        <w:rPr>
          <w:rFonts w:ascii="Nikosh" w:hAnsi="Nikosh" w:cs="Nikosh"/>
          <w:sz w:val="24"/>
          <w:szCs w:val="24"/>
        </w:rPr>
        <w:t>না উৎপাদনের লক্ষ্যে পরিচালিত ৬৪৪</w:t>
      </w:r>
      <w:r w:rsidR="00781B2E">
        <w:rPr>
          <w:rFonts w:ascii="Nikosh" w:hAnsi="Nikosh" w:cs="Nikosh"/>
          <w:sz w:val="24"/>
          <w:szCs w:val="24"/>
        </w:rPr>
        <w:t xml:space="preserve"> </w:t>
      </w:r>
      <w:r w:rsidR="00D47154">
        <w:rPr>
          <w:rFonts w:ascii="Nikosh" w:eastAsia="Nikosh" w:hAnsi="Nikosh" w:cs="Nikosh"/>
          <w:sz w:val="24"/>
          <w:szCs w:val="24"/>
          <w:cs/>
          <w:lang w:bidi="bn-BD"/>
        </w:rPr>
        <w:t>টি মৎস্য হ্যাচারির নিবন্ধন</w:t>
      </w:r>
      <w:r w:rsidR="00E1262B" w:rsidRPr="002E677B">
        <w:rPr>
          <w:rFonts w:ascii="Nikosh" w:eastAsia="Nikosh" w:hAnsi="Nikosh" w:cs="Nikosh"/>
          <w:sz w:val="24"/>
          <w:szCs w:val="24"/>
          <w:cs/>
          <w:lang w:bidi="bn-BD"/>
        </w:rPr>
        <w:t xml:space="preserve"> ও নবায়ন;</w:t>
      </w:r>
    </w:p>
    <w:p w:rsidR="00AD039D" w:rsidRPr="002E677B" w:rsidRDefault="003E18AD" w:rsidP="00DC20E8">
      <w:pPr>
        <w:pStyle w:val="NoSpacing"/>
        <w:numPr>
          <w:ilvl w:val="0"/>
          <w:numId w:val="4"/>
        </w:numPr>
        <w:rPr>
          <w:rFonts w:ascii="Nikosh" w:hAnsi="Nikosh" w:cs="Nikosh"/>
          <w:b/>
          <w:sz w:val="24"/>
          <w:szCs w:val="24"/>
        </w:rPr>
      </w:pPr>
      <w:r w:rsidRPr="002E677B">
        <w:rPr>
          <w:rFonts w:ascii="Nikosh" w:eastAsia="Nikosh" w:hAnsi="Nikosh" w:cs="Nikosh"/>
          <w:sz w:val="24"/>
          <w:szCs w:val="24"/>
          <w:cs/>
          <w:lang w:bidi="bn-BD"/>
        </w:rPr>
        <w:t>গুণ</w:t>
      </w:r>
      <w:r w:rsidR="00AD039D" w:rsidRPr="002E677B">
        <w:rPr>
          <w:rFonts w:ascii="Nikosh" w:eastAsia="Nikosh" w:hAnsi="Nikosh" w:cs="Nikosh"/>
          <w:sz w:val="24"/>
          <w:szCs w:val="24"/>
          <w:cs/>
          <w:lang w:bidi="bn-BD"/>
        </w:rPr>
        <w:t>গত</w:t>
      </w:r>
      <w:r w:rsidRPr="002E677B">
        <w:rPr>
          <w:rFonts w:ascii="Nikosh" w:eastAsia="Nikosh" w:hAnsi="Nikosh" w:cs="Nikosh"/>
          <w:sz w:val="24"/>
          <w:szCs w:val="24"/>
          <w:cs/>
          <w:lang w:bidi="bn-BD"/>
        </w:rPr>
        <w:t xml:space="preserve"> </w:t>
      </w:r>
      <w:r w:rsidR="00AD039D" w:rsidRPr="002E677B">
        <w:rPr>
          <w:rFonts w:ascii="Nikosh" w:eastAsia="Nikosh" w:hAnsi="Nikosh" w:cs="Nikosh"/>
          <w:sz w:val="24"/>
          <w:szCs w:val="24"/>
          <w:cs/>
          <w:lang w:bidi="bn-BD"/>
        </w:rPr>
        <w:t xml:space="preserve">মানসম্পন্ন মৎস্য খাদ্য </w:t>
      </w:r>
      <w:r w:rsidR="00114466">
        <w:rPr>
          <w:rFonts w:ascii="Nikosh" w:eastAsia="Nikosh" w:hAnsi="Nikosh" w:cs="Nikosh"/>
          <w:sz w:val="24"/>
          <w:szCs w:val="24"/>
          <w:cs/>
          <w:lang w:bidi="bn-BD"/>
        </w:rPr>
        <w:t>সরবরাহ নিশ্চিত করার লক্ষ্যে ১১৩৫</w:t>
      </w:r>
      <w:r w:rsidR="00AD039D" w:rsidRPr="002E677B">
        <w:rPr>
          <w:rFonts w:ascii="Nikosh" w:eastAsia="Nikosh" w:hAnsi="Nikosh" w:cs="Nikosh"/>
          <w:sz w:val="24"/>
          <w:szCs w:val="24"/>
          <w:cs/>
          <w:lang w:bidi="bn-BD"/>
        </w:rPr>
        <w:t>টি খাদ্য নমুনা পরীক্ষা;</w:t>
      </w:r>
    </w:p>
    <w:p w:rsidR="006C5EB3" w:rsidRPr="00742E11" w:rsidRDefault="00CE4DFE" w:rsidP="00FC0707">
      <w:pPr>
        <w:pStyle w:val="NoSpacing"/>
        <w:numPr>
          <w:ilvl w:val="0"/>
          <w:numId w:val="4"/>
        </w:numPr>
        <w:rPr>
          <w:rFonts w:ascii="Nikosh" w:eastAsia="Nikosh" w:hAnsi="Nikosh" w:cs="Nikosh"/>
          <w:spacing w:val="-10"/>
          <w:sz w:val="24"/>
          <w:szCs w:val="24"/>
          <w:cs/>
          <w:lang w:bidi="bn-BD"/>
        </w:rPr>
      </w:pPr>
      <w:r>
        <w:rPr>
          <w:rFonts w:ascii="Nikosh" w:hAnsi="Nikosh" w:cs="Nikosh"/>
          <w:spacing w:val="-10"/>
          <w:sz w:val="24"/>
          <w:szCs w:val="24"/>
        </w:rPr>
        <w:t>মৎস্য আহরণে নিয়োজিত ১৭৮</w:t>
      </w:r>
      <w:r w:rsidR="00781B2E" w:rsidRPr="00742E11">
        <w:rPr>
          <w:rFonts w:ascii="Nikosh" w:hAnsi="Nikosh" w:cs="Nikosh"/>
          <w:spacing w:val="-10"/>
          <w:sz w:val="24"/>
          <w:szCs w:val="24"/>
        </w:rPr>
        <w:t xml:space="preserve"> </w:t>
      </w:r>
      <w:r w:rsidR="00E1262B" w:rsidRPr="00742E11">
        <w:rPr>
          <w:rFonts w:ascii="Nikosh" w:hAnsi="Nikosh" w:cs="Nikosh"/>
          <w:spacing w:val="-10"/>
          <w:sz w:val="24"/>
          <w:szCs w:val="24"/>
        </w:rPr>
        <w:t xml:space="preserve">টি </w:t>
      </w:r>
      <w:r w:rsidR="001176E3" w:rsidRPr="00742E11">
        <w:rPr>
          <w:rFonts w:ascii="Nikosh" w:eastAsia="Nikosh" w:hAnsi="Nikosh" w:cs="Nikosh"/>
          <w:spacing w:val="-10"/>
          <w:sz w:val="24"/>
          <w:szCs w:val="24"/>
          <w:cs/>
          <w:lang w:bidi="bn-BD"/>
        </w:rPr>
        <w:t>বাণি</w:t>
      </w:r>
      <w:r w:rsidR="00901D0E" w:rsidRPr="00742E11">
        <w:rPr>
          <w:rFonts w:ascii="Nikosh" w:eastAsia="Nikosh" w:hAnsi="Nikosh" w:cs="Nikosh"/>
          <w:spacing w:val="-10"/>
          <w:sz w:val="24"/>
          <w:szCs w:val="24"/>
          <w:cs/>
          <w:lang w:bidi="bn-BD"/>
        </w:rPr>
        <w:t xml:space="preserve">জ্যিক মৎস্য </w:t>
      </w:r>
      <w:r w:rsidR="00E1262B" w:rsidRPr="00742E11">
        <w:rPr>
          <w:rFonts w:ascii="Nikosh" w:eastAsia="Nikosh" w:hAnsi="Nikosh" w:cs="Nikosh"/>
          <w:spacing w:val="-10"/>
          <w:sz w:val="24"/>
          <w:szCs w:val="24"/>
          <w:cs/>
          <w:lang w:bidi="bn-BD"/>
        </w:rPr>
        <w:t xml:space="preserve">ট্রলার ও </w:t>
      </w:r>
      <w:r>
        <w:rPr>
          <w:rFonts w:ascii="Nikosh" w:hAnsi="Nikosh" w:cs="Nikosh"/>
          <w:spacing w:val="-10"/>
          <w:sz w:val="24"/>
          <w:szCs w:val="24"/>
        </w:rPr>
        <w:t>১২১</w:t>
      </w:r>
      <w:r w:rsidR="006C5EB3" w:rsidRPr="00742E11">
        <w:rPr>
          <w:rFonts w:ascii="Nikosh" w:hAnsi="Nikosh" w:cs="Nikosh"/>
          <w:spacing w:val="-10"/>
          <w:sz w:val="24"/>
          <w:szCs w:val="24"/>
        </w:rPr>
        <w:t>০</w:t>
      </w:r>
      <w:r w:rsidR="00E1262B" w:rsidRPr="00742E11">
        <w:rPr>
          <w:rFonts w:ascii="Nikosh" w:eastAsia="Nikosh" w:hAnsi="Nikosh" w:cs="Nikosh"/>
          <w:spacing w:val="-10"/>
          <w:sz w:val="24"/>
          <w:szCs w:val="24"/>
          <w:cs/>
          <w:lang w:bidi="bn-BD"/>
        </w:rPr>
        <w:t xml:space="preserve">টি </w:t>
      </w:r>
      <w:r w:rsidR="00901D0E" w:rsidRPr="00742E11">
        <w:rPr>
          <w:rFonts w:ascii="Nikosh" w:eastAsia="Nikosh" w:hAnsi="Nikosh" w:cs="Nikosh"/>
          <w:spacing w:val="-10"/>
          <w:sz w:val="24"/>
          <w:szCs w:val="24"/>
          <w:cs/>
          <w:lang w:bidi="bn-BD"/>
        </w:rPr>
        <w:t>যান্ত্রিক মৎস্য</w:t>
      </w:r>
      <w:r w:rsidR="00E1262B" w:rsidRPr="00742E11">
        <w:rPr>
          <w:rFonts w:ascii="Nikosh" w:eastAsia="Nikosh" w:hAnsi="Nikosh" w:cs="Nikosh"/>
          <w:spacing w:val="-10"/>
          <w:sz w:val="24"/>
          <w:szCs w:val="24"/>
          <w:cs/>
          <w:lang w:bidi="bn-BD"/>
        </w:rPr>
        <w:t xml:space="preserve"> নৌযানের </w:t>
      </w:r>
      <w:r w:rsidR="002B5E5E" w:rsidRPr="00742E11">
        <w:rPr>
          <w:rFonts w:ascii="Nikosh" w:eastAsia="Nikosh" w:hAnsi="Nikosh" w:cs="Nikosh"/>
          <w:spacing w:val="-10"/>
          <w:sz w:val="24"/>
          <w:szCs w:val="24"/>
          <w:cs/>
          <w:lang w:bidi="bn-BD"/>
        </w:rPr>
        <w:t xml:space="preserve">ফিশিং </w:t>
      </w:r>
      <w:r w:rsidR="00E1262B" w:rsidRPr="00742E11">
        <w:rPr>
          <w:rFonts w:ascii="Nikosh" w:eastAsia="Nikosh" w:hAnsi="Nikosh" w:cs="Nikosh"/>
          <w:spacing w:val="-10"/>
          <w:sz w:val="24"/>
          <w:szCs w:val="24"/>
          <w:cs/>
          <w:lang w:bidi="bn-BD"/>
        </w:rPr>
        <w:t>লাইসেন্স প্রদান</w:t>
      </w:r>
      <w:r w:rsidR="002B5E5E" w:rsidRPr="00742E11">
        <w:rPr>
          <w:rFonts w:ascii="Nikosh" w:eastAsia="Nikosh" w:hAnsi="Nikosh" w:cs="Nikosh"/>
          <w:spacing w:val="-10"/>
          <w:sz w:val="24"/>
          <w:szCs w:val="24"/>
          <w:cs/>
          <w:lang w:bidi="bn-BD"/>
        </w:rPr>
        <w:t xml:space="preserve"> ও নবায়ন</w:t>
      </w:r>
      <w:r w:rsidR="00E1262B" w:rsidRPr="00742E11">
        <w:rPr>
          <w:rFonts w:ascii="Nikosh" w:eastAsia="Nikosh" w:hAnsi="Nikosh" w:cs="Nikosh"/>
          <w:spacing w:val="-10"/>
          <w:sz w:val="24"/>
          <w:szCs w:val="24"/>
          <w:cs/>
          <w:lang w:bidi="bn-BD"/>
        </w:rPr>
        <w:t>;</w:t>
      </w:r>
      <w:r w:rsidR="00FC0707" w:rsidRPr="00742E11">
        <w:rPr>
          <w:rFonts w:ascii="Nikosh" w:eastAsia="Nikosh" w:hAnsi="Nikosh" w:cs="Nikosh"/>
          <w:spacing w:val="-10"/>
          <w:sz w:val="24"/>
          <w:szCs w:val="24"/>
          <w:cs/>
          <w:lang w:bidi="bn-BD"/>
        </w:rPr>
        <w:t xml:space="preserve"> </w:t>
      </w:r>
    </w:p>
    <w:p w:rsidR="00742E11" w:rsidRDefault="00E1262B" w:rsidP="00742E11">
      <w:pPr>
        <w:pStyle w:val="NoSpacing"/>
        <w:numPr>
          <w:ilvl w:val="0"/>
          <w:numId w:val="4"/>
        </w:numPr>
        <w:rPr>
          <w:rFonts w:ascii="Nikosh" w:eastAsia="Nikosh" w:hAnsi="Nikosh" w:cs="Nikosh"/>
          <w:spacing w:val="-10"/>
          <w:sz w:val="24"/>
          <w:szCs w:val="24"/>
          <w:cs/>
          <w:lang w:bidi="bn-BD"/>
        </w:rPr>
      </w:pPr>
      <w:r w:rsidRPr="00742E11">
        <w:rPr>
          <w:rFonts w:ascii="Nikosh" w:eastAsia="Nikosh" w:hAnsi="Nikosh" w:cs="Nikosh"/>
          <w:sz w:val="24"/>
          <w:szCs w:val="24"/>
          <w:cs/>
          <w:lang w:bidi="bn-BD"/>
        </w:rPr>
        <w:t xml:space="preserve">রপ্তানিতব্য মৎস্য ও মৎস্যপণ্যের </w:t>
      </w:r>
      <w:r w:rsidR="00901D0E" w:rsidRPr="00742E11">
        <w:rPr>
          <w:rFonts w:ascii="Nikosh" w:hAnsi="Nikosh" w:cs="Nikosh"/>
          <w:sz w:val="24"/>
          <w:szCs w:val="24"/>
        </w:rPr>
        <w:t>২৩</w:t>
      </w:r>
      <w:r w:rsidR="006947B8">
        <w:rPr>
          <w:rFonts w:ascii="Nikosh" w:hAnsi="Nikosh" w:cs="Nikosh"/>
          <w:sz w:val="24"/>
          <w:szCs w:val="24"/>
        </w:rPr>
        <w:t>,</w:t>
      </w:r>
      <w:r w:rsidR="00114466">
        <w:rPr>
          <w:rFonts w:ascii="Nikosh" w:hAnsi="Nikosh" w:cs="Nikosh"/>
          <w:sz w:val="24"/>
          <w:szCs w:val="24"/>
        </w:rPr>
        <w:t>৬</w:t>
      </w:r>
      <w:r w:rsidR="00DE1ACE" w:rsidRPr="00742E11">
        <w:rPr>
          <w:rFonts w:ascii="Nikosh" w:hAnsi="Nikosh" w:cs="Nikosh"/>
          <w:sz w:val="24"/>
          <w:szCs w:val="24"/>
        </w:rPr>
        <w:t>০০</w:t>
      </w:r>
      <w:r w:rsidRPr="00742E11">
        <w:rPr>
          <w:rFonts w:ascii="Nikosh" w:eastAsia="Nikosh" w:hAnsi="Nikosh" w:cs="Nikosh"/>
          <w:sz w:val="24"/>
          <w:szCs w:val="24"/>
          <w:cs/>
          <w:lang w:bidi="bn-BD"/>
        </w:rPr>
        <w:t xml:space="preserve">টি নমুনা সংগ্রহ ও পরীক্ষণ এবং </w:t>
      </w:r>
      <w:r w:rsidR="00114466">
        <w:rPr>
          <w:rFonts w:ascii="Nikosh" w:hAnsi="Nikosh" w:cs="Nikosh"/>
          <w:sz w:val="24"/>
          <w:szCs w:val="24"/>
        </w:rPr>
        <w:t>১৮৫০</w:t>
      </w:r>
      <w:r w:rsidR="00781B2E" w:rsidRPr="00742E11">
        <w:rPr>
          <w:rFonts w:ascii="Nikosh" w:eastAsia="Nikosh" w:hAnsi="Nikosh" w:cs="Nikosh"/>
          <w:sz w:val="24"/>
          <w:szCs w:val="24"/>
          <w:lang w:bidi="bn-BD"/>
        </w:rPr>
        <w:t xml:space="preserve"> </w:t>
      </w:r>
      <w:r w:rsidR="0015586F">
        <w:rPr>
          <w:rFonts w:ascii="Nikosh" w:eastAsia="Nikosh" w:hAnsi="Nikosh" w:cs="Nikosh"/>
          <w:sz w:val="24"/>
          <w:szCs w:val="24"/>
          <w:cs/>
          <w:lang w:bidi="bn-BD"/>
        </w:rPr>
        <w:t>টি</w:t>
      </w:r>
      <w:r w:rsidR="003E18AD" w:rsidRPr="00742E11">
        <w:rPr>
          <w:rFonts w:ascii="Nikosh" w:eastAsia="Nikosh" w:hAnsi="Nikosh" w:cs="Nikosh"/>
          <w:sz w:val="24"/>
          <w:szCs w:val="24"/>
          <w:cs/>
          <w:lang w:bidi="bn-BD"/>
        </w:rPr>
        <w:t xml:space="preserve"> নমুনা</w:t>
      </w:r>
      <w:r w:rsidR="0015586F">
        <w:rPr>
          <w:rFonts w:ascii="Nikosh" w:eastAsia="Nikosh" w:hAnsi="Nikosh" w:cs="Nikosh"/>
          <w:sz w:val="24"/>
          <w:szCs w:val="24"/>
          <w:cs/>
          <w:lang w:bidi="bn-BD"/>
        </w:rPr>
        <w:t>র রেসিডিউ</w:t>
      </w:r>
      <w:r w:rsidR="003E18AD" w:rsidRPr="00742E11">
        <w:rPr>
          <w:rFonts w:ascii="Nikosh" w:eastAsia="Nikosh" w:hAnsi="Nikosh" w:cs="Nikosh"/>
          <w:sz w:val="24"/>
          <w:szCs w:val="24"/>
          <w:cs/>
          <w:lang w:bidi="bn-BD"/>
        </w:rPr>
        <w:t xml:space="preserve"> পরীক্ষণ</w:t>
      </w:r>
      <w:r w:rsidR="00742E11">
        <w:rPr>
          <w:rFonts w:ascii="Nikosh" w:eastAsia="Nikosh" w:hAnsi="Nikosh" w:cs="Nikosh"/>
          <w:spacing w:val="-10"/>
          <w:sz w:val="24"/>
          <w:szCs w:val="24"/>
          <w:cs/>
          <w:lang w:bidi="bn-BD"/>
        </w:rPr>
        <w:t xml:space="preserve">; এবং </w:t>
      </w:r>
    </w:p>
    <w:p w:rsidR="00742E11" w:rsidRPr="00742E11" w:rsidRDefault="00742E11" w:rsidP="00742E11">
      <w:pPr>
        <w:pStyle w:val="NoSpacing"/>
        <w:numPr>
          <w:ilvl w:val="0"/>
          <w:numId w:val="4"/>
        </w:numPr>
        <w:rPr>
          <w:rFonts w:ascii="Nikosh" w:eastAsia="Nikosh" w:hAnsi="Nikosh" w:cs="Nikosh"/>
          <w:spacing w:val="-10"/>
          <w:sz w:val="24"/>
          <w:szCs w:val="24"/>
          <w:lang w:bidi="bn-BD"/>
        </w:rPr>
        <w:sectPr w:rsidR="00742E11" w:rsidRPr="00742E11" w:rsidSect="00FF06B5">
          <w:footerReference w:type="default" r:id="rId10"/>
          <w:footerReference w:type="first" r:id="rId11"/>
          <w:pgSz w:w="11907" w:h="16840" w:code="9"/>
          <w:pgMar w:top="1253" w:right="1008" w:bottom="720" w:left="1253" w:header="720" w:footer="720" w:gutter="0"/>
          <w:pgNumType w:start="4"/>
          <w:cols w:space="720"/>
          <w:titlePg/>
          <w:docGrid w:linePitch="360"/>
        </w:sectPr>
      </w:pPr>
      <w:r>
        <w:rPr>
          <w:rFonts w:ascii="Nikosh" w:eastAsia="Nikosh" w:hAnsi="Nikosh" w:cs="Nikosh"/>
          <w:spacing w:val="-10"/>
          <w:sz w:val="24"/>
          <w:szCs w:val="24"/>
          <w:cs/>
          <w:lang w:bidi="bn-BD"/>
        </w:rPr>
        <w:t>বছর ব্যাপী</w:t>
      </w:r>
      <w:r w:rsidR="00DE5C03">
        <w:rPr>
          <w:rFonts w:ascii="Nikosh" w:eastAsia="Nikosh" w:hAnsi="Nikosh" w:cs="Nikosh"/>
          <w:spacing w:val="-10"/>
          <w:sz w:val="24"/>
          <w:szCs w:val="24"/>
          <w:cs/>
          <w:lang w:bidi="bn-BD"/>
        </w:rPr>
        <w:t xml:space="preserve"> ৩৮০০</w:t>
      </w:r>
      <w:r>
        <w:rPr>
          <w:rFonts w:ascii="Nikosh" w:eastAsia="Nikosh" w:hAnsi="Nikosh" w:cs="Nikosh"/>
          <w:spacing w:val="-10"/>
          <w:sz w:val="24"/>
          <w:szCs w:val="24"/>
          <w:cs/>
          <w:lang w:bidi="bn-BD"/>
        </w:rPr>
        <w:t xml:space="preserve"> টি বিশেষ মৎস্য সেবা প্রদান</w:t>
      </w:r>
    </w:p>
    <w:p w:rsidR="00E1262B" w:rsidRPr="00971B14" w:rsidRDefault="00E1262B" w:rsidP="006C5EB3">
      <w:pPr>
        <w:jc w:val="center"/>
        <w:rPr>
          <w:rFonts w:ascii="Nikosh" w:hAnsi="Nikosh" w:cs="Nikosh"/>
          <w:b/>
          <w:sz w:val="28"/>
          <w:szCs w:val="28"/>
        </w:rPr>
      </w:pPr>
      <w:r w:rsidRPr="00971B14">
        <w:rPr>
          <w:rFonts w:ascii="Nikosh" w:hAnsi="Nikosh" w:cs="Nikosh"/>
          <w:b/>
          <w:sz w:val="28"/>
          <w:szCs w:val="28"/>
        </w:rPr>
        <w:lastRenderedPageBreak/>
        <w:t>সেকশন ১</w:t>
      </w:r>
    </w:p>
    <w:p w:rsidR="00E1262B" w:rsidRPr="00971B14" w:rsidRDefault="00E1262B" w:rsidP="00E1262B">
      <w:pPr>
        <w:jc w:val="center"/>
        <w:rPr>
          <w:rFonts w:ascii="Nikosh" w:hAnsi="Nikosh" w:cs="Nikosh"/>
          <w:b/>
          <w:sz w:val="28"/>
          <w:szCs w:val="28"/>
        </w:rPr>
      </w:pPr>
    </w:p>
    <w:p w:rsidR="00E1262B" w:rsidRPr="00971B14" w:rsidRDefault="00AB05D3" w:rsidP="00E1262B">
      <w:pPr>
        <w:jc w:val="center"/>
        <w:rPr>
          <w:rFonts w:ascii="Nikosh" w:hAnsi="Nikosh" w:cs="Nikosh"/>
          <w:b/>
          <w:sz w:val="28"/>
          <w:szCs w:val="28"/>
        </w:rPr>
      </w:pPr>
      <w:r w:rsidRPr="00971B14">
        <w:rPr>
          <w:rFonts w:ascii="Nikosh" w:hAnsi="Nikosh" w:cs="Nikosh"/>
          <w:b/>
          <w:sz w:val="28"/>
          <w:szCs w:val="28"/>
        </w:rPr>
        <w:t xml:space="preserve">মৎস্য </w:t>
      </w:r>
      <w:r w:rsidR="001A28F1" w:rsidRPr="00971B14">
        <w:rPr>
          <w:rFonts w:ascii="Nikosh" w:hAnsi="Nikosh" w:cs="Nikosh"/>
          <w:b/>
          <w:sz w:val="28"/>
          <w:szCs w:val="28"/>
        </w:rPr>
        <w:t>অধিদপ্তরের</w:t>
      </w:r>
      <w:r w:rsidR="00F42E5C" w:rsidRPr="00971B14">
        <w:rPr>
          <w:rFonts w:ascii="Nikosh" w:hAnsi="Nikosh" w:cs="Nikosh"/>
          <w:b/>
          <w:sz w:val="28"/>
          <w:szCs w:val="28"/>
        </w:rPr>
        <w:t xml:space="preserve"> রূপকল্প</w:t>
      </w:r>
      <w:r w:rsidR="002E15C7" w:rsidRPr="00971B14">
        <w:rPr>
          <w:rFonts w:ascii="Nikosh" w:hAnsi="Nikosh" w:cs="Nikosh"/>
          <w:b/>
          <w:sz w:val="28"/>
          <w:szCs w:val="28"/>
        </w:rPr>
        <w:t xml:space="preserve"> </w:t>
      </w:r>
      <w:r w:rsidR="00E1262B" w:rsidRPr="00971B14">
        <w:rPr>
          <w:rFonts w:cs="Times New Roman"/>
          <w:b/>
          <w:sz w:val="28"/>
          <w:szCs w:val="28"/>
        </w:rPr>
        <w:t>(Vision)</w:t>
      </w:r>
      <w:r w:rsidR="00E1262B" w:rsidRPr="00971B14">
        <w:rPr>
          <w:rFonts w:ascii="Nikosh" w:hAnsi="Nikosh" w:cs="Nikosh"/>
          <w:b/>
          <w:sz w:val="28"/>
          <w:szCs w:val="28"/>
        </w:rPr>
        <w:t>, অভিলক্ষ্য</w:t>
      </w:r>
      <w:r w:rsidR="002E15C7" w:rsidRPr="00971B14">
        <w:rPr>
          <w:rFonts w:ascii="Nikosh" w:hAnsi="Nikosh" w:cs="Nikosh"/>
          <w:b/>
          <w:sz w:val="28"/>
          <w:szCs w:val="28"/>
        </w:rPr>
        <w:t xml:space="preserve"> </w:t>
      </w:r>
      <w:r w:rsidR="00E1262B" w:rsidRPr="00971B14">
        <w:rPr>
          <w:rFonts w:cs="Times New Roman"/>
          <w:b/>
          <w:sz w:val="28"/>
          <w:szCs w:val="28"/>
        </w:rPr>
        <w:t>(Mission)</w:t>
      </w:r>
      <w:r w:rsidR="00E1262B" w:rsidRPr="00971B14">
        <w:rPr>
          <w:rFonts w:ascii="Nikosh" w:hAnsi="Nikosh" w:cs="Nikosh"/>
          <w:b/>
          <w:sz w:val="28"/>
          <w:szCs w:val="28"/>
        </w:rPr>
        <w:t>, কৌশলগত উদ্দেশ্য</w:t>
      </w:r>
      <w:r w:rsidR="002E15C7" w:rsidRPr="00971B14">
        <w:rPr>
          <w:rFonts w:ascii="Nikosh" w:hAnsi="Nikosh" w:cs="Nikosh"/>
          <w:b/>
          <w:sz w:val="28"/>
          <w:szCs w:val="28"/>
        </w:rPr>
        <w:t xml:space="preserve"> </w:t>
      </w:r>
      <w:r w:rsidR="00E1262B" w:rsidRPr="00971B14">
        <w:rPr>
          <w:rFonts w:ascii="Nikosh" w:hAnsi="Nikosh" w:cs="Nikosh"/>
          <w:b/>
          <w:sz w:val="28"/>
          <w:szCs w:val="28"/>
        </w:rPr>
        <w:t>ও কার্যাবলি</w:t>
      </w:r>
    </w:p>
    <w:p w:rsidR="00E1262B" w:rsidRPr="00405B84" w:rsidRDefault="00E1262B" w:rsidP="00E1262B">
      <w:pPr>
        <w:pStyle w:val="NoSpacing"/>
        <w:rPr>
          <w:rFonts w:ascii="Nikosh" w:hAnsi="Nikosh" w:cs="Nikosh"/>
          <w:b/>
          <w:sz w:val="24"/>
          <w:szCs w:val="24"/>
        </w:rPr>
      </w:pPr>
    </w:p>
    <w:p w:rsidR="00E1262B" w:rsidRPr="00405B84" w:rsidRDefault="00E1262B" w:rsidP="00E1262B">
      <w:pPr>
        <w:pStyle w:val="NoSpacing"/>
        <w:rPr>
          <w:rFonts w:ascii="Nikosh" w:hAnsi="Nikosh" w:cs="Nikosh"/>
          <w:b/>
          <w:sz w:val="24"/>
          <w:szCs w:val="24"/>
        </w:rPr>
      </w:pPr>
      <w:r w:rsidRPr="00405B84">
        <w:rPr>
          <w:rFonts w:ascii="Nikosh" w:hAnsi="Nikosh" w:cs="Nikosh"/>
          <w:b/>
          <w:sz w:val="24"/>
          <w:szCs w:val="24"/>
        </w:rPr>
        <w:t>১.১ রূপকল্প</w:t>
      </w:r>
      <w:r w:rsidR="002E15C7" w:rsidRPr="00405B84">
        <w:rPr>
          <w:rFonts w:ascii="Nikosh" w:hAnsi="Nikosh" w:cs="Nikosh"/>
          <w:b/>
          <w:sz w:val="24"/>
          <w:szCs w:val="24"/>
        </w:rPr>
        <w:t xml:space="preserve"> </w:t>
      </w:r>
      <w:r w:rsidRPr="00405B84">
        <w:rPr>
          <w:rFonts w:ascii="Nikosh" w:hAnsi="Nikosh" w:cs="Nikosh"/>
          <w:b/>
          <w:sz w:val="24"/>
          <w:szCs w:val="24"/>
        </w:rPr>
        <w:t>(</w:t>
      </w:r>
      <w:r w:rsidRPr="00405B84">
        <w:rPr>
          <w:rFonts w:cs="Times New Roman"/>
          <w:b/>
          <w:sz w:val="24"/>
          <w:szCs w:val="24"/>
        </w:rPr>
        <w:t>Vision)</w:t>
      </w:r>
    </w:p>
    <w:p w:rsidR="00E1262B" w:rsidRPr="00405B84" w:rsidRDefault="00E1262B" w:rsidP="00E1262B">
      <w:pPr>
        <w:pStyle w:val="NoSpacing"/>
        <w:rPr>
          <w:rFonts w:ascii="Nikosh" w:hAnsi="Nikosh" w:cs="Nikosh"/>
          <w:sz w:val="24"/>
          <w:szCs w:val="24"/>
        </w:rPr>
      </w:pPr>
      <w:r w:rsidRPr="00405B84">
        <w:rPr>
          <w:rFonts w:ascii="Nikosh" w:hAnsi="Nikosh" w:cs="Nikosh"/>
          <w:sz w:val="24"/>
          <w:szCs w:val="24"/>
        </w:rPr>
        <w:t>মৎস্যজাত উৎস হতে প্রাণিজ আমিষের চাহিদা পূরণ, দারিদ্র্য বিমোচন ও রপ্তানি আয় বৃদ্ধি।</w:t>
      </w:r>
    </w:p>
    <w:p w:rsidR="00E1262B" w:rsidRPr="00405B84" w:rsidRDefault="00E1262B" w:rsidP="00E1262B">
      <w:pPr>
        <w:pStyle w:val="NoSpacing"/>
        <w:rPr>
          <w:rFonts w:ascii="Nikosh" w:hAnsi="Nikosh" w:cs="Nikosh"/>
          <w:sz w:val="24"/>
          <w:szCs w:val="24"/>
        </w:rPr>
      </w:pPr>
    </w:p>
    <w:p w:rsidR="00E1262B" w:rsidRPr="00405B84" w:rsidRDefault="00E1262B" w:rsidP="00E1262B">
      <w:pPr>
        <w:pStyle w:val="NoSpacing"/>
        <w:rPr>
          <w:rFonts w:ascii="Nikosh" w:hAnsi="Nikosh" w:cs="Nikosh"/>
          <w:b/>
          <w:sz w:val="24"/>
          <w:szCs w:val="24"/>
        </w:rPr>
      </w:pPr>
      <w:r w:rsidRPr="00405B84">
        <w:rPr>
          <w:rFonts w:ascii="Nikosh" w:hAnsi="Nikosh" w:cs="Nikosh"/>
          <w:b/>
          <w:sz w:val="24"/>
          <w:szCs w:val="24"/>
        </w:rPr>
        <w:t>১.২ অভিলক্ষ্য (</w:t>
      </w:r>
      <w:r w:rsidRPr="00405B84">
        <w:rPr>
          <w:rFonts w:cs="Times New Roman"/>
          <w:b/>
          <w:sz w:val="24"/>
          <w:szCs w:val="24"/>
        </w:rPr>
        <w:t>Mission</w:t>
      </w:r>
      <w:r w:rsidRPr="00405B84">
        <w:rPr>
          <w:rFonts w:ascii="Nikosh" w:hAnsi="Nikosh" w:cs="Nikosh"/>
          <w:b/>
          <w:sz w:val="24"/>
          <w:szCs w:val="24"/>
        </w:rPr>
        <w:t>)</w:t>
      </w:r>
    </w:p>
    <w:p w:rsidR="00E1262B" w:rsidRPr="00405B84" w:rsidRDefault="00E1262B" w:rsidP="003355E5">
      <w:pPr>
        <w:pStyle w:val="NoSpacing"/>
        <w:jc w:val="both"/>
        <w:rPr>
          <w:rFonts w:ascii="Nikosh" w:hAnsi="Nikosh" w:cs="Nikosh"/>
          <w:sz w:val="24"/>
          <w:szCs w:val="24"/>
        </w:rPr>
      </w:pPr>
      <w:r w:rsidRPr="00405B84">
        <w:rPr>
          <w:rFonts w:ascii="Nikosh" w:hAnsi="Nikosh" w:cs="Nikosh"/>
          <w:sz w:val="24"/>
          <w:szCs w:val="24"/>
        </w:rPr>
        <w:t>মৎস্য ও চিংড়িসহ অন্যান্য জলজসম্পদের স্থায়িত্বশীল উৎপাদন বৃদ্ধি করে দেশের পুষ্টি চাহিদা পূরণ ও রপ্তানি আয় বৃদ্ধি এবং অভীষ্ট জনগোষ্ঠীর অংগ্রহণে উন্মুক্ত জলাশয়ের সুষ্ঠু ব্যবস্থাপনার মাধ্যমে এক্ষেত্র হতে প্রাপ্ত সুফলের মাধ্যমে দরিদ্র মৎস্যজীবী ও মৎস্যচাষি, তথা বাংলাদেশের আর্থ-সামাজিক ক্ষেত্রে কাঙ্ক্ষিত উন্নয়ন সাধন।</w:t>
      </w:r>
    </w:p>
    <w:p w:rsidR="00E1262B" w:rsidRPr="00405B84" w:rsidRDefault="00E1262B" w:rsidP="00E1262B">
      <w:pPr>
        <w:pStyle w:val="NoSpacing"/>
        <w:rPr>
          <w:rFonts w:ascii="Nikosh" w:hAnsi="Nikosh" w:cs="Nikosh"/>
          <w:sz w:val="24"/>
          <w:szCs w:val="24"/>
        </w:rPr>
      </w:pPr>
    </w:p>
    <w:p w:rsidR="00E1262B" w:rsidRPr="00405B84" w:rsidRDefault="00E1262B" w:rsidP="00E1262B">
      <w:pPr>
        <w:pStyle w:val="NoSpacing"/>
        <w:rPr>
          <w:rFonts w:ascii="Nikosh" w:hAnsi="Nikosh" w:cs="Nikosh"/>
          <w:b/>
          <w:sz w:val="24"/>
          <w:szCs w:val="24"/>
        </w:rPr>
      </w:pPr>
      <w:r w:rsidRPr="00405B84">
        <w:rPr>
          <w:rFonts w:ascii="Nikosh" w:hAnsi="Nikosh" w:cs="Nikosh"/>
          <w:b/>
          <w:sz w:val="24"/>
          <w:szCs w:val="24"/>
        </w:rPr>
        <w:t>১.৩ কৌশলগত উদ্দেশ্যসমূহ (</w:t>
      </w:r>
      <w:r w:rsidR="00363DAB" w:rsidRPr="00405B84">
        <w:rPr>
          <w:rFonts w:cs="Times New Roman"/>
          <w:b/>
          <w:sz w:val="24"/>
          <w:szCs w:val="24"/>
        </w:rPr>
        <w:t>Strategic O</w:t>
      </w:r>
      <w:r w:rsidRPr="00405B84">
        <w:rPr>
          <w:rFonts w:cs="Times New Roman"/>
          <w:b/>
          <w:sz w:val="24"/>
          <w:szCs w:val="24"/>
        </w:rPr>
        <w:t>bject</w:t>
      </w:r>
      <w:r w:rsidRPr="00405B84">
        <w:rPr>
          <w:rFonts w:ascii="Vrinda" w:hAnsi="Vrinda" w:cs="Vrinda"/>
          <w:b/>
          <w:sz w:val="24"/>
          <w:szCs w:val="24"/>
        </w:rPr>
        <w:t>ives</w:t>
      </w:r>
      <w:r w:rsidRPr="00405B84">
        <w:rPr>
          <w:rFonts w:ascii="Nikosh" w:hAnsi="Nikosh" w:cs="Nikosh"/>
          <w:b/>
          <w:sz w:val="24"/>
          <w:szCs w:val="24"/>
        </w:rPr>
        <w:t>)</w:t>
      </w:r>
    </w:p>
    <w:p w:rsidR="00E1262B" w:rsidRPr="00405B84" w:rsidRDefault="009F0FDB" w:rsidP="00E1262B">
      <w:pPr>
        <w:pStyle w:val="NoSpacing"/>
        <w:rPr>
          <w:rFonts w:ascii="Nikosh" w:hAnsi="Nikosh" w:cs="Nikosh"/>
          <w:b/>
          <w:sz w:val="24"/>
          <w:szCs w:val="24"/>
        </w:rPr>
      </w:pPr>
      <w:r>
        <w:rPr>
          <w:rFonts w:ascii="Nikosh" w:hAnsi="Nikosh" w:cs="Nikosh"/>
          <w:b/>
          <w:sz w:val="24"/>
          <w:szCs w:val="24"/>
        </w:rPr>
        <w:t xml:space="preserve">১.৩.১ মৎস্য </w:t>
      </w:r>
      <w:r w:rsidRPr="009F0FDB">
        <w:rPr>
          <w:rFonts w:ascii="Nikosh" w:hAnsi="Nikosh" w:cs="Nikosh"/>
          <w:b/>
          <w:sz w:val="24"/>
          <w:szCs w:val="24"/>
        </w:rPr>
        <w:t>অধিদপ্তরের</w:t>
      </w:r>
      <w:r w:rsidR="00E1262B" w:rsidRPr="00405B84">
        <w:rPr>
          <w:rFonts w:ascii="Nikosh" w:hAnsi="Nikosh" w:cs="Nikosh"/>
          <w:b/>
          <w:sz w:val="24"/>
          <w:szCs w:val="24"/>
        </w:rPr>
        <w:t xml:space="preserve"> কৌশলগত উদ্দেশ্যসমূহ</w:t>
      </w:r>
    </w:p>
    <w:p w:rsidR="00E1262B" w:rsidRPr="00405B84" w:rsidRDefault="00E1262B" w:rsidP="00B00F01">
      <w:pPr>
        <w:pStyle w:val="NoSpacing"/>
        <w:numPr>
          <w:ilvl w:val="1"/>
          <w:numId w:val="14"/>
        </w:numPr>
        <w:ind w:left="1080" w:hanging="630"/>
        <w:rPr>
          <w:rFonts w:ascii="Nikosh" w:hAnsi="Nikosh" w:cs="Nikosh"/>
          <w:sz w:val="24"/>
          <w:szCs w:val="24"/>
        </w:rPr>
      </w:pPr>
      <w:r w:rsidRPr="00405B84">
        <w:rPr>
          <w:rFonts w:ascii="Nikosh" w:hAnsi="Nikosh" w:cs="Nikosh"/>
          <w:sz w:val="24"/>
          <w:szCs w:val="24"/>
        </w:rPr>
        <w:t xml:space="preserve">টেকসই সংরক্ষণ ও </w:t>
      </w:r>
      <w:r w:rsidR="00D60696" w:rsidRPr="00405B84">
        <w:rPr>
          <w:rFonts w:ascii="Nikosh" w:hAnsi="Nikosh" w:cs="Nikosh"/>
          <w:sz w:val="24"/>
          <w:szCs w:val="24"/>
        </w:rPr>
        <w:t>ব্যব</w:t>
      </w:r>
      <w:r w:rsidRPr="00405B84">
        <w:rPr>
          <w:rFonts w:ascii="Nikosh" w:hAnsi="Nikosh" w:cs="Nikosh"/>
          <w:sz w:val="24"/>
          <w:szCs w:val="24"/>
        </w:rPr>
        <w:t>স্থাপনার ম</w:t>
      </w:r>
      <w:r w:rsidR="00D60696" w:rsidRPr="00405B84">
        <w:rPr>
          <w:rFonts w:ascii="Nikosh" w:hAnsi="Nikosh" w:cs="Nikosh"/>
          <w:sz w:val="24"/>
          <w:szCs w:val="24"/>
        </w:rPr>
        <w:t>াধ্যমে</w:t>
      </w:r>
      <w:r w:rsidRPr="00405B84">
        <w:rPr>
          <w:rFonts w:ascii="Nikosh" w:hAnsi="Nikosh" w:cs="Nikosh"/>
          <w:sz w:val="24"/>
          <w:szCs w:val="24"/>
        </w:rPr>
        <w:t xml:space="preserve"> </w:t>
      </w:r>
      <w:r w:rsidR="00D60696" w:rsidRPr="00405B84">
        <w:rPr>
          <w:rFonts w:ascii="Nikosh" w:hAnsi="Nikosh" w:cs="Nikosh"/>
          <w:sz w:val="24"/>
          <w:szCs w:val="24"/>
        </w:rPr>
        <w:t xml:space="preserve">মৎস্যসম্পদের </w:t>
      </w:r>
      <w:r w:rsidRPr="00405B84">
        <w:rPr>
          <w:rFonts w:ascii="Nikosh" w:hAnsi="Nikosh" w:cs="Nikosh"/>
          <w:sz w:val="24"/>
          <w:szCs w:val="24"/>
        </w:rPr>
        <w:t xml:space="preserve">উৎপাদন </w:t>
      </w:r>
      <w:r w:rsidR="00D60696" w:rsidRPr="00405B84">
        <w:rPr>
          <w:rFonts w:ascii="Nikosh" w:hAnsi="Nikosh" w:cs="Nikosh"/>
          <w:sz w:val="24"/>
          <w:szCs w:val="24"/>
        </w:rPr>
        <w:t xml:space="preserve">ও উৎপাদনশীলতা </w:t>
      </w:r>
      <w:r w:rsidRPr="00405B84">
        <w:rPr>
          <w:rFonts w:ascii="Nikosh" w:hAnsi="Nikosh" w:cs="Nikosh"/>
          <w:sz w:val="24"/>
          <w:szCs w:val="24"/>
        </w:rPr>
        <w:t>বৃদ্ধি</w:t>
      </w:r>
      <w:r w:rsidR="00B00F01">
        <w:rPr>
          <w:rFonts w:ascii="Nikosh" w:hAnsi="Nikosh" w:cs="Nikosh"/>
          <w:sz w:val="24"/>
          <w:szCs w:val="24"/>
        </w:rPr>
        <w:t>;</w:t>
      </w:r>
    </w:p>
    <w:p w:rsidR="00882219" w:rsidRPr="00405B84" w:rsidRDefault="00882219" w:rsidP="00882219">
      <w:pPr>
        <w:pStyle w:val="NoSpacing"/>
        <w:numPr>
          <w:ilvl w:val="1"/>
          <w:numId w:val="14"/>
        </w:numPr>
        <w:ind w:left="1080" w:hanging="630"/>
        <w:rPr>
          <w:rFonts w:ascii="Nikosh" w:hAnsi="Nikosh" w:cs="Nikosh"/>
          <w:sz w:val="24"/>
          <w:szCs w:val="24"/>
        </w:rPr>
      </w:pPr>
      <w:r w:rsidRPr="00405B84">
        <w:rPr>
          <w:rFonts w:ascii="Nikosh" w:hAnsi="Nikosh" w:cs="Nikosh"/>
          <w:sz w:val="24"/>
          <w:szCs w:val="24"/>
        </w:rPr>
        <w:t>মৎস্য ও মৎস্যজাত পণ্যের মান নিয়ন্ত্রণ ও রপ্তানি বৃদ্ধিতে সহায়তা</w:t>
      </w:r>
      <w:r>
        <w:rPr>
          <w:rFonts w:ascii="Nikosh" w:hAnsi="Nikosh" w:cs="Nikosh"/>
          <w:sz w:val="24"/>
          <w:szCs w:val="24"/>
        </w:rPr>
        <w:t>;</w:t>
      </w:r>
    </w:p>
    <w:p w:rsidR="00471A07" w:rsidRPr="00405B84" w:rsidRDefault="00471A07" w:rsidP="00B00F01">
      <w:pPr>
        <w:pStyle w:val="NoSpacing"/>
        <w:numPr>
          <w:ilvl w:val="1"/>
          <w:numId w:val="14"/>
        </w:numPr>
        <w:ind w:left="1080" w:hanging="630"/>
        <w:rPr>
          <w:rFonts w:ascii="Nikosh" w:hAnsi="Nikosh" w:cs="Nikosh"/>
          <w:sz w:val="24"/>
          <w:szCs w:val="24"/>
        </w:rPr>
      </w:pPr>
      <w:r w:rsidRPr="00405B84">
        <w:rPr>
          <w:rFonts w:ascii="Nikosh" w:hAnsi="Nikosh" w:cs="Nikosh"/>
          <w:sz w:val="24"/>
          <w:szCs w:val="24"/>
        </w:rPr>
        <w:t>মানবসম্পদ উন্নয়ন ও কর্মসংস্থানের সুযোগ সৃষ্টি</w:t>
      </w:r>
      <w:r w:rsidR="00B00F01">
        <w:rPr>
          <w:rFonts w:ascii="Nikosh" w:hAnsi="Nikosh" w:cs="Nikosh"/>
          <w:sz w:val="24"/>
          <w:szCs w:val="24"/>
        </w:rPr>
        <w:t>;</w:t>
      </w:r>
      <w:r w:rsidR="006947B8">
        <w:rPr>
          <w:rFonts w:ascii="Nikosh" w:hAnsi="Nikosh" w:cs="Nikosh"/>
          <w:sz w:val="24"/>
          <w:szCs w:val="24"/>
        </w:rPr>
        <w:t xml:space="preserve"> এবং</w:t>
      </w:r>
    </w:p>
    <w:p w:rsidR="00882219" w:rsidRDefault="00882219" w:rsidP="00882219">
      <w:pPr>
        <w:pStyle w:val="NoSpacing"/>
        <w:numPr>
          <w:ilvl w:val="1"/>
          <w:numId w:val="14"/>
        </w:numPr>
        <w:ind w:left="1080" w:hanging="630"/>
        <w:rPr>
          <w:rFonts w:ascii="Nikosh" w:hAnsi="Nikosh" w:cs="Nikosh"/>
          <w:sz w:val="24"/>
          <w:szCs w:val="24"/>
        </w:rPr>
      </w:pPr>
      <w:r w:rsidRPr="00405B84">
        <w:rPr>
          <w:rFonts w:ascii="Nikosh" w:hAnsi="Nikosh" w:cs="Nikosh"/>
          <w:sz w:val="24"/>
          <w:szCs w:val="24"/>
        </w:rPr>
        <w:t>মৎস্য রোগ প্রতিরোধ ও নিয়ন্ত্রণ</w:t>
      </w:r>
      <w:r>
        <w:rPr>
          <w:rFonts w:ascii="Nikosh" w:hAnsi="Nikosh" w:cs="Nikosh"/>
          <w:sz w:val="24"/>
          <w:szCs w:val="24"/>
        </w:rPr>
        <w:t xml:space="preserve">। </w:t>
      </w:r>
    </w:p>
    <w:p w:rsidR="00882219" w:rsidRDefault="00882219" w:rsidP="00E1262B">
      <w:pPr>
        <w:rPr>
          <w:rFonts w:ascii="Nikosh" w:hAnsi="Nikosh" w:cs="Nikosh"/>
          <w:b/>
          <w:sz w:val="24"/>
          <w:szCs w:val="24"/>
        </w:rPr>
      </w:pPr>
    </w:p>
    <w:p w:rsidR="00E1262B" w:rsidRPr="00405B84" w:rsidRDefault="00E1262B" w:rsidP="00E1262B">
      <w:pPr>
        <w:rPr>
          <w:rFonts w:ascii="Nikosh" w:hAnsi="Nikosh" w:cs="Nikosh"/>
          <w:b/>
          <w:sz w:val="24"/>
          <w:szCs w:val="24"/>
        </w:rPr>
      </w:pPr>
      <w:r w:rsidRPr="00405B84">
        <w:rPr>
          <w:rFonts w:ascii="Nikosh" w:hAnsi="Nikosh" w:cs="Nikosh"/>
          <w:b/>
          <w:sz w:val="24"/>
          <w:szCs w:val="24"/>
        </w:rPr>
        <w:t>১.৩.২ আবশ্যিক কৌশলগত উদ্দেশ্যসমূহ</w:t>
      </w:r>
    </w:p>
    <w:p w:rsidR="00E1262B" w:rsidRPr="00405B84" w:rsidRDefault="00796F39" w:rsidP="00B00F01">
      <w:pPr>
        <w:pStyle w:val="NoSpacing"/>
        <w:numPr>
          <w:ilvl w:val="0"/>
          <w:numId w:val="15"/>
        </w:numPr>
        <w:ind w:left="990" w:hanging="540"/>
        <w:rPr>
          <w:rFonts w:ascii="Nikosh" w:hAnsi="Nikosh" w:cs="Nikosh"/>
          <w:sz w:val="24"/>
          <w:szCs w:val="24"/>
        </w:rPr>
      </w:pPr>
      <w:r>
        <w:rPr>
          <w:rFonts w:ascii="Nikosh" w:hAnsi="Nikosh" w:cs="Nikosh"/>
          <w:sz w:val="24"/>
          <w:szCs w:val="24"/>
        </w:rPr>
        <w:t>দাপ্তরিক কর্মকান্ডে স্বচ্ছতাবৃদ্ধি ও জবাবদিহিতা নিশ্চিতকরণ</w:t>
      </w:r>
      <w:r w:rsidR="00B00F01">
        <w:rPr>
          <w:rFonts w:ascii="Nikosh" w:hAnsi="Nikosh" w:cs="Nikosh"/>
          <w:sz w:val="24"/>
          <w:szCs w:val="24"/>
        </w:rPr>
        <w:t>;</w:t>
      </w:r>
    </w:p>
    <w:p w:rsidR="00796F39" w:rsidRDefault="00796F39" w:rsidP="00B00F01">
      <w:pPr>
        <w:pStyle w:val="NoSpacing"/>
        <w:numPr>
          <w:ilvl w:val="0"/>
          <w:numId w:val="15"/>
        </w:numPr>
        <w:ind w:left="990" w:hanging="540"/>
        <w:rPr>
          <w:rFonts w:ascii="Nikosh" w:hAnsi="Nikosh" w:cs="Nikosh"/>
          <w:sz w:val="24"/>
          <w:szCs w:val="24"/>
        </w:rPr>
      </w:pPr>
      <w:r>
        <w:rPr>
          <w:rFonts w:ascii="Nikosh" w:hAnsi="Nikosh" w:cs="Nikosh"/>
          <w:sz w:val="24"/>
          <w:szCs w:val="24"/>
        </w:rPr>
        <w:t>কর্মসম্পাদনে গতিশীলতা আনয়ন ও সেবার মান বৃদ্ধি</w:t>
      </w:r>
      <w:r w:rsidR="00B00F01">
        <w:rPr>
          <w:rFonts w:ascii="Nikosh" w:hAnsi="Nikosh" w:cs="Nikosh"/>
          <w:sz w:val="24"/>
          <w:szCs w:val="24"/>
        </w:rPr>
        <w:t>;</w:t>
      </w:r>
      <w:r w:rsidR="006947B8">
        <w:rPr>
          <w:rFonts w:ascii="Nikosh" w:hAnsi="Nikosh" w:cs="Nikosh"/>
          <w:sz w:val="24"/>
          <w:szCs w:val="24"/>
        </w:rPr>
        <w:t xml:space="preserve"> এবং</w:t>
      </w:r>
    </w:p>
    <w:p w:rsidR="00E1262B" w:rsidRPr="00405B84" w:rsidRDefault="00796F39" w:rsidP="00B00F01">
      <w:pPr>
        <w:pStyle w:val="NoSpacing"/>
        <w:numPr>
          <w:ilvl w:val="0"/>
          <w:numId w:val="15"/>
        </w:numPr>
        <w:ind w:left="990" w:hanging="540"/>
        <w:rPr>
          <w:rFonts w:ascii="Nikosh" w:hAnsi="Nikosh" w:cs="Nikosh"/>
          <w:sz w:val="24"/>
          <w:szCs w:val="24"/>
        </w:rPr>
      </w:pPr>
      <w:r>
        <w:rPr>
          <w:rFonts w:ascii="Nikosh" w:hAnsi="Nikosh" w:cs="Nikosh"/>
          <w:sz w:val="24"/>
          <w:szCs w:val="24"/>
        </w:rPr>
        <w:t>আর্থিক ও সম্পদ ব্যবস্থাপনার উন্নয়ন</w:t>
      </w:r>
      <w:r w:rsidR="006947B8">
        <w:rPr>
          <w:rFonts w:ascii="Nikosh" w:hAnsi="Nikosh" w:cs="Nikosh"/>
          <w:sz w:val="24"/>
          <w:szCs w:val="24"/>
        </w:rPr>
        <w:t>।</w:t>
      </w:r>
    </w:p>
    <w:p w:rsidR="00E1262B" w:rsidRPr="00405B84" w:rsidRDefault="00E1262B" w:rsidP="00E1262B">
      <w:pPr>
        <w:pStyle w:val="NoSpacing"/>
        <w:rPr>
          <w:rFonts w:ascii="Nikosh" w:hAnsi="Nikosh" w:cs="Nikosh"/>
          <w:b/>
          <w:sz w:val="24"/>
          <w:szCs w:val="24"/>
        </w:rPr>
      </w:pPr>
    </w:p>
    <w:p w:rsidR="00E1262B" w:rsidRPr="00882219" w:rsidRDefault="00E1262B" w:rsidP="00E1262B">
      <w:pPr>
        <w:pStyle w:val="NoSpacing"/>
        <w:rPr>
          <w:rFonts w:ascii="Nikosh" w:hAnsi="Nikosh" w:cs="Nikosh"/>
          <w:b/>
          <w:sz w:val="24"/>
          <w:szCs w:val="24"/>
        </w:rPr>
      </w:pPr>
      <w:r w:rsidRPr="00882219">
        <w:rPr>
          <w:rFonts w:ascii="Nikosh" w:hAnsi="Nikosh" w:cs="Nikosh"/>
          <w:b/>
          <w:sz w:val="24"/>
          <w:szCs w:val="24"/>
        </w:rPr>
        <w:t xml:space="preserve">১.৪ কার্যাবলি </w:t>
      </w:r>
      <w:r w:rsidRPr="00882219">
        <w:rPr>
          <w:rFonts w:cs="Times New Roman"/>
          <w:b/>
          <w:sz w:val="24"/>
          <w:szCs w:val="24"/>
        </w:rPr>
        <w:t>(Functions)</w:t>
      </w:r>
    </w:p>
    <w:p w:rsidR="00E1262B" w:rsidRPr="00882219" w:rsidRDefault="00E1262B" w:rsidP="00B00F01">
      <w:pPr>
        <w:pStyle w:val="NoSpacing"/>
        <w:numPr>
          <w:ilvl w:val="0"/>
          <w:numId w:val="16"/>
        </w:numPr>
        <w:ind w:hanging="1080"/>
        <w:rPr>
          <w:rFonts w:ascii="Nikosh" w:hAnsi="Nikosh" w:cs="Nikosh"/>
          <w:sz w:val="24"/>
          <w:szCs w:val="24"/>
        </w:rPr>
      </w:pPr>
      <w:r w:rsidRPr="00882219">
        <w:rPr>
          <w:rFonts w:ascii="Nikosh" w:hAnsi="Nikosh" w:cs="Nikosh"/>
          <w:sz w:val="24"/>
          <w:szCs w:val="24"/>
        </w:rPr>
        <w:t xml:space="preserve">প্রদর্শনী </w:t>
      </w:r>
      <w:r w:rsidR="00107B08" w:rsidRPr="00882219">
        <w:rPr>
          <w:rFonts w:ascii="Nikosh" w:hAnsi="Nikosh" w:cs="Nikosh"/>
          <w:sz w:val="24"/>
          <w:szCs w:val="24"/>
        </w:rPr>
        <w:t xml:space="preserve">মৎস্য </w:t>
      </w:r>
      <w:r w:rsidRPr="00882219">
        <w:rPr>
          <w:rFonts w:ascii="Nikosh" w:hAnsi="Nikosh" w:cs="Nikosh"/>
          <w:sz w:val="24"/>
          <w:szCs w:val="24"/>
        </w:rPr>
        <w:t>খামার স্থাপন</w:t>
      </w:r>
      <w:r w:rsidR="00107B08" w:rsidRPr="00882219">
        <w:rPr>
          <w:rFonts w:ascii="Nikosh" w:hAnsi="Nikosh" w:cs="Nikosh"/>
          <w:sz w:val="24"/>
          <w:szCs w:val="24"/>
        </w:rPr>
        <w:t xml:space="preserve"> ও মৎস্য আবাসস্থল উন্নয়ন</w:t>
      </w:r>
      <w:r w:rsidR="00FC0707" w:rsidRPr="00882219">
        <w:rPr>
          <w:rFonts w:ascii="Nikosh" w:hAnsi="Nikosh" w:cs="Nikosh"/>
          <w:sz w:val="24"/>
          <w:szCs w:val="24"/>
        </w:rPr>
        <w:t>;</w:t>
      </w:r>
      <w:r w:rsidR="00107B08" w:rsidRPr="00882219">
        <w:rPr>
          <w:rFonts w:ascii="Nikosh" w:hAnsi="Nikosh" w:cs="Nikosh"/>
          <w:sz w:val="24"/>
          <w:szCs w:val="24"/>
        </w:rPr>
        <w:t xml:space="preserve"> </w:t>
      </w:r>
    </w:p>
    <w:p w:rsidR="00107B08" w:rsidRPr="00882219" w:rsidRDefault="00107B08"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বিল নার্সারি স্থাপন ও পরিচালনা এবং উন্মুক্ত জলাশয়ে পোনা মাছ অবমুক্তকরণ</w:t>
      </w:r>
      <w:r w:rsidR="00FC0707" w:rsidRPr="00882219">
        <w:rPr>
          <w:rFonts w:ascii="Nikosh" w:hAnsi="Nikosh" w:cs="Nikosh"/>
          <w:sz w:val="24"/>
          <w:szCs w:val="24"/>
        </w:rPr>
        <w:t>;</w:t>
      </w:r>
    </w:p>
    <w:p w:rsidR="00E1262B" w:rsidRPr="00882219" w:rsidRDefault="00107B08"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 xml:space="preserve">মৎস্যচাষি, মৎস্যজীবী ও </w:t>
      </w:r>
      <w:r w:rsidR="00E1262B" w:rsidRPr="00882219">
        <w:rPr>
          <w:rFonts w:ascii="Nikosh" w:hAnsi="Nikosh" w:cs="Nikosh"/>
          <w:sz w:val="24"/>
          <w:szCs w:val="24"/>
        </w:rPr>
        <w:t>উদ্যোক্তাকে পরামর্শ প্রদান</w:t>
      </w:r>
      <w:r w:rsidR="00FC0707" w:rsidRPr="00882219">
        <w:rPr>
          <w:rFonts w:ascii="Nikosh" w:hAnsi="Nikosh" w:cs="Nikosh"/>
          <w:sz w:val="24"/>
          <w:szCs w:val="24"/>
        </w:rPr>
        <w:t>;</w:t>
      </w:r>
    </w:p>
    <w:p w:rsidR="00107B08" w:rsidRPr="00882219" w:rsidRDefault="00107B08"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মৎস্য হ্যাচারি নিবন্ধন ও নবায়ন এবং মৎস্য</w:t>
      </w:r>
      <w:r w:rsidR="00781B2E" w:rsidRPr="00882219">
        <w:rPr>
          <w:rFonts w:ascii="Nikosh" w:hAnsi="Nikosh" w:cs="Nikosh"/>
          <w:sz w:val="24"/>
          <w:szCs w:val="24"/>
        </w:rPr>
        <w:t xml:space="preserve"> খাদ্য</w:t>
      </w:r>
      <w:r w:rsidRPr="00882219">
        <w:rPr>
          <w:rFonts w:ascii="Nikosh" w:hAnsi="Nikosh" w:cs="Nikosh"/>
          <w:sz w:val="24"/>
          <w:szCs w:val="24"/>
        </w:rPr>
        <w:t xml:space="preserve"> পরীক্ষা</w:t>
      </w:r>
      <w:r w:rsidR="00FC0707" w:rsidRPr="00882219">
        <w:rPr>
          <w:rFonts w:ascii="Nikosh" w:hAnsi="Nikosh" w:cs="Nikosh"/>
          <w:sz w:val="24"/>
          <w:szCs w:val="24"/>
        </w:rPr>
        <w:t>;</w:t>
      </w:r>
    </w:p>
    <w:p w:rsidR="00107B08" w:rsidRPr="00882219" w:rsidRDefault="00107B08"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cs/>
          <w:lang w:bidi="bn-BD"/>
        </w:rPr>
        <w:t>মাছের অভয়াশ্রম স্থাপন ও রক্ষণাবেক্ষণ এবং বিলুপ্তপ্রায় মৎস্য প্রজাতি সংরক্ষণ</w:t>
      </w:r>
      <w:r w:rsidR="00FC0707" w:rsidRPr="00882219">
        <w:rPr>
          <w:rFonts w:ascii="Nikosh" w:hAnsi="Nikosh" w:cs="Nikosh"/>
          <w:sz w:val="24"/>
          <w:szCs w:val="24"/>
          <w:cs/>
          <w:lang w:bidi="bn-BD"/>
        </w:rPr>
        <w:t>;</w:t>
      </w:r>
    </w:p>
    <w:p w:rsidR="00107B08" w:rsidRPr="00882219" w:rsidRDefault="00107B08"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cs/>
          <w:lang w:bidi="bn-BD"/>
        </w:rPr>
        <w:t>মৎস্যসম্পদ উন্নয়নে আইন বাস্তবায়ন ও অভিযান পরিচালনা</w:t>
      </w:r>
      <w:r w:rsidR="00FC0707" w:rsidRPr="00882219">
        <w:rPr>
          <w:rFonts w:ascii="Nikosh" w:hAnsi="Nikosh" w:cs="Nikosh"/>
          <w:sz w:val="24"/>
          <w:szCs w:val="24"/>
          <w:cs/>
          <w:lang w:bidi="bn-BD"/>
        </w:rPr>
        <w:t>;</w:t>
      </w:r>
    </w:p>
    <w:p w:rsidR="003000A3" w:rsidRPr="00882219" w:rsidRDefault="00107B08"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cs/>
          <w:lang w:bidi="bn-BD"/>
        </w:rPr>
        <w:t>জলবায়ু সহনশীল মৎস্যচাষ প্রযুক্তির পরীক্ষামূলক সম্প্রসারণ</w:t>
      </w:r>
      <w:r w:rsidR="00FC0707" w:rsidRPr="00882219">
        <w:rPr>
          <w:rFonts w:ascii="Nikosh" w:hAnsi="Nikosh" w:cs="Nikosh"/>
          <w:sz w:val="24"/>
          <w:szCs w:val="24"/>
          <w:cs/>
          <w:lang w:bidi="bn-BD"/>
        </w:rPr>
        <w:t>;</w:t>
      </w:r>
    </w:p>
    <w:p w:rsidR="00882219" w:rsidRDefault="003000A3"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 xml:space="preserve">এসপিএফ </w:t>
      </w:r>
      <w:r w:rsidRPr="00882219">
        <w:rPr>
          <w:rFonts w:cs="Times New Roman"/>
          <w:sz w:val="24"/>
          <w:szCs w:val="24"/>
        </w:rPr>
        <w:t>(SPF)</w:t>
      </w:r>
      <w:r w:rsidRPr="00882219">
        <w:rPr>
          <w:rFonts w:ascii="Nikosh" w:hAnsi="Nikosh" w:cs="Nikosh"/>
          <w:sz w:val="24"/>
          <w:szCs w:val="24"/>
        </w:rPr>
        <w:t xml:space="preserve"> চিংড়ি পোনা উৎপাদন/সরবরাহ</w:t>
      </w:r>
      <w:r w:rsidR="00882219">
        <w:rPr>
          <w:rFonts w:ascii="Nikosh" w:hAnsi="Nikosh" w:cs="Nikosh"/>
          <w:sz w:val="24"/>
          <w:szCs w:val="24"/>
        </w:rPr>
        <w:t>;</w:t>
      </w:r>
    </w:p>
    <w:p w:rsidR="003000A3" w:rsidRPr="00882219" w:rsidRDefault="00882219" w:rsidP="00B00F01">
      <w:pPr>
        <w:pStyle w:val="NoSpacing"/>
        <w:numPr>
          <w:ilvl w:val="0"/>
          <w:numId w:val="16"/>
        </w:numPr>
        <w:ind w:left="1350" w:hanging="990"/>
        <w:rPr>
          <w:rFonts w:ascii="Nikosh" w:hAnsi="Nikosh" w:cs="Nikosh"/>
          <w:sz w:val="24"/>
          <w:szCs w:val="24"/>
          <w:cs/>
        </w:rPr>
      </w:pPr>
      <w:r w:rsidRPr="00882219">
        <w:rPr>
          <w:rFonts w:ascii="Nikosh" w:hAnsi="Nikosh" w:cs="Nikosh"/>
          <w:sz w:val="24"/>
          <w:szCs w:val="24"/>
        </w:rPr>
        <w:t xml:space="preserve">পাইলোটিং ভাবে </w:t>
      </w:r>
      <w:r w:rsidR="003000A3" w:rsidRPr="00882219">
        <w:rPr>
          <w:rFonts w:ascii="Nikosh" w:hAnsi="Nikosh" w:cs="Nikosh"/>
          <w:sz w:val="24"/>
          <w:szCs w:val="24"/>
        </w:rPr>
        <w:t>সী-উইড চাষ প্রযুক্তি সম্প্রসারণ;</w:t>
      </w:r>
    </w:p>
    <w:p w:rsidR="00107B08" w:rsidRPr="00882219" w:rsidRDefault="00107B08"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মাছ ধরার ট্রলার ও নৌযানসমূহ লাইসেন্স কার্যক্রমের আওতায় আনয়ন (নতুন/পুরাতন)</w:t>
      </w:r>
      <w:r w:rsidR="00FC0707" w:rsidRPr="00882219">
        <w:rPr>
          <w:rFonts w:ascii="Nikosh" w:hAnsi="Nikosh" w:cs="Nikosh"/>
          <w:sz w:val="24"/>
          <w:szCs w:val="24"/>
        </w:rPr>
        <w:t>;</w:t>
      </w:r>
    </w:p>
    <w:p w:rsidR="00107B08" w:rsidRPr="00882219" w:rsidRDefault="00107B08"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 xml:space="preserve">আইইউইউ </w:t>
      </w:r>
      <w:r w:rsidRPr="00882219">
        <w:rPr>
          <w:rFonts w:cs="Times New Roman"/>
          <w:sz w:val="24"/>
          <w:szCs w:val="24"/>
        </w:rPr>
        <w:t>(IUU)</w:t>
      </w:r>
      <w:r w:rsidRPr="00882219">
        <w:rPr>
          <w:rFonts w:ascii="Nikosh" w:hAnsi="Nikosh" w:cs="Nikosh"/>
          <w:sz w:val="24"/>
          <w:szCs w:val="24"/>
        </w:rPr>
        <w:t xml:space="preserve"> মৎস্য আহরণ রোধে কার্যকর ব্যবস্থা গ্রহণ</w:t>
      </w:r>
      <w:r w:rsidR="00FC0707" w:rsidRPr="00882219">
        <w:rPr>
          <w:rFonts w:ascii="Nikosh" w:hAnsi="Nikosh" w:cs="Nikosh"/>
          <w:sz w:val="24"/>
          <w:szCs w:val="24"/>
        </w:rPr>
        <w:t>;</w:t>
      </w:r>
    </w:p>
    <w:p w:rsidR="00937963" w:rsidRPr="00882219" w:rsidRDefault="00937963"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সামুদ্রিক মৎস্যসম্পদের মজুদ বৃদ্ধি ও জীববৈচিত্র্য সংরক্ষণে সামুদ্রিক সংরক্ষিত এলাকা স্থাপন</w:t>
      </w:r>
      <w:r w:rsidR="00FC0707" w:rsidRPr="00882219">
        <w:rPr>
          <w:rFonts w:ascii="Nikosh" w:hAnsi="Nikosh" w:cs="Nikosh"/>
          <w:sz w:val="24"/>
          <w:szCs w:val="24"/>
        </w:rPr>
        <w:t>;</w:t>
      </w:r>
    </w:p>
    <w:p w:rsidR="00107B08" w:rsidRPr="00882219" w:rsidRDefault="00C95735"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rPr>
        <w:t>মৎস্য রোগ প্রতিরোধ ও নিয়ন্ত্রণে পরিদর্শন ও পরামর্শ প্রদান</w:t>
      </w:r>
      <w:r w:rsidR="00FC0707" w:rsidRPr="00882219">
        <w:rPr>
          <w:rFonts w:ascii="Nikosh" w:hAnsi="Nikosh" w:cs="Nikosh"/>
          <w:sz w:val="24"/>
          <w:szCs w:val="24"/>
        </w:rPr>
        <w:t>;</w:t>
      </w:r>
    </w:p>
    <w:p w:rsidR="00E1262B" w:rsidRPr="00882219" w:rsidRDefault="00E1262B"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মৎস্যচাষি, মৎস্যজীবী ও অন্যান্য সুফলভোগীদের প্রশিক্ষণ প্রদান</w:t>
      </w:r>
      <w:r w:rsidR="00FC0707" w:rsidRPr="00882219">
        <w:rPr>
          <w:rFonts w:ascii="Nikosh" w:hAnsi="Nikosh" w:cs="Nikosh"/>
          <w:sz w:val="24"/>
          <w:szCs w:val="24"/>
        </w:rPr>
        <w:t>;</w:t>
      </w:r>
    </w:p>
    <w:p w:rsidR="00E1262B" w:rsidRPr="00882219" w:rsidRDefault="00882219" w:rsidP="00B00F01">
      <w:pPr>
        <w:pStyle w:val="NoSpacing"/>
        <w:numPr>
          <w:ilvl w:val="0"/>
          <w:numId w:val="16"/>
        </w:numPr>
        <w:ind w:left="1350" w:hanging="990"/>
        <w:rPr>
          <w:rFonts w:ascii="Nikosh" w:hAnsi="Nikosh" w:cs="Nikosh"/>
          <w:sz w:val="24"/>
          <w:szCs w:val="24"/>
        </w:rPr>
      </w:pPr>
      <w:r w:rsidRPr="00882219">
        <w:rPr>
          <w:rFonts w:ascii="Nikosh" w:eastAsia="Nikosh" w:hAnsi="Nikosh" w:cs="Nikosh"/>
          <w:spacing w:val="-12"/>
          <w:sz w:val="24"/>
          <w:szCs w:val="24"/>
          <w:cs/>
          <w:lang w:bidi="bn-BD"/>
        </w:rPr>
        <w:t>মৎস্য আবাসস্থল উন্নয়ন ও ব্যবস্থাপনায় সুফলভোগী সম্পৃক্তকরণ;</w:t>
      </w:r>
    </w:p>
    <w:p w:rsidR="00E1262B" w:rsidRPr="00882219" w:rsidRDefault="00E1262B"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মৎস্যজীবীদের বিকল্প কর্মসংস্থান সৃষ্টির লক্ষ্যে গৃহীত কার্যক্রম</w:t>
      </w:r>
      <w:r w:rsidR="00FC0707" w:rsidRPr="00882219">
        <w:rPr>
          <w:rFonts w:ascii="Nikosh" w:hAnsi="Nikosh" w:cs="Nikosh"/>
          <w:sz w:val="24"/>
          <w:szCs w:val="24"/>
        </w:rPr>
        <w:t>;</w:t>
      </w:r>
    </w:p>
    <w:p w:rsidR="003000A3" w:rsidRPr="00882219" w:rsidRDefault="00E1262B"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cs/>
          <w:lang w:bidi="bn-BD"/>
        </w:rPr>
        <w:t>রপ্তানিতব্য মৎস্য ও মৎস্যপণ্যের কনসাইনমেন্ট পরিদর্শন এবং নমুনা</w:t>
      </w:r>
      <w:r w:rsidR="003000A3" w:rsidRPr="00882219">
        <w:rPr>
          <w:rFonts w:ascii="Nikosh" w:hAnsi="Nikosh" w:cs="Nikosh"/>
          <w:sz w:val="24"/>
          <w:szCs w:val="24"/>
          <w:cs/>
          <w:lang w:bidi="bn-BD"/>
        </w:rPr>
        <w:t>র রেসিডিউ</w:t>
      </w:r>
      <w:r w:rsidRPr="00882219">
        <w:rPr>
          <w:rFonts w:ascii="Nikosh" w:hAnsi="Nikosh" w:cs="Nikosh"/>
          <w:sz w:val="24"/>
          <w:szCs w:val="24"/>
          <w:cs/>
          <w:lang w:bidi="bn-BD"/>
        </w:rPr>
        <w:t xml:space="preserve"> পরীক্ষণ</w:t>
      </w:r>
      <w:r w:rsidR="003000A3" w:rsidRPr="00882219">
        <w:rPr>
          <w:rFonts w:ascii="Nikosh" w:hAnsi="Nikosh" w:cs="Nikosh"/>
          <w:sz w:val="24"/>
          <w:szCs w:val="24"/>
          <w:cs/>
          <w:lang w:bidi="bn-BD"/>
        </w:rPr>
        <w:t xml:space="preserve">; </w:t>
      </w:r>
    </w:p>
    <w:p w:rsidR="003000A3" w:rsidRPr="00882219" w:rsidRDefault="00E1262B" w:rsidP="00B00F01">
      <w:pPr>
        <w:pStyle w:val="NoSpacing"/>
        <w:numPr>
          <w:ilvl w:val="0"/>
          <w:numId w:val="16"/>
        </w:numPr>
        <w:ind w:left="1350" w:hanging="990"/>
        <w:rPr>
          <w:rFonts w:ascii="Nikosh" w:hAnsi="Nikosh" w:cs="Nikosh"/>
          <w:sz w:val="24"/>
          <w:szCs w:val="24"/>
          <w:cs/>
          <w:lang w:bidi="bn-BD"/>
        </w:rPr>
      </w:pPr>
      <w:r w:rsidRPr="00882219">
        <w:rPr>
          <w:rFonts w:ascii="Nikosh" w:hAnsi="Nikosh" w:cs="Nikosh"/>
          <w:sz w:val="24"/>
          <w:szCs w:val="24"/>
          <w:cs/>
          <w:lang w:bidi="bn-BD"/>
        </w:rPr>
        <w:t>রপ্তানিতব্য মৎস্য ও মৎস্যপণ্যের নমুনা সংগ্রহ ও পরীক্ষণ এবং স্বাস্থ্যকরত্ব সনদ প্রদান</w:t>
      </w:r>
      <w:r w:rsidR="00971B14" w:rsidRPr="00882219">
        <w:rPr>
          <w:rFonts w:ascii="Nikosh" w:hAnsi="Nikosh" w:cs="Nikosh"/>
          <w:sz w:val="24"/>
          <w:szCs w:val="24"/>
          <w:cs/>
          <w:lang w:bidi="bn-BD"/>
        </w:rPr>
        <w:t>;</w:t>
      </w:r>
      <w:r w:rsidR="003000A3" w:rsidRPr="00882219">
        <w:rPr>
          <w:rFonts w:ascii="Nikosh" w:hAnsi="Nikosh" w:cs="Nikosh"/>
          <w:sz w:val="24"/>
          <w:szCs w:val="24"/>
          <w:cs/>
          <w:lang w:bidi="bn-BD"/>
        </w:rPr>
        <w:t xml:space="preserve"> এবং</w:t>
      </w:r>
    </w:p>
    <w:p w:rsidR="003000A3" w:rsidRPr="003000A3" w:rsidRDefault="003000A3" w:rsidP="00B00F01">
      <w:pPr>
        <w:pStyle w:val="NoSpacing"/>
        <w:numPr>
          <w:ilvl w:val="0"/>
          <w:numId w:val="16"/>
        </w:numPr>
        <w:ind w:left="1350" w:hanging="990"/>
        <w:rPr>
          <w:rFonts w:ascii="Nikosh" w:hAnsi="Nikosh" w:cs="Nikosh"/>
          <w:sz w:val="24"/>
          <w:szCs w:val="24"/>
        </w:rPr>
      </w:pPr>
      <w:r w:rsidRPr="00882219">
        <w:rPr>
          <w:rFonts w:ascii="Nikosh" w:hAnsi="Nikosh" w:cs="Nikosh"/>
          <w:sz w:val="24"/>
          <w:szCs w:val="24"/>
        </w:rPr>
        <w:t>বছর ব্যাপী বিশেষ মৎস্য সেবা প্রদান।</w:t>
      </w:r>
    </w:p>
    <w:p w:rsidR="00E1262B" w:rsidRPr="00C95735" w:rsidRDefault="00E1262B" w:rsidP="003000A3">
      <w:pPr>
        <w:pStyle w:val="NoSpacing"/>
        <w:rPr>
          <w:rFonts w:ascii="Nikosh" w:hAnsi="Nikosh" w:cs="Nikosh"/>
          <w:sz w:val="24"/>
          <w:szCs w:val="24"/>
          <w:cs/>
          <w:lang w:bidi="bn-BD"/>
        </w:rPr>
        <w:sectPr w:rsidR="00E1262B" w:rsidRPr="00C95735" w:rsidSect="00FF06B5">
          <w:pgSz w:w="11907" w:h="16840" w:code="9"/>
          <w:pgMar w:top="1253" w:right="1253" w:bottom="720" w:left="1253" w:header="720" w:footer="720" w:gutter="0"/>
          <w:pgNumType w:start="5"/>
          <w:cols w:space="720"/>
          <w:titlePg/>
          <w:docGrid w:linePitch="360"/>
        </w:sectPr>
      </w:pPr>
    </w:p>
    <w:p w:rsidR="00250970" w:rsidRPr="00405B84" w:rsidRDefault="00250970" w:rsidP="00250970">
      <w:pPr>
        <w:jc w:val="center"/>
        <w:rPr>
          <w:rFonts w:ascii="Nikosh" w:hAnsi="Nikosh" w:cs="Nikosh"/>
          <w:b/>
          <w:sz w:val="28"/>
          <w:szCs w:val="28"/>
        </w:rPr>
      </w:pPr>
      <w:r w:rsidRPr="00405B84">
        <w:rPr>
          <w:rFonts w:ascii="Nikosh" w:eastAsia="Nikosh" w:hAnsi="Nikosh" w:cs="Nikosh"/>
          <w:b/>
          <w:bCs/>
          <w:sz w:val="28"/>
          <w:szCs w:val="28"/>
          <w:cs/>
          <w:lang w:bidi="bn-BD"/>
        </w:rPr>
        <w:lastRenderedPageBreak/>
        <w:t>সেকশন ২</w:t>
      </w:r>
    </w:p>
    <w:p w:rsidR="00250970" w:rsidRPr="00230809" w:rsidRDefault="00250970" w:rsidP="00250970">
      <w:pPr>
        <w:jc w:val="center"/>
        <w:rPr>
          <w:rFonts w:eastAsia="Nikosh" w:cs="Arial Unicode MS"/>
          <w:b/>
          <w:bCs/>
          <w:sz w:val="28"/>
          <w:szCs w:val="28"/>
          <w:cs/>
          <w:lang w:bidi="bn-BD"/>
        </w:rPr>
      </w:pPr>
      <w:r w:rsidRPr="00230809">
        <w:rPr>
          <w:rFonts w:ascii="Nikosh" w:eastAsia="Nikosh" w:hAnsi="Nikosh" w:cs="Nikosh"/>
          <w:b/>
          <w:bCs/>
          <w:sz w:val="28"/>
          <w:szCs w:val="28"/>
          <w:cs/>
          <w:lang w:bidi="bn-BD"/>
        </w:rPr>
        <w:t xml:space="preserve">মৎস্য </w:t>
      </w:r>
      <w:r w:rsidRPr="00230809">
        <w:rPr>
          <w:rFonts w:ascii="Nikosh" w:eastAsia="Nikosh" w:hAnsi="Nikosh" w:cs="Nikosh"/>
          <w:b/>
          <w:bCs/>
          <w:sz w:val="28"/>
          <w:szCs w:val="28"/>
          <w:lang w:bidi="bn-BD"/>
        </w:rPr>
        <w:t>অধিদপ্তরের</w:t>
      </w:r>
      <w:r>
        <w:rPr>
          <w:rFonts w:ascii="Nikosh" w:eastAsia="Nikosh" w:hAnsi="Nikosh" w:cs="Nikosh"/>
          <w:b/>
          <w:bCs/>
          <w:sz w:val="28"/>
          <w:szCs w:val="28"/>
          <w:cs/>
          <w:lang w:bidi="bn-BD"/>
        </w:rPr>
        <w:t xml:space="preserve"> বিভিন্ন কার্যক্রমের চূ</w:t>
      </w:r>
      <w:r w:rsidRPr="00230809">
        <w:rPr>
          <w:rFonts w:ascii="Nikosh" w:eastAsia="Nikosh" w:hAnsi="Nikosh" w:cs="Nikosh"/>
          <w:b/>
          <w:bCs/>
          <w:sz w:val="28"/>
          <w:szCs w:val="28"/>
          <w:cs/>
          <w:lang w:bidi="bn-BD"/>
        </w:rPr>
        <w:t>ড়ান্ত ফলাফল/প্রভাব</w:t>
      </w:r>
      <w:r w:rsidRPr="00230809">
        <w:rPr>
          <w:rFonts w:ascii="Nikosh" w:eastAsia="Nikosh" w:hAnsi="Nikosh" w:cs="Nikosh" w:hint="cs"/>
          <w:b/>
          <w:bCs/>
          <w:sz w:val="28"/>
          <w:szCs w:val="28"/>
          <w:cs/>
          <w:lang w:bidi="bn-BD"/>
        </w:rPr>
        <w:t xml:space="preserve"> </w:t>
      </w:r>
      <w:r w:rsidRPr="00230809">
        <w:rPr>
          <w:rFonts w:eastAsia="Nikosh" w:cs="Times New Roman"/>
          <w:b/>
          <w:bCs/>
          <w:sz w:val="28"/>
          <w:szCs w:val="28"/>
          <w:cs/>
          <w:lang w:bidi="bn-BD"/>
        </w:rPr>
        <w:t>(Outcome/Impact)</w:t>
      </w:r>
    </w:p>
    <w:p w:rsidR="00250970" w:rsidRPr="00230809" w:rsidRDefault="00250970" w:rsidP="00250970">
      <w:pPr>
        <w:jc w:val="center"/>
        <w:rPr>
          <w:rFonts w:eastAsia="Nikosh" w:cs="Arial Unicode MS"/>
          <w:b/>
          <w:bCs/>
          <w:sz w:val="24"/>
          <w:szCs w:val="24"/>
          <w:cs/>
          <w:lang w:bidi="bn-BD"/>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980"/>
        <w:gridCol w:w="990"/>
        <w:gridCol w:w="1080"/>
        <w:gridCol w:w="996"/>
        <w:gridCol w:w="1164"/>
        <w:gridCol w:w="963"/>
        <w:gridCol w:w="963"/>
        <w:gridCol w:w="2799"/>
        <w:gridCol w:w="1656"/>
      </w:tblGrid>
      <w:tr w:rsidR="00FA6666" w:rsidRPr="00230809" w:rsidTr="00616AEA">
        <w:trPr>
          <w:trHeight w:val="454"/>
          <w:tblHeader/>
          <w:jc w:val="center"/>
        </w:trPr>
        <w:tc>
          <w:tcPr>
            <w:tcW w:w="1845" w:type="dxa"/>
            <w:vMerge w:val="restart"/>
            <w:shd w:val="clear" w:color="auto" w:fill="D9D9D9"/>
            <w:noWrap/>
          </w:tcPr>
          <w:p w:rsidR="00FA6666" w:rsidRPr="00230809" w:rsidRDefault="00FA6666" w:rsidP="00616AEA">
            <w:pPr>
              <w:jc w:val="center"/>
              <w:rPr>
                <w:rFonts w:ascii="Nikosh" w:hAnsi="Nikosh" w:cs="Nikosh"/>
                <w:b/>
                <w:sz w:val="24"/>
                <w:szCs w:val="24"/>
              </w:rPr>
            </w:pPr>
            <w:r w:rsidRPr="00230809">
              <w:rPr>
                <w:rFonts w:ascii="Nikosh" w:eastAsia="Nikosh" w:hAnsi="Nikosh" w:cs="Nikosh"/>
                <w:b/>
                <w:bCs/>
                <w:sz w:val="24"/>
                <w:szCs w:val="24"/>
                <w:cs/>
                <w:lang w:bidi="bn-BD"/>
              </w:rPr>
              <w:t>চুড়ান্ত ফলাফল/প্রভাব</w:t>
            </w:r>
            <w:r w:rsidRPr="00230809">
              <w:rPr>
                <w:rFonts w:ascii="Nikosh" w:eastAsia="Nikosh" w:hAnsi="Nikosh" w:cs="Nikosh" w:hint="cs"/>
                <w:b/>
                <w:bCs/>
                <w:sz w:val="24"/>
                <w:szCs w:val="24"/>
                <w:cs/>
                <w:lang w:bidi="bn-BD"/>
              </w:rPr>
              <w:t xml:space="preserve"> </w:t>
            </w:r>
            <w:r w:rsidRPr="00230809">
              <w:rPr>
                <w:rFonts w:eastAsia="Nikosh" w:cs="Times New Roman"/>
                <w:b/>
                <w:bCs/>
                <w:sz w:val="24"/>
                <w:szCs w:val="24"/>
                <w:cs/>
                <w:lang w:bidi="bn-BD"/>
              </w:rPr>
              <w:t>(</w:t>
            </w:r>
            <w:r w:rsidRPr="00230809">
              <w:rPr>
                <w:rFonts w:eastAsia="Nikosh" w:cs="Times New Roman" w:hint="cs"/>
                <w:b/>
                <w:bCs/>
                <w:sz w:val="24"/>
                <w:szCs w:val="24"/>
                <w:cs/>
                <w:lang w:bidi="bn-BD"/>
              </w:rPr>
              <w:t>Outcome/ Impact</w:t>
            </w:r>
            <w:r w:rsidRPr="00230809">
              <w:rPr>
                <w:rFonts w:eastAsia="Nikosh" w:cs="Times New Roman"/>
                <w:b/>
                <w:bCs/>
                <w:sz w:val="24"/>
                <w:szCs w:val="24"/>
                <w:cs/>
                <w:lang w:bidi="bn-BD"/>
              </w:rPr>
              <w:t>)</w:t>
            </w:r>
          </w:p>
        </w:tc>
        <w:tc>
          <w:tcPr>
            <w:tcW w:w="1980" w:type="dxa"/>
            <w:vMerge w:val="restart"/>
            <w:shd w:val="clear" w:color="auto" w:fill="D9D9D9"/>
            <w:noWrap/>
          </w:tcPr>
          <w:p w:rsidR="00FA6666" w:rsidRPr="00230809" w:rsidRDefault="00FA6666" w:rsidP="00616AEA">
            <w:pPr>
              <w:jc w:val="center"/>
              <w:rPr>
                <w:rFonts w:ascii="Nikosh" w:eastAsia="Nikosh" w:hAnsi="Nikosh" w:cs="Nikosh"/>
                <w:bCs/>
                <w:sz w:val="24"/>
                <w:szCs w:val="24"/>
                <w:cs/>
                <w:lang w:bidi="bn-BD"/>
              </w:rPr>
            </w:pPr>
            <w:r w:rsidRPr="00230809">
              <w:rPr>
                <w:rFonts w:ascii="Nikosh" w:eastAsia="Nikosh" w:hAnsi="Nikosh" w:cs="Nikosh" w:hint="cs"/>
                <w:b/>
                <w:bCs/>
                <w:sz w:val="24"/>
                <w:szCs w:val="24"/>
                <w:cs/>
                <w:lang w:bidi="bn-BD"/>
              </w:rPr>
              <w:t xml:space="preserve">কর্মসম্পাদন </w:t>
            </w:r>
            <w:r w:rsidRPr="00230809">
              <w:rPr>
                <w:rFonts w:ascii="Nikosh" w:eastAsia="Nikosh" w:hAnsi="Nikosh" w:cs="Nikosh"/>
                <w:bCs/>
                <w:sz w:val="24"/>
                <w:szCs w:val="24"/>
                <w:cs/>
                <w:lang w:bidi="bn-BD"/>
              </w:rPr>
              <w:t>সূচকসমূহ</w:t>
            </w:r>
          </w:p>
          <w:p w:rsidR="00FA6666" w:rsidRPr="00230809" w:rsidRDefault="00FA6666" w:rsidP="00616AEA">
            <w:pPr>
              <w:jc w:val="center"/>
              <w:rPr>
                <w:rFonts w:ascii="Nikosh" w:hAnsi="Nikosh" w:cs="Nikosh"/>
                <w:b/>
                <w:sz w:val="24"/>
                <w:szCs w:val="24"/>
              </w:rPr>
            </w:pPr>
            <w:r w:rsidRPr="00230809">
              <w:rPr>
                <w:rFonts w:eastAsia="Nikosh" w:cs="Times New Roman"/>
                <w:b/>
                <w:bCs/>
                <w:sz w:val="24"/>
                <w:szCs w:val="24"/>
                <w:cs/>
                <w:lang w:bidi="bn-BD"/>
              </w:rPr>
              <w:t>(</w:t>
            </w:r>
            <w:r w:rsidRPr="00230809">
              <w:rPr>
                <w:rFonts w:eastAsia="Nikosh" w:cs="Times New Roman" w:hint="cs"/>
                <w:b/>
                <w:bCs/>
                <w:sz w:val="24"/>
                <w:szCs w:val="24"/>
                <w:cs/>
                <w:lang w:bidi="bn-BD"/>
              </w:rPr>
              <w:t>Performance Indicator</w:t>
            </w:r>
            <w:r w:rsidRPr="00230809">
              <w:rPr>
                <w:rFonts w:eastAsia="Nikosh" w:cs="Times New Roman"/>
                <w:b/>
                <w:bCs/>
                <w:sz w:val="24"/>
                <w:szCs w:val="24"/>
                <w:cs/>
                <w:lang w:bidi="bn-BD"/>
              </w:rPr>
              <w:t>)</w:t>
            </w:r>
          </w:p>
        </w:tc>
        <w:tc>
          <w:tcPr>
            <w:tcW w:w="990" w:type="dxa"/>
            <w:vMerge w:val="restart"/>
            <w:shd w:val="clear" w:color="auto" w:fill="D9D9D9"/>
            <w:noWrap/>
          </w:tcPr>
          <w:p w:rsidR="00FA6666" w:rsidRPr="00230809" w:rsidRDefault="00FA6666" w:rsidP="00616AEA">
            <w:pPr>
              <w:jc w:val="center"/>
              <w:rPr>
                <w:rFonts w:ascii="Nikosh" w:hAnsi="Nikosh" w:cs="Arial Unicode MS"/>
                <w:b/>
                <w:sz w:val="24"/>
                <w:szCs w:val="24"/>
              </w:rPr>
            </w:pPr>
            <w:r w:rsidRPr="00230809">
              <w:rPr>
                <w:rFonts w:ascii="Nikosh" w:eastAsia="Nikosh" w:hAnsi="Nikosh" w:cs="Nikosh"/>
                <w:bCs/>
                <w:sz w:val="24"/>
                <w:szCs w:val="24"/>
                <w:cs/>
                <w:lang w:bidi="bn-BD"/>
              </w:rPr>
              <w:t>একক</w:t>
            </w:r>
            <w:r w:rsidRPr="00230809">
              <w:rPr>
                <w:rFonts w:ascii="Nikosh" w:eastAsia="Nikosh" w:hAnsi="Nikosh" w:cs="Nikosh" w:hint="cs"/>
                <w:bCs/>
                <w:sz w:val="24"/>
                <w:szCs w:val="24"/>
                <w:cs/>
                <w:lang w:bidi="bn-BD"/>
              </w:rPr>
              <w:t xml:space="preserve"> </w:t>
            </w:r>
            <w:r w:rsidRPr="00230809">
              <w:rPr>
                <w:rFonts w:eastAsia="Nikosh" w:cs="Times New Roman"/>
                <w:b/>
                <w:bCs/>
                <w:sz w:val="24"/>
                <w:szCs w:val="24"/>
                <w:cs/>
                <w:lang w:bidi="bn-BD"/>
              </w:rPr>
              <w:t>(</w:t>
            </w:r>
            <w:r w:rsidRPr="00230809">
              <w:rPr>
                <w:rFonts w:eastAsia="Nikosh" w:cs="Times New Roman" w:hint="cs"/>
                <w:b/>
                <w:bCs/>
                <w:sz w:val="24"/>
                <w:szCs w:val="24"/>
                <w:cs/>
                <w:lang w:bidi="bn-BD"/>
              </w:rPr>
              <w:t>Unit)</w:t>
            </w:r>
          </w:p>
        </w:tc>
        <w:tc>
          <w:tcPr>
            <w:tcW w:w="2076" w:type="dxa"/>
            <w:gridSpan w:val="2"/>
            <w:shd w:val="clear" w:color="auto" w:fill="D9D9D9"/>
          </w:tcPr>
          <w:p w:rsidR="00FA6666" w:rsidRPr="00020636" w:rsidRDefault="00FA6666" w:rsidP="00616AEA">
            <w:pPr>
              <w:jc w:val="center"/>
              <w:rPr>
                <w:rFonts w:ascii="Nikosh" w:eastAsia="Nikosh" w:hAnsi="Nikosh" w:cs="Nikosh"/>
                <w:bCs/>
                <w:spacing w:val="-10"/>
                <w:sz w:val="24"/>
                <w:szCs w:val="24"/>
                <w:lang w:bidi="bn-BD"/>
              </w:rPr>
            </w:pPr>
            <w:r>
              <w:rPr>
                <w:rFonts w:ascii="Nikosh" w:eastAsia="Nikosh" w:hAnsi="Nikosh" w:cs="Nikosh"/>
                <w:bCs/>
                <w:spacing w:val="-10"/>
                <w:sz w:val="24"/>
                <w:szCs w:val="24"/>
                <w:cs/>
                <w:lang w:bidi="bn-BD"/>
              </w:rPr>
              <w:t>প্রকৃত**</w:t>
            </w:r>
          </w:p>
        </w:tc>
        <w:tc>
          <w:tcPr>
            <w:tcW w:w="1164" w:type="dxa"/>
            <w:vMerge w:val="restart"/>
            <w:shd w:val="clear" w:color="auto" w:fill="D9D9D9"/>
            <w:noWrap/>
          </w:tcPr>
          <w:p w:rsidR="00FA6666" w:rsidRPr="00230809" w:rsidRDefault="00FA6666" w:rsidP="00616AEA">
            <w:pPr>
              <w:jc w:val="center"/>
              <w:rPr>
                <w:rFonts w:ascii="Nikosh" w:hAnsi="Nikosh" w:cs="Nikosh"/>
                <w:b/>
                <w:sz w:val="24"/>
                <w:szCs w:val="24"/>
              </w:rPr>
            </w:pPr>
            <w:r>
              <w:rPr>
                <w:rFonts w:ascii="Nikosh" w:eastAsia="Nikosh" w:hAnsi="Nikosh" w:cs="Nikosh"/>
                <w:bCs/>
                <w:sz w:val="24"/>
                <w:szCs w:val="24"/>
                <w:cs/>
                <w:lang w:bidi="bn-BD"/>
              </w:rPr>
              <w:t>লক্ষ্যমাত্রা**২০২০</w:t>
            </w:r>
            <w:r w:rsidRPr="00230809">
              <w:rPr>
                <w:rFonts w:ascii="Nikosh" w:eastAsia="Nikosh" w:hAnsi="Nikosh" w:cs="Nikosh"/>
                <w:bCs/>
                <w:sz w:val="24"/>
                <w:szCs w:val="24"/>
                <w:cs/>
                <w:lang w:bidi="bn-BD"/>
              </w:rPr>
              <w:t>-২</w:t>
            </w:r>
            <w:r>
              <w:rPr>
                <w:rFonts w:ascii="Nikosh" w:eastAsia="Nikosh" w:hAnsi="Nikosh" w:cs="Nikosh"/>
                <w:bCs/>
                <w:sz w:val="24"/>
                <w:szCs w:val="24"/>
                <w:cs/>
                <w:lang w:bidi="bn-BD"/>
              </w:rPr>
              <w:t>১</w:t>
            </w:r>
          </w:p>
        </w:tc>
        <w:tc>
          <w:tcPr>
            <w:tcW w:w="1926" w:type="dxa"/>
            <w:gridSpan w:val="2"/>
            <w:shd w:val="clear" w:color="auto" w:fill="D9D9D9"/>
            <w:noWrap/>
          </w:tcPr>
          <w:p w:rsidR="00FA6666" w:rsidRPr="00230809" w:rsidRDefault="00FA6666" w:rsidP="00616AEA">
            <w:pPr>
              <w:jc w:val="center"/>
              <w:rPr>
                <w:rFonts w:ascii="Nikosh" w:hAnsi="Nikosh" w:cs="Nikosh"/>
                <w:bCs/>
                <w:sz w:val="24"/>
                <w:szCs w:val="24"/>
              </w:rPr>
            </w:pPr>
            <w:r w:rsidRPr="00230809">
              <w:rPr>
                <w:rFonts w:ascii="Nikosh" w:eastAsia="Nikosh" w:hAnsi="Nikosh" w:cs="Nikosh"/>
                <w:bCs/>
                <w:sz w:val="24"/>
                <w:szCs w:val="24"/>
                <w:cs/>
                <w:lang w:bidi="bn-BD"/>
              </w:rPr>
              <w:t>প্রক্ষেপণ</w:t>
            </w:r>
            <w:r>
              <w:rPr>
                <w:rFonts w:ascii="Nikosh" w:eastAsia="Nikosh" w:hAnsi="Nikosh" w:cs="Nikosh"/>
                <w:bCs/>
                <w:sz w:val="24"/>
                <w:szCs w:val="24"/>
                <w:cs/>
                <w:lang w:bidi="bn-BD"/>
              </w:rPr>
              <w:t>**</w:t>
            </w:r>
            <w:r w:rsidRPr="00230809">
              <w:rPr>
                <w:rFonts w:ascii="Nikosh" w:eastAsia="Nikosh" w:hAnsi="Nikosh" w:cs="Nikosh"/>
                <w:bCs/>
                <w:sz w:val="24"/>
                <w:szCs w:val="24"/>
                <w:cs/>
                <w:lang w:bidi="bn-BD"/>
              </w:rPr>
              <w:t xml:space="preserve"> </w:t>
            </w:r>
          </w:p>
          <w:p w:rsidR="00FA6666" w:rsidRPr="00230809" w:rsidRDefault="00FA6666" w:rsidP="00616AEA">
            <w:pPr>
              <w:jc w:val="center"/>
              <w:rPr>
                <w:rFonts w:ascii="Nikosh" w:hAnsi="Nikosh" w:cs="Nikosh"/>
                <w:bCs/>
                <w:sz w:val="24"/>
                <w:szCs w:val="24"/>
              </w:rPr>
            </w:pPr>
          </w:p>
        </w:tc>
        <w:tc>
          <w:tcPr>
            <w:tcW w:w="2799" w:type="dxa"/>
            <w:vMerge w:val="restart"/>
            <w:shd w:val="clear" w:color="auto" w:fill="D9D9D9"/>
            <w:noWrap/>
          </w:tcPr>
          <w:p w:rsidR="00FA6666" w:rsidRPr="00230809" w:rsidRDefault="00FA6666" w:rsidP="00616AEA">
            <w:pPr>
              <w:jc w:val="center"/>
              <w:rPr>
                <w:rFonts w:ascii="Nikosh" w:eastAsia="Nikosh" w:hAnsi="Nikosh" w:cs="Nikosh"/>
                <w:b/>
                <w:bCs/>
                <w:sz w:val="24"/>
                <w:szCs w:val="24"/>
                <w:cs/>
                <w:lang w:bidi="bn-BD"/>
              </w:rPr>
            </w:pPr>
            <w:r w:rsidRPr="00230809">
              <w:rPr>
                <w:rFonts w:ascii="Nikosh" w:eastAsia="Nikosh" w:hAnsi="Nikosh" w:cs="Nikosh"/>
                <w:b/>
                <w:bCs/>
                <w:sz w:val="24"/>
                <w:szCs w:val="24"/>
                <w:cs/>
                <w:lang w:bidi="bn-BD"/>
              </w:rPr>
              <w:t>নির্ধারিত লক্ষ্যমাত্রা অর্জনের ক্ষেত্রে যৌথভাবে দায়িত্বপ্রাপ্ত মন্ত্রণালয়/ বিভাগ/ সংস্থাসমূহের নাম</w:t>
            </w:r>
          </w:p>
          <w:p w:rsidR="00FA6666" w:rsidRPr="00230809" w:rsidRDefault="00FA6666" w:rsidP="00616AEA">
            <w:pPr>
              <w:jc w:val="center"/>
              <w:rPr>
                <w:rFonts w:ascii="Nikosh" w:eastAsia="Nikosh" w:hAnsi="Nikosh" w:cs="Nikosh"/>
                <w:b/>
                <w:bCs/>
                <w:sz w:val="24"/>
                <w:szCs w:val="24"/>
                <w:cs/>
                <w:lang w:bidi="bn-BD"/>
              </w:rPr>
            </w:pPr>
          </w:p>
        </w:tc>
        <w:tc>
          <w:tcPr>
            <w:tcW w:w="1656" w:type="dxa"/>
            <w:vMerge w:val="restart"/>
            <w:shd w:val="clear" w:color="auto" w:fill="D9D9D9"/>
            <w:noWrap/>
          </w:tcPr>
          <w:p w:rsidR="00FA6666" w:rsidRPr="00230809" w:rsidRDefault="00FA6666" w:rsidP="00616AEA">
            <w:pPr>
              <w:jc w:val="center"/>
              <w:rPr>
                <w:rFonts w:ascii="Nikosh" w:eastAsia="Nikosh" w:hAnsi="Nikosh" w:cs="Nikosh"/>
                <w:b/>
                <w:bCs/>
                <w:sz w:val="24"/>
                <w:szCs w:val="24"/>
                <w:cs/>
                <w:lang w:bidi="bn-BD"/>
              </w:rPr>
            </w:pPr>
            <w:r w:rsidRPr="00230809">
              <w:rPr>
                <w:rFonts w:ascii="Nikosh" w:eastAsia="Nikosh" w:hAnsi="Nikosh" w:cs="Nikosh"/>
                <w:b/>
                <w:bCs/>
                <w:sz w:val="24"/>
                <w:szCs w:val="24"/>
                <w:cs/>
                <w:lang w:bidi="bn-BD"/>
              </w:rPr>
              <w:t>উপাত্তসূত্র</w:t>
            </w:r>
            <w:r w:rsidRPr="00230809">
              <w:rPr>
                <w:rFonts w:ascii="Nikosh" w:eastAsia="Nikosh" w:hAnsi="Nikosh" w:cs="Nikosh" w:hint="cs"/>
                <w:b/>
                <w:bCs/>
                <w:sz w:val="24"/>
                <w:szCs w:val="24"/>
                <w:cs/>
                <w:lang w:bidi="bn-BD"/>
              </w:rPr>
              <w:t xml:space="preserve"> </w:t>
            </w:r>
          </w:p>
          <w:p w:rsidR="00FA6666" w:rsidRPr="00230809" w:rsidRDefault="00FA6666" w:rsidP="00616AEA">
            <w:pPr>
              <w:jc w:val="center"/>
              <w:rPr>
                <w:rFonts w:ascii="Nikosh" w:eastAsia="Nikosh" w:hAnsi="Nikosh" w:cs="Nikosh"/>
                <w:b/>
                <w:bCs/>
                <w:spacing w:val="-6"/>
                <w:sz w:val="24"/>
                <w:szCs w:val="24"/>
                <w:cs/>
                <w:lang w:bidi="bn-BD"/>
              </w:rPr>
            </w:pPr>
            <w:r w:rsidRPr="00230809">
              <w:rPr>
                <w:rFonts w:eastAsia="Nikosh" w:cs="Times New Roman"/>
                <w:b/>
                <w:bCs/>
                <w:spacing w:val="-6"/>
                <w:sz w:val="24"/>
                <w:szCs w:val="24"/>
                <w:cs/>
                <w:lang w:bidi="bn-BD"/>
              </w:rPr>
              <w:t>(Source of Data)</w:t>
            </w:r>
          </w:p>
        </w:tc>
      </w:tr>
      <w:tr w:rsidR="00FA6666" w:rsidRPr="00230809" w:rsidTr="00616AEA">
        <w:trPr>
          <w:trHeight w:val="454"/>
          <w:tblHeader/>
          <w:jc w:val="center"/>
        </w:trPr>
        <w:tc>
          <w:tcPr>
            <w:tcW w:w="1845" w:type="dxa"/>
            <w:vMerge/>
            <w:shd w:val="clear" w:color="auto" w:fill="D9D9D9"/>
            <w:noWrap/>
          </w:tcPr>
          <w:p w:rsidR="00FA6666" w:rsidRPr="00230809" w:rsidRDefault="00FA6666" w:rsidP="00616AEA">
            <w:pPr>
              <w:jc w:val="center"/>
              <w:rPr>
                <w:rFonts w:ascii="Nikosh" w:eastAsia="Nikosh" w:hAnsi="Nikosh" w:cs="Nikosh"/>
                <w:b/>
                <w:bCs/>
                <w:sz w:val="24"/>
                <w:szCs w:val="24"/>
                <w:cs/>
                <w:lang w:bidi="bn-BD"/>
              </w:rPr>
            </w:pPr>
          </w:p>
        </w:tc>
        <w:tc>
          <w:tcPr>
            <w:tcW w:w="1980" w:type="dxa"/>
            <w:vMerge/>
            <w:shd w:val="clear" w:color="auto" w:fill="D9D9D9"/>
            <w:noWrap/>
          </w:tcPr>
          <w:p w:rsidR="00FA6666" w:rsidRPr="00230809" w:rsidRDefault="00FA6666" w:rsidP="00616AEA">
            <w:pPr>
              <w:jc w:val="center"/>
              <w:rPr>
                <w:rFonts w:ascii="Nikosh" w:eastAsia="Nikosh" w:hAnsi="Nikosh" w:cs="Nikosh"/>
                <w:b/>
                <w:bCs/>
                <w:sz w:val="24"/>
                <w:szCs w:val="24"/>
                <w:cs/>
                <w:lang w:bidi="bn-BD"/>
              </w:rPr>
            </w:pPr>
          </w:p>
        </w:tc>
        <w:tc>
          <w:tcPr>
            <w:tcW w:w="990" w:type="dxa"/>
            <w:vMerge/>
            <w:shd w:val="clear" w:color="auto" w:fill="D9D9D9"/>
            <w:noWrap/>
          </w:tcPr>
          <w:p w:rsidR="00FA6666" w:rsidRPr="00230809" w:rsidRDefault="00FA6666" w:rsidP="00616AEA">
            <w:pPr>
              <w:jc w:val="center"/>
              <w:rPr>
                <w:rFonts w:ascii="Nikosh" w:eastAsia="Nikosh" w:hAnsi="Nikosh" w:cs="Nikosh"/>
                <w:bCs/>
                <w:sz w:val="24"/>
                <w:szCs w:val="24"/>
                <w:cs/>
                <w:lang w:bidi="bn-BD"/>
              </w:rPr>
            </w:pPr>
          </w:p>
        </w:tc>
        <w:tc>
          <w:tcPr>
            <w:tcW w:w="1080" w:type="dxa"/>
            <w:shd w:val="clear" w:color="auto" w:fill="D9D9D9"/>
          </w:tcPr>
          <w:p w:rsidR="00FA6666" w:rsidRPr="00230809" w:rsidRDefault="00FA6666" w:rsidP="00616AEA">
            <w:pPr>
              <w:jc w:val="center"/>
              <w:rPr>
                <w:rFonts w:ascii="Nikosh" w:eastAsia="Nikosh" w:hAnsi="Nikosh" w:cs="Nikosh"/>
                <w:bCs/>
                <w:spacing w:val="-10"/>
                <w:sz w:val="24"/>
                <w:szCs w:val="24"/>
                <w:cs/>
                <w:lang w:bidi="bn-BD"/>
              </w:rPr>
            </w:pPr>
            <w:r>
              <w:rPr>
                <w:rFonts w:ascii="Nikosh" w:eastAsia="Nikosh" w:hAnsi="Nikosh" w:cs="Nikosh"/>
                <w:bCs/>
                <w:spacing w:val="-10"/>
                <w:sz w:val="24"/>
                <w:szCs w:val="24"/>
                <w:cs/>
                <w:lang w:bidi="bn-BD"/>
              </w:rPr>
              <w:t>২০১৮</w:t>
            </w:r>
            <w:r w:rsidRPr="00230809">
              <w:rPr>
                <w:rFonts w:ascii="Nikosh" w:eastAsia="Nikosh" w:hAnsi="Nikosh" w:cs="Nikosh"/>
                <w:bCs/>
                <w:spacing w:val="-10"/>
                <w:sz w:val="24"/>
                <w:szCs w:val="24"/>
                <w:cs/>
                <w:lang w:bidi="bn-BD"/>
              </w:rPr>
              <w:t>-১</w:t>
            </w:r>
            <w:r>
              <w:rPr>
                <w:rFonts w:ascii="Nikosh" w:eastAsia="Nikosh" w:hAnsi="Nikosh" w:cs="Nikosh"/>
                <w:bCs/>
                <w:spacing w:val="-10"/>
                <w:sz w:val="24"/>
                <w:szCs w:val="24"/>
                <w:cs/>
                <w:lang w:bidi="bn-BD"/>
              </w:rPr>
              <w:t>৯</w:t>
            </w:r>
          </w:p>
        </w:tc>
        <w:tc>
          <w:tcPr>
            <w:tcW w:w="996" w:type="dxa"/>
            <w:shd w:val="clear" w:color="auto" w:fill="D9D9D9"/>
          </w:tcPr>
          <w:p w:rsidR="00FA6666" w:rsidRPr="00230809" w:rsidRDefault="00FA6666" w:rsidP="00616AEA">
            <w:pPr>
              <w:jc w:val="center"/>
              <w:rPr>
                <w:rFonts w:ascii="Nikosh" w:eastAsia="Nikosh" w:hAnsi="Nikosh" w:cs="Nikosh"/>
                <w:bCs/>
                <w:spacing w:val="-10"/>
                <w:sz w:val="24"/>
                <w:szCs w:val="24"/>
                <w:cs/>
                <w:lang w:bidi="bn-BD"/>
              </w:rPr>
            </w:pPr>
            <w:r>
              <w:rPr>
                <w:rFonts w:ascii="Nikosh" w:eastAsia="Nikosh" w:hAnsi="Nikosh" w:cs="Nikosh"/>
                <w:bCs/>
                <w:spacing w:val="-10"/>
                <w:sz w:val="24"/>
                <w:szCs w:val="24"/>
                <w:cs/>
                <w:lang w:bidi="bn-BD"/>
              </w:rPr>
              <w:t>২০১৯-২০</w:t>
            </w:r>
            <w:r w:rsidRPr="00230809">
              <w:rPr>
                <w:rFonts w:ascii="Nikosh" w:eastAsia="Nikosh" w:hAnsi="Nikosh" w:cs="Nikosh"/>
                <w:bCs/>
                <w:spacing w:val="-10"/>
                <w:sz w:val="24"/>
                <w:szCs w:val="24"/>
                <w:cs/>
                <w:lang w:bidi="bn-BD"/>
              </w:rPr>
              <w:t>*</w:t>
            </w:r>
          </w:p>
        </w:tc>
        <w:tc>
          <w:tcPr>
            <w:tcW w:w="1164" w:type="dxa"/>
            <w:vMerge/>
            <w:shd w:val="clear" w:color="auto" w:fill="D9D9D9"/>
            <w:noWrap/>
          </w:tcPr>
          <w:p w:rsidR="00FA6666" w:rsidRPr="00230809" w:rsidRDefault="00FA6666" w:rsidP="00616AEA">
            <w:pPr>
              <w:jc w:val="center"/>
              <w:rPr>
                <w:rFonts w:ascii="Nikosh" w:eastAsia="Nikosh" w:hAnsi="Nikosh" w:cs="Nikosh"/>
                <w:bCs/>
                <w:sz w:val="24"/>
                <w:szCs w:val="24"/>
                <w:cs/>
                <w:lang w:bidi="bn-BD"/>
              </w:rPr>
            </w:pPr>
          </w:p>
        </w:tc>
        <w:tc>
          <w:tcPr>
            <w:tcW w:w="963" w:type="dxa"/>
            <w:shd w:val="clear" w:color="auto" w:fill="D9D9D9"/>
            <w:noWrap/>
          </w:tcPr>
          <w:p w:rsidR="00FA6666" w:rsidRPr="00230809" w:rsidRDefault="00FA6666" w:rsidP="00616AEA">
            <w:pPr>
              <w:jc w:val="center"/>
              <w:rPr>
                <w:rFonts w:ascii="Nikosh" w:eastAsia="Nikosh" w:hAnsi="Nikosh" w:cs="Nikosh"/>
                <w:bCs/>
                <w:sz w:val="24"/>
                <w:szCs w:val="24"/>
                <w:cs/>
                <w:lang w:bidi="bn-BD"/>
              </w:rPr>
            </w:pPr>
            <w:r>
              <w:rPr>
                <w:rFonts w:ascii="Nikosh" w:eastAsia="Nikosh" w:hAnsi="Nikosh" w:cs="Nikosh"/>
                <w:bCs/>
                <w:sz w:val="24"/>
                <w:szCs w:val="24"/>
                <w:cs/>
                <w:lang w:bidi="bn-BD"/>
              </w:rPr>
              <w:t>২০২১</w:t>
            </w:r>
            <w:r w:rsidRPr="00230809">
              <w:rPr>
                <w:rFonts w:ascii="Nikosh" w:eastAsia="Nikosh" w:hAnsi="Nikosh" w:cs="Nikosh"/>
                <w:bCs/>
                <w:sz w:val="24"/>
                <w:szCs w:val="24"/>
                <w:cs/>
                <w:lang w:bidi="bn-BD"/>
              </w:rPr>
              <w:t>-২</w:t>
            </w:r>
            <w:r>
              <w:rPr>
                <w:rFonts w:ascii="Nikosh" w:eastAsia="Nikosh" w:hAnsi="Nikosh" w:cs="Nikosh"/>
                <w:bCs/>
                <w:sz w:val="24"/>
                <w:szCs w:val="24"/>
                <w:cs/>
                <w:lang w:bidi="bn-BD"/>
              </w:rPr>
              <w:t>২</w:t>
            </w:r>
          </w:p>
        </w:tc>
        <w:tc>
          <w:tcPr>
            <w:tcW w:w="963" w:type="dxa"/>
            <w:shd w:val="clear" w:color="auto" w:fill="D9D9D9"/>
          </w:tcPr>
          <w:p w:rsidR="00FA6666" w:rsidRPr="00230809" w:rsidRDefault="00FA6666" w:rsidP="00616AEA">
            <w:pPr>
              <w:jc w:val="center"/>
              <w:rPr>
                <w:rFonts w:ascii="Nikosh" w:eastAsia="Nikosh" w:hAnsi="Nikosh" w:cs="Nikosh"/>
                <w:bCs/>
                <w:sz w:val="24"/>
                <w:szCs w:val="24"/>
                <w:cs/>
                <w:lang w:bidi="bn-BD"/>
              </w:rPr>
            </w:pPr>
            <w:r>
              <w:rPr>
                <w:rFonts w:ascii="Nikosh" w:eastAsia="Nikosh" w:hAnsi="Nikosh" w:cs="Nikosh"/>
                <w:bCs/>
                <w:sz w:val="24"/>
                <w:szCs w:val="24"/>
                <w:cs/>
                <w:lang w:bidi="bn-BD"/>
              </w:rPr>
              <w:t>২০২২</w:t>
            </w:r>
            <w:r w:rsidRPr="00230809">
              <w:rPr>
                <w:rFonts w:ascii="Nikosh" w:eastAsia="Nikosh" w:hAnsi="Nikosh" w:cs="Nikosh"/>
                <w:bCs/>
                <w:sz w:val="24"/>
                <w:szCs w:val="24"/>
                <w:cs/>
                <w:lang w:bidi="bn-BD"/>
              </w:rPr>
              <w:t>-২</w:t>
            </w:r>
            <w:r>
              <w:rPr>
                <w:rFonts w:ascii="Nikosh" w:eastAsia="Nikosh" w:hAnsi="Nikosh" w:cs="Nikosh"/>
                <w:bCs/>
                <w:sz w:val="24"/>
                <w:szCs w:val="24"/>
                <w:cs/>
                <w:lang w:bidi="bn-BD"/>
              </w:rPr>
              <w:t>৩</w:t>
            </w:r>
          </w:p>
        </w:tc>
        <w:tc>
          <w:tcPr>
            <w:tcW w:w="2799" w:type="dxa"/>
            <w:vMerge/>
            <w:shd w:val="clear" w:color="auto" w:fill="D9D9D9"/>
            <w:noWrap/>
          </w:tcPr>
          <w:p w:rsidR="00FA6666" w:rsidRPr="00230809" w:rsidRDefault="00FA6666" w:rsidP="00616AEA">
            <w:pPr>
              <w:jc w:val="center"/>
              <w:rPr>
                <w:rFonts w:ascii="Nikosh" w:eastAsia="Nikosh" w:hAnsi="Nikosh" w:cs="Nikosh"/>
                <w:b/>
                <w:bCs/>
                <w:sz w:val="24"/>
                <w:szCs w:val="24"/>
                <w:cs/>
                <w:lang w:bidi="bn-BD"/>
              </w:rPr>
            </w:pPr>
          </w:p>
        </w:tc>
        <w:tc>
          <w:tcPr>
            <w:tcW w:w="1656" w:type="dxa"/>
            <w:vMerge/>
            <w:shd w:val="clear" w:color="auto" w:fill="D9D9D9"/>
            <w:noWrap/>
          </w:tcPr>
          <w:p w:rsidR="00FA6666" w:rsidRPr="00230809" w:rsidRDefault="00FA6666" w:rsidP="00616AEA">
            <w:pPr>
              <w:jc w:val="center"/>
              <w:rPr>
                <w:rFonts w:ascii="Nikosh" w:eastAsia="Nikosh" w:hAnsi="Nikosh" w:cs="Nikosh"/>
                <w:b/>
                <w:bCs/>
                <w:sz w:val="24"/>
                <w:szCs w:val="24"/>
                <w:cs/>
                <w:lang w:bidi="bn-BD"/>
              </w:rPr>
            </w:pPr>
          </w:p>
        </w:tc>
      </w:tr>
      <w:tr w:rsidR="00FA6666" w:rsidRPr="00230809" w:rsidTr="00590E29">
        <w:trPr>
          <w:trHeight w:val="1185"/>
          <w:jc w:val="center"/>
        </w:trPr>
        <w:tc>
          <w:tcPr>
            <w:tcW w:w="1845" w:type="dxa"/>
            <w:shd w:val="clear" w:color="auto" w:fill="auto"/>
          </w:tcPr>
          <w:p w:rsidR="00FA6666" w:rsidRPr="00230809" w:rsidRDefault="00FA6666" w:rsidP="00616AEA">
            <w:pPr>
              <w:rPr>
                <w:rFonts w:ascii="Nikosh" w:hAnsi="Nikosh" w:cs="Nikosh"/>
                <w:sz w:val="24"/>
                <w:szCs w:val="24"/>
              </w:rPr>
            </w:pPr>
            <w:r w:rsidRPr="00230809">
              <w:rPr>
                <w:rFonts w:ascii="Nikosh" w:eastAsia="Nikosh" w:hAnsi="Nikosh" w:cs="Nikosh"/>
                <w:sz w:val="24"/>
                <w:szCs w:val="24"/>
                <w:cs/>
                <w:lang w:bidi="bn-BD"/>
              </w:rPr>
              <w:t xml:space="preserve">মাথাপিছু মাছ গ্রহণের পরিমাণ বৃদ্ধি       </w:t>
            </w:r>
          </w:p>
        </w:tc>
        <w:tc>
          <w:tcPr>
            <w:tcW w:w="1980" w:type="dxa"/>
            <w:shd w:val="clear" w:color="auto" w:fill="auto"/>
          </w:tcPr>
          <w:p w:rsidR="00FA6666" w:rsidRPr="00230809" w:rsidRDefault="00FA6666" w:rsidP="00616AEA">
            <w:pPr>
              <w:jc w:val="center"/>
              <w:rPr>
                <w:rFonts w:ascii="Nikosh" w:hAnsi="Nikosh" w:cs="Nikosh"/>
                <w:sz w:val="24"/>
                <w:szCs w:val="24"/>
              </w:rPr>
            </w:pPr>
            <w:r w:rsidRPr="00230809">
              <w:rPr>
                <w:rFonts w:ascii="Nikosh" w:eastAsia="Nikosh" w:hAnsi="Nikosh" w:cs="Nikosh"/>
                <w:sz w:val="24"/>
                <w:szCs w:val="24"/>
                <w:cs/>
                <w:lang w:bidi="bn-BD"/>
              </w:rPr>
              <w:t>মাথাপিছু মাছ গ্রহণের পরিমাণ</w:t>
            </w:r>
          </w:p>
        </w:tc>
        <w:tc>
          <w:tcPr>
            <w:tcW w:w="990" w:type="dxa"/>
            <w:shd w:val="clear" w:color="auto" w:fill="auto"/>
          </w:tcPr>
          <w:p w:rsidR="00FA6666" w:rsidRPr="00230809" w:rsidRDefault="00FA6666" w:rsidP="00616AEA">
            <w:pPr>
              <w:jc w:val="center"/>
              <w:rPr>
                <w:rFonts w:ascii="Nikosh" w:hAnsi="Nikosh" w:cs="Nikosh"/>
                <w:sz w:val="24"/>
                <w:szCs w:val="24"/>
              </w:rPr>
            </w:pPr>
            <w:r w:rsidRPr="00230809">
              <w:rPr>
                <w:rFonts w:ascii="Nikosh" w:eastAsia="Nikosh" w:hAnsi="Nikosh" w:cs="Nikosh"/>
                <w:sz w:val="24"/>
                <w:szCs w:val="24"/>
                <w:cs/>
                <w:lang w:bidi="bn-BD"/>
              </w:rPr>
              <w:t xml:space="preserve">ওজন </w:t>
            </w:r>
            <w:r w:rsidRPr="00230809">
              <w:rPr>
                <w:rFonts w:ascii="Nikosh" w:eastAsia="Nikosh" w:hAnsi="Nikosh" w:cs="Nikosh"/>
                <w:spacing w:val="-8"/>
                <w:sz w:val="24"/>
                <w:szCs w:val="24"/>
                <w:cs/>
                <w:lang w:bidi="bn-BD"/>
              </w:rPr>
              <w:t>(গ্রাম/দিন)</w:t>
            </w:r>
          </w:p>
        </w:tc>
        <w:tc>
          <w:tcPr>
            <w:tcW w:w="1080" w:type="dxa"/>
            <w:shd w:val="clear" w:color="auto" w:fill="auto"/>
          </w:tcPr>
          <w:p w:rsidR="00FA6666" w:rsidRPr="00230809" w:rsidRDefault="00FA6666" w:rsidP="00616AEA">
            <w:pPr>
              <w:jc w:val="center"/>
              <w:rPr>
                <w:rFonts w:ascii="Nikosh" w:hAnsi="Nikosh" w:cs="Nikosh"/>
                <w:sz w:val="24"/>
                <w:szCs w:val="24"/>
              </w:rPr>
            </w:pPr>
            <w:r>
              <w:rPr>
                <w:rFonts w:ascii="Nikosh" w:hAnsi="Nikosh" w:cs="Nikosh"/>
                <w:sz w:val="24"/>
                <w:szCs w:val="24"/>
              </w:rPr>
              <w:t>৬৩</w:t>
            </w:r>
            <w:r w:rsidRPr="00230809">
              <w:rPr>
                <w:rFonts w:ascii="Nikosh" w:hAnsi="Nikosh" w:cs="Nikosh"/>
                <w:sz w:val="24"/>
                <w:szCs w:val="24"/>
              </w:rPr>
              <w:t>.০০</w:t>
            </w:r>
          </w:p>
        </w:tc>
        <w:tc>
          <w:tcPr>
            <w:tcW w:w="996" w:type="dxa"/>
            <w:shd w:val="clear" w:color="auto" w:fill="auto"/>
          </w:tcPr>
          <w:p w:rsidR="00FA6666" w:rsidRPr="00230809" w:rsidRDefault="00FA6666" w:rsidP="00616AEA">
            <w:pPr>
              <w:jc w:val="center"/>
              <w:rPr>
                <w:rFonts w:ascii="Nikosh" w:hAnsi="Nikosh" w:cs="Nikosh"/>
                <w:sz w:val="24"/>
                <w:szCs w:val="24"/>
              </w:rPr>
            </w:pPr>
            <w:r w:rsidRPr="00230809">
              <w:rPr>
                <w:rFonts w:ascii="Nikosh" w:hAnsi="Nikosh" w:cs="Nikosh"/>
                <w:sz w:val="24"/>
                <w:szCs w:val="24"/>
              </w:rPr>
              <w:t>৬</w:t>
            </w:r>
            <w:r>
              <w:rPr>
                <w:rFonts w:ascii="Nikosh" w:hAnsi="Nikosh" w:cs="Nikosh"/>
                <w:sz w:val="24"/>
                <w:szCs w:val="24"/>
              </w:rPr>
              <w:t>৫</w:t>
            </w:r>
            <w:r w:rsidRPr="00230809">
              <w:rPr>
                <w:rFonts w:ascii="Nikosh" w:eastAsia="Nikosh" w:hAnsi="Nikosh" w:cs="Nikosh"/>
                <w:bCs/>
                <w:spacing w:val="-10"/>
                <w:sz w:val="24"/>
                <w:szCs w:val="24"/>
                <w:cs/>
                <w:lang w:bidi="bn-BD"/>
              </w:rPr>
              <w:t>*</w:t>
            </w:r>
          </w:p>
        </w:tc>
        <w:tc>
          <w:tcPr>
            <w:tcW w:w="1164" w:type="dxa"/>
            <w:shd w:val="clear" w:color="auto" w:fill="auto"/>
          </w:tcPr>
          <w:p w:rsidR="00FA6666" w:rsidRPr="00230809" w:rsidRDefault="00FA6666" w:rsidP="00616AEA">
            <w:pPr>
              <w:jc w:val="center"/>
              <w:rPr>
                <w:rFonts w:ascii="Nikosh" w:hAnsi="Nikosh" w:cs="Nikosh"/>
                <w:sz w:val="24"/>
                <w:szCs w:val="24"/>
              </w:rPr>
            </w:pPr>
            <w:r>
              <w:rPr>
                <w:rFonts w:ascii="Nikosh" w:hAnsi="Nikosh" w:cs="Nikosh"/>
                <w:sz w:val="24"/>
                <w:szCs w:val="24"/>
              </w:rPr>
              <w:t>৬৫</w:t>
            </w:r>
            <w:r w:rsidRPr="00230809">
              <w:rPr>
                <w:rFonts w:ascii="Nikosh" w:hAnsi="Nikosh" w:cs="Nikosh"/>
                <w:sz w:val="24"/>
                <w:szCs w:val="24"/>
              </w:rPr>
              <w:t>.০০</w:t>
            </w:r>
          </w:p>
        </w:tc>
        <w:tc>
          <w:tcPr>
            <w:tcW w:w="963" w:type="dxa"/>
            <w:shd w:val="clear" w:color="auto" w:fill="auto"/>
          </w:tcPr>
          <w:p w:rsidR="00FA6666" w:rsidRPr="00230809" w:rsidRDefault="00FA6666" w:rsidP="00616AEA">
            <w:pPr>
              <w:jc w:val="center"/>
              <w:rPr>
                <w:rFonts w:ascii="Nikosh" w:hAnsi="Nikosh" w:cs="Nikosh"/>
                <w:sz w:val="24"/>
                <w:szCs w:val="24"/>
              </w:rPr>
            </w:pPr>
            <w:r>
              <w:rPr>
                <w:rFonts w:ascii="Nikosh" w:hAnsi="Nikosh" w:cs="Nikosh"/>
                <w:sz w:val="24"/>
                <w:szCs w:val="24"/>
              </w:rPr>
              <w:t>৬৫</w:t>
            </w:r>
            <w:r w:rsidRPr="00230809">
              <w:rPr>
                <w:rFonts w:ascii="Nikosh" w:hAnsi="Nikosh" w:cs="Nikosh"/>
                <w:sz w:val="24"/>
                <w:szCs w:val="24"/>
              </w:rPr>
              <w:t>.০০</w:t>
            </w:r>
          </w:p>
        </w:tc>
        <w:tc>
          <w:tcPr>
            <w:tcW w:w="963" w:type="dxa"/>
            <w:shd w:val="clear" w:color="auto" w:fill="auto"/>
            <w:noWrap/>
          </w:tcPr>
          <w:p w:rsidR="00FA6666" w:rsidRPr="00230809" w:rsidRDefault="00FA6666" w:rsidP="00616AEA">
            <w:pPr>
              <w:jc w:val="center"/>
              <w:rPr>
                <w:rFonts w:ascii="Nikosh" w:hAnsi="Nikosh" w:cs="Nikosh"/>
                <w:sz w:val="24"/>
                <w:szCs w:val="24"/>
              </w:rPr>
            </w:pPr>
            <w:r w:rsidRPr="00230809">
              <w:rPr>
                <w:rFonts w:ascii="Nikosh" w:hAnsi="Nikosh" w:cs="Nikosh"/>
                <w:sz w:val="24"/>
                <w:szCs w:val="24"/>
              </w:rPr>
              <w:t>৬৫.০০</w:t>
            </w:r>
          </w:p>
        </w:tc>
        <w:tc>
          <w:tcPr>
            <w:tcW w:w="2799" w:type="dxa"/>
            <w:shd w:val="clear" w:color="auto" w:fill="auto"/>
            <w:noWrap/>
          </w:tcPr>
          <w:p w:rsidR="00FA6666" w:rsidRPr="00230809" w:rsidRDefault="00FA6666" w:rsidP="00616AEA">
            <w:pPr>
              <w:jc w:val="center"/>
              <w:rPr>
                <w:rFonts w:ascii="Nikosh" w:hAnsi="Nikosh" w:cs="Nikosh"/>
                <w:sz w:val="24"/>
                <w:szCs w:val="24"/>
              </w:rPr>
            </w:pPr>
            <w:r w:rsidRPr="00230809">
              <w:rPr>
                <w:rFonts w:ascii="Nikosh" w:hAnsi="Nikosh" w:cs="Nikosh"/>
                <w:sz w:val="24"/>
                <w:szCs w:val="24"/>
              </w:rPr>
              <w:t>ভূমি মন্ত্রণালয়, পানিসম্পদ মন্ত্রণালয়, কৃষি মন্ত্রণালয়, উন্নয়ন সহযোগী সংস্থা</w:t>
            </w:r>
          </w:p>
        </w:tc>
        <w:tc>
          <w:tcPr>
            <w:tcW w:w="1656" w:type="dxa"/>
            <w:shd w:val="clear" w:color="auto" w:fill="auto"/>
            <w:noWrap/>
          </w:tcPr>
          <w:p w:rsidR="00FA6666" w:rsidRPr="00230809" w:rsidRDefault="00FA6666" w:rsidP="00616AEA">
            <w:pPr>
              <w:jc w:val="center"/>
              <w:rPr>
                <w:rFonts w:ascii="Nikosh" w:hAnsi="Nikosh" w:cs="Nikosh"/>
                <w:sz w:val="24"/>
                <w:szCs w:val="24"/>
              </w:rPr>
            </w:pPr>
            <w:r w:rsidRPr="00230809">
              <w:rPr>
                <w:rFonts w:ascii="Nikosh" w:hAnsi="Nikosh" w:cs="Nikosh"/>
                <w:sz w:val="24"/>
                <w:szCs w:val="24"/>
              </w:rPr>
              <w:t>মৎস্য অধিদপ্তরীয় রিপোর্ট, বিবিএস, বাংলাদেশ অর্থনৈতিক সমীক্ষা</w:t>
            </w:r>
          </w:p>
        </w:tc>
      </w:tr>
      <w:tr w:rsidR="00FA6666" w:rsidRPr="00230809" w:rsidTr="00616AEA">
        <w:trPr>
          <w:trHeight w:val="1092"/>
          <w:jc w:val="center"/>
        </w:trPr>
        <w:tc>
          <w:tcPr>
            <w:tcW w:w="1845" w:type="dxa"/>
            <w:shd w:val="clear" w:color="auto" w:fill="auto"/>
          </w:tcPr>
          <w:p w:rsidR="00FA6666" w:rsidRPr="00230809" w:rsidRDefault="00FA6666" w:rsidP="00616AEA">
            <w:pPr>
              <w:rPr>
                <w:rFonts w:ascii="Nikosh" w:eastAsia="Nikosh" w:hAnsi="Nikosh" w:cs="Nikosh"/>
                <w:sz w:val="24"/>
                <w:szCs w:val="24"/>
                <w:cs/>
                <w:lang w:bidi="bn-BD"/>
              </w:rPr>
            </w:pPr>
            <w:r>
              <w:rPr>
                <w:rFonts w:ascii="Nikosh" w:eastAsia="Nikosh" w:hAnsi="Nikosh" w:cs="Nikosh"/>
                <w:sz w:val="24"/>
                <w:szCs w:val="24"/>
                <w:lang w:bidi="bn-BD"/>
              </w:rPr>
              <w:t xml:space="preserve">মাছের উৎপাদন </w:t>
            </w:r>
            <w:r w:rsidRPr="00230809">
              <w:rPr>
                <w:rFonts w:ascii="Nikosh" w:eastAsia="Nikosh" w:hAnsi="Nikosh" w:cs="Nikosh"/>
                <w:sz w:val="24"/>
                <w:szCs w:val="24"/>
                <w:cs/>
                <w:lang w:bidi="bn-BD"/>
              </w:rPr>
              <w:t xml:space="preserve">বৃদ্ধি  </w:t>
            </w:r>
          </w:p>
        </w:tc>
        <w:tc>
          <w:tcPr>
            <w:tcW w:w="1980" w:type="dxa"/>
            <w:shd w:val="clear" w:color="auto" w:fill="auto"/>
          </w:tcPr>
          <w:p w:rsidR="00FA6666" w:rsidRPr="00230809" w:rsidRDefault="00FA6666" w:rsidP="00616AEA">
            <w:pPr>
              <w:jc w:val="center"/>
              <w:rPr>
                <w:rFonts w:ascii="Nikosh" w:eastAsia="Nikosh" w:hAnsi="Nikosh" w:cs="Nikosh"/>
                <w:sz w:val="24"/>
                <w:szCs w:val="24"/>
                <w:cs/>
                <w:lang w:bidi="bn-BD"/>
              </w:rPr>
            </w:pPr>
            <w:r>
              <w:rPr>
                <w:rFonts w:ascii="Nikosh" w:eastAsia="Nikosh" w:hAnsi="Nikosh" w:cs="Nikosh"/>
                <w:sz w:val="24"/>
                <w:szCs w:val="24"/>
                <w:lang w:bidi="bn-BD"/>
              </w:rPr>
              <w:t>মাছ উৎপাদনের পরিমাণ</w:t>
            </w:r>
            <w:r w:rsidRPr="00020636">
              <w:rPr>
                <w:rFonts w:ascii="Nikosh" w:eastAsia="Nikosh" w:hAnsi="Nikosh" w:cs="Nikosh"/>
                <w:b/>
                <w:sz w:val="24"/>
                <w:szCs w:val="24"/>
                <w:lang w:bidi="bn-BD"/>
              </w:rPr>
              <w:t>**</w:t>
            </w:r>
          </w:p>
        </w:tc>
        <w:tc>
          <w:tcPr>
            <w:tcW w:w="990" w:type="dxa"/>
            <w:shd w:val="clear" w:color="auto" w:fill="auto"/>
          </w:tcPr>
          <w:p w:rsidR="00FA6666" w:rsidRPr="00230809" w:rsidRDefault="00FA6666" w:rsidP="00616AEA">
            <w:pPr>
              <w:jc w:val="center"/>
              <w:rPr>
                <w:rFonts w:ascii="Nikosh" w:eastAsia="Nikosh" w:hAnsi="Nikosh" w:cs="Nikosh"/>
                <w:sz w:val="24"/>
                <w:szCs w:val="24"/>
                <w:cs/>
                <w:lang w:bidi="bn-BD"/>
              </w:rPr>
            </w:pPr>
            <w:r>
              <w:rPr>
                <w:rFonts w:ascii="Nikosh" w:eastAsia="Nikosh" w:hAnsi="Nikosh" w:cs="Nikosh"/>
                <w:sz w:val="24"/>
                <w:szCs w:val="24"/>
                <w:lang w:bidi="bn-BD"/>
              </w:rPr>
              <w:t>মে.টন</w:t>
            </w:r>
          </w:p>
        </w:tc>
        <w:tc>
          <w:tcPr>
            <w:tcW w:w="1080" w:type="dxa"/>
            <w:shd w:val="clear" w:color="auto" w:fill="92D050"/>
          </w:tcPr>
          <w:p w:rsidR="00FA6666" w:rsidRDefault="00CB1683" w:rsidP="00616AEA">
            <w:pPr>
              <w:jc w:val="center"/>
              <w:rPr>
                <w:rFonts w:ascii="Nikosh" w:hAnsi="Nikosh" w:cs="Nikosh"/>
                <w:sz w:val="24"/>
                <w:szCs w:val="24"/>
              </w:rPr>
            </w:pPr>
            <w:r>
              <w:rPr>
                <w:rFonts w:ascii="Nikosh" w:hAnsi="Nikosh" w:cs="Nikosh"/>
                <w:sz w:val="24"/>
                <w:szCs w:val="24"/>
              </w:rPr>
              <w:t>৮৪৯৬২</w:t>
            </w:r>
          </w:p>
          <w:p w:rsidR="00CB1683" w:rsidRDefault="00CB1683" w:rsidP="00616AEA">
            <w:pPr>
              <w:jc w:val="center"/>
              <w:rPr>
                <w:rFonts w:ascii="Nikosh" w:hAnsi="Nikosh" w:cs="Nikosh"/>
                <w:sz w:val="24"/>
                <w:szCs w:val="24"/>
              </w:rPr>
            </w:pPr>
          </w:p>
        </w:tc>
        <w:tc>
          <w:tcPr>
            <w:tcW w:w="996" w:type="dxa"/>
            <w:shd w:val="clear" w:color="auto" w:fill="92D050"/>
          </w:tcPr>
          <w:p w:rsidR="00FA6666" w:rsidRPr="00230809" w:rsidRDefault="008C7F47" w:rsidP="00616AEA">
            <w:pPr>
              <w:jc w:val="center"/>
              <w:rPr>
                <w:rFonts w:ascii="Nikosh" w:hAnsi="Nikosh" w:cs="Nikosh"/>
                <w:sz w:val="24"/>
                <w:szCs w:val="24"/>
              </w:rPr>
            </w:pPr>
            <w:r>
              <w:rPr>
                <w:rFonts w:ascii="Nikosh" w:hAnsi="Nikosh" w:cs="Nikosh"/>
                <w:sz w:val="24"/>
                <w:szCs w:val="24"/>
              </w:rPr>
              <w:t>৯০০৫৯</w:t>
            </w:r>
          </w:p>
        </w:tc>
        <w:tc>
          <w:tcPr>
            <w:tcW w:w="1164" w:type="dxa"/>
            <w:shd w:val="clear" w:color="auto" w:fill="92D050"/>
          </w:tcPr>
          <w:p w:rsidR="00FA6666" w:rsidRDefault="00345F61" w:rsidP="00616AEA">
            <w:pPr>
              <w:jc w:val="center"/>
              <w:rPr>
                <w:rFonts w:ascii="Nikosh" w:hAnsi="Nikosh" w:cs="Nikosh"/>
                <w:sz w:val="24"/>
                <w:szCs w:val="24"/>
              </w:rPr>
            </w:pPr>
            <w:r>
              <w:rPr>
                <w:rFonts w:ascii="Nikosh" w:hAnsi="Nikosh" w:cs="Nikosh"/>
                <w:sz w:val="24"/>
                <w:szCs w:val="24"/>
              </w:rPr>
              <w:t>৯৪৫৬১</w:t>
            </w:r>
          </w:p>
        </w:tc>
        <w:tc>
          <w:tcPr>
            <w:tcW w:w="963" w:type="dxa"/>
            <w:shd w:val="clear" w:color="auto" w:fill="92D050"/>
          </w:tcPr>
          <w:p w:rsidR="00FA6666" w:rsidRDefault="00345F61" w:rsidP="00616AEA">
            <w:pPr>
              <w:jc w:val="center"/>
              <w:rPr>
                <w:rFonts w:ascii="Nikosh" w:hAnsi="Nikosh" w:cs="Nikosh"/>
                <w:sz w:val="24"/>
                <w:szCs w:val="24"/>
              </w:rPr>
            </w:pPr>
            <w:r>
              <w:rPr>
                <w:rFonts w:ascii="Nikosh" w:hAnsi="Nikosh" w:cs="Nikosh"/>
                <w:sz w:val="24"/>
                <w:szCs w:val="24"/>
              </w:rPr>
              <w:t>৯৭৩৯৭</w:t>
            </w:r>
          </w:p>
        </w:tc>
        <w:tc>
          <w:tcPr>
            <w:tcW w:w="963" w:type="dxa"/>
            <w:shd w:val="clear" w:color="auto" w:fill="92D050"/>
            <w:noWrap/>
          </w:tcPr>
          <w:p w:rsidR="00FA6666" w:rsidRPr="00230809" w:rsidRDefault="00345F61" w:rsidP="00616AEA">
            <w:pPr>
              <w:jc w:val="center"/>
              <w:rPr>
                <w:rFonts w:ascii="Nikosh" w:hAnsi="Nikosh" w:cs="Nikosh"/>
                <w:sz w:val="24"/>
                <w:szCs w:val="24"/>
              </w:rPr>
            </w:pPr>
            <w:r>
              <w:rPr>
                <w:rFonts w:ascii="Nikosh" w:hAnsi="Nikosh" w:cs="Nikosh"/>
                <w:sz w:val="24"/>
                <w:szCs w:val="24"/>
              </w:rPr>
              <w:t>১০১৭৭৯</w:t>
            </w:r>
          </w:p>
        </w:tc>
        <w:tc>
          <w:tcPr>
            <w:tcW w:w="2799" w:type="dxa"/>
            <w:shd w:val="clear" w:color="auto" w:fill="92D050"/>
            <w:noWrap/>
          </w:tcPr>
          <w:p w:rsidR="00FA6666" w:rsidRPr="00230809" w:rsidRDefault="00FA6666" w:rsidP="00616AEA">
            <w:pPr>
              <w:jc w:val="center"/>
              <w:rPr>
                <w:rFonts w:ascii="Nikosh" w:hAnsi="Nikosh" w:cs="Nikosh"/>
                <w:sz w:val="24"/>
                <w:szCs w:val="24"/>
              </w:rPr>
            </w:pPr>
          </w:p>
        </w:tc>
        <w:tc>
          <w:tcPr>
            <w:tcW w:w="1656" w:type="dxa"/>
            <w:shd w:val="clear" w:color="auto" w:fill="92D050"/>
            <w:noWrap/>
          </w:tcPr>
          <w:p w:rsidR="00FA6666" w:rsidRPr="00230809" w:rsidRDefault="00FA6666" w:rsidP="00616AEA">
            <w:pPr>
              <w:jc w:val="center"/>
              <w:rPr>
                <w:rFonts w:ascii="Nikosh" w:hAnsi="Nikosh" w:cs="Nikosh"/>
                <w:sz w:val="24"/>
                <w:szCs w:val="24"/>
              </w:rPr>
            </w:pPr>
          </w:p>
        </w:tc>
      </w:tr>
    </w:tbl>
    <w:p w:rsidR="00784596" w:rsidRPr="00230809" w:rsidRDefault="00784596" w:rsidP="00322C96">
      <w:pPr>
        <w:rPr>
          <w:rFonts w:ascii="Nikosh" w:eastAsia="Nikosh" w:hAnsi="Nikosh" w:cs="Nikosh"/>
          <w:bCs/>
          <w:sz w:val="24"/>
          <w:szCs w:val="24"/>
          <w:lang w:bidi="bn-BD"/>
        </w:rPr>
      </w:pPr>
    </w:p>
    <w:p w:rsidR="00A822DA" w:rsidRDefault="00A822DA" w:rsidP="00A822DA">
      <w:pPr>
        <w:rPr>
          <w:rFonts w:ascii="Nikosh" w:eastAsia="Nikosh" w:hAnsi="Nikosh" w:cs="Nikosh"/>
          <w:b/>
          <w:bCs/>
          <w:sz w:val="22"/>
          <w:szCs w:val="22"/>
          <w:lang w:bidi="bn-BD"/>
        </w:rPr>
      </w:pPr>
      <w:r w:rsidRPr="00230809">
        <w:rPr>
          <w:rFonts w:ascii="Nikosh" w:eastAsia="Nikosh" w:hAnsi="Nikosh" w:cs="Nikosh"/>
          <w:bCs/>
          <w:sz w:val="24"/>
          <w:szCs w:val="24"/>
          <w:lang w:bidi="bn-BD"/>
        </w:rPr>
        <w:t xml:space="preserve">* </w:t>
      </w:r>
      <w:r w:rsidRPr="0060593D">
        <w:rPr>
          <w:rFonts w:ascii="Nikosh" w:eastAsia="Nikosh" w:hAnsi="Nikosh" w:cs="Nikosh"/>
          <w:b/>
          <w:bCs/>
          <w:sz w:val="22"/>
          <w:szCs w:val="22"/>
          <w:lang w:bidi="bn-BD"/>
        </w:rPr>
        <w:t>সাময়িক</w:t>
      </w:r>
    </w:p>
    <w:p w:rsidR="00A822DA" w:rsidRPr="0060593D" w:rsidRDefault="00A822DA" w:rsidP="00A822DA">
      <w:pPr>
        <w:rPr>
          <w:rFonts w:ascii="Nikosh" w:eastAsia="Nikosh" w:hAnsi="Nikosh" w:cs="Nikosh"/>
          <w:b/>
          <w:bCs/>
          <w:sz w:val="22"/>
          <w:szCs w:val="22"/>
          <w:lang w:bidi="bn-BD"/>
        </w:rPr>
      </w:pPr>
      <w:r>
        <w:rPr>
          <w:rFonts w:ascii="Nikosh" w:eastAsia="Nikosh" w:hAnsi="Nikosh" w:cs="Nikosh"/>
          <w:b/>
          <w:bCs/>
          <w:sz w:val="22"/>
          <w:szCs w:val="22"/>
          <w:lang w:bidi="bn-BD"/>
        </w:rPr>
        <w:t>** এই সেকশন ২ এর জন্য (প্রকৃত, লক্ষ্যমাত্রা, প্রক্ষেপণ ও মাছের উৎপাদনের পরিমাণ):</w:t>
      </w:r>
    </w:p>
    <w:p w:rsidR="00A822DA" w:rsidRPr="0036599B" w:rsidRDefault="00A822DA" w:rsidP="00A822DA">
      <w:pPr>
        <w:pStyle w:val="ListParagraph"/>
        <w:numPr>
          <w:ilvl w:val="0"/>
          <w:numId w:val="22"/>
        </w:numPr>
        <w:rPr>
          <w:rFonts w:ascii="Nikosh" w:eastAsia="Nikosh" w:hAnsi="Nikosh" w:cs="Nikosh"/>
          <w:b/>
          <w:bCs/>
          <w:sz w:val="22"/>
          <w:szCs w:val="22"/>
          <w:lang w:bidi="bn-BD"/>
        </w:rPr>
      </w:pPr>
      <w:r w:rsidRPr="0036599B">
        <w:rPr>
          <w:rFonts w:ascii="Nikosh" w:eastAsia="Nikosh" w:hAnsi="Nikosh" w:cs="Nikosh"/>
          <w:b/>
          <w:bCs/>
          <w:sz w:val="22"/>
          <w:szCs w:val="22"/>
          <w:lang w:bidi="bn-BD"/>
        </w:rPr>
        <w:t xml:space="preserve">উপজেলা </w:t>
      </w:r>
      <w:r>
        <w:rPr>
          <w:rFonts w:ascii="Nikosh" w:eastAsia="Nikosh" w:hAnsi="Nikosh" w:cs="Nikosh"/>
          <w:b/>
          <w:bCs/>
          <w:sz w:val="22"/>
          <w:szCs w:val="22"/>
          <w:lang w:bidi="bn-BD"/>
        </w:rPr>
        <w:t xml:space="preserve">মৎস্য </w:t>
      </w:r>
      <w:r w:rsidRPr="0036599B">
        <w:rPr>
          <w:rFonts w:ascii="Nikosh" w:eastAsia="Nikosh" w:hAnsi="Nikosh" w:cs="Nikosh"/>
          <w:b/>
          <w:bCs/>
          <w:sz w:val="22"/>
          <w:szCs w:val="22"/>
          <w:lang w:bidi="bn-BD"/>
        </w:rPr>
        <w:t xml:space="preserve">দপ্তরের ক্ষেত্রে সংশ্লিষ্ট উপজেলার মাছের </w:t>
      </w:r>
      <w:r>
        <w:rPr>
          <w:rFonts w:ascii="Nikosh" w:eastAsia="Nikosh" w:hAnsi="Nikosh" w:cs="Nikosh"/>
          <w:b/>
          <w:bCs/>
          <w:sz w:val="22"/>
          <w:szCs w:val="22"/>
          <w:lang w:bidi="bn-BD"/>
        </w:rPr>
        <w:t>উৎপাদনের পরিমান লিপিবদ্ধ করতে হবে</w:t>
      </w:r>
      <w:r w:rsidRPr="0036599B">
        <w:rPr>
          <w:rFonts w:ascii="Nikosh" w:eastAsia="Nikosh" w:hAnsi="Nikosh" w:cs="Nikosh"/>
          <w:b/>
          <w:bCs/>
          <w:sz w:val="22"/>
          <w:szCs w:val="22"/>
          <w:lang w:bidi="bn-BD"/>
        </w:rPr>
        <w:t>;</w:t>
      </w:r>
    </w:p>
    <w:p w:rsidR="00A822DA" w:rsidRPr="0036599B" w:rsidRDefault="00A822DA" w:rsidP="00A822DA">
      <w:pPr>
        <w:pStyle w:val="ListParagraph"/>
        <w:numPr>
          <w:ilvl w:val="0"/>
          <w:numId w:val="22"/>
        </w:numPr>
        <w:rPr>
          <w:rFonts w:ascii="Nikosh" w:eastAsia="Nikosh" w:hAnsi="Nikosh" w:cs="Nikosh"/>
          <w:b/>
          <w:bCs/>
          <w:sz w:val="22"/>
          <w:szCs w:val="22"/>
          <w:lang w:bidi="bn-BD"/>
        </w:rPr>
      </w:pPr>
      <w:r w:rsidRPr="0036599B">
        <w:rPr>
          <w:rFonts w:ascii="Nikosh" w:eastAsia="Nikosh" w:hAnsi="Nikosh" w:cs="Nikosh"/>
          <w:b/>
          <w:bCs/>
          <w:sz w:val="22"/>
          <w:szCs w:val="22"/>
          <w:lang w:bidi="bn-BD"/>
        </w:rPr>
        <w:t xml:space="preserve">জেলা </w:t>
      </w:r>
      <w:r>
        <w:rPr>
          <w:rFonts w:ascii="Nikosh" w:eastAsia="Nikosh" w:hAnsi="Nikosh" w:cs="Nikosh"/>
          <w:b/>
          <w:bCs/>
          <w:sz w:val="22"/>
          <w:szCs w:val="22"/>
          <w:lang w:bidi="bn-BD"/>
        </w:rPr>
        <w:t xml:space="preserve">মৎস্য </w:t>
      </w:r>
      <w:r w:rsidRPr="0036599B">
        <w:rPr>
          <w:rFonts w:ascii="Nikosh" w:eastAsia="Nikosh" w:hAnsi="Nikosh" w:cs="Nikosh"/>
          <w:b/>
          <w:bCs/>
          <w:sz w:val="22"/>
          <w:szCs w:val="22"/>
          <w:lang w:bidi="bn-BD"/>
        </w:rPr>
        <w:t xml:space="preserve">দপ্তরের ক্ষেত্রে </w:t>
      </w:r>
      <w:r>
        <w:rPr>
          <w:rFonts w:ascii="Nikosh" w:eastAsia="Nikosh" w:hAnsi="Nikosh" w:cs="Nikosh"/>
          <w:b/>
          <w:bCs/>
          <w:sz w:val="22"/>
          <w:szCs w:val="22"/>
          <w:lang w:bidi="bn-BD"/>
        </w:rPr>
        <w:t>জেলা</w:t>
      </w:r>
      <w:r w:rsidRPr="0036599B">
        <w:rPr>
          <w:rFonts w:ascii="Nikosh" w:eastAsia="Nikosh" w:hAnsi="Nikosh" w:cs="Nikosh"/>
          <w:b/>
          <w:bCs/>
          <w:sz w:val="22"/>
          <w:szCs w:val="22"/>
          <w:lang w:bidi="bn-BD"/>
        </w:rPr>
        <w:t xml:space="preserve">ধীন </w:t>
      </w:r>
      <w:r>
        <w:rPr>
          <w:rFonts w:ascii="Nikosh" w:eastAsia="Nikosh" w:hAnsi="Nikosh" w:cs="Nikosh"/>
          <w:b/>
          <w:bCs/>
          <w:sz w:val="22"/>
          <w:szCs w:val="22"/>
          <w:lang w:bidi="bn-BD"/>
        </w:rPr>
        <w:t>সংশ্লিষ্ট উপজেলাসমূহের</w:t>
      </w:r>
      <w:r w:rsidRPr="0036599B">
        <w:rPr>
          <w:rFonts w:ascii="Nikosh" w:eastAsia="Nikosh" w:hAnsi="Nikosh" w:cs="Nikosh"/>
          <w:b/>
          <w:bCs/>
          <w:sz w:val="22"/>
          <w:szCs w:val="22"/>
          <w:lang w:bidi="bn-BD"/>
        </w:rPr>
        <w:t xml:space="preserve"> মাছের </w:t>
      </w:r>
      <w:r>
        <w:rPr>
          <w:rFonts w:ascii="Nikosh" w:eastAsia="Nikosh" w:hAnsi="Nikosh" w:cs="Nikosh"/>
          <w:b/>
          <w:bCs/>
          <w:sz w:val="22"/>
          <w:szCs w:val="22"/>
          <w:lang w:bidi="bn-BD"/>
        </w:rPr>
        <w:t>উৎপাদনের পরিমান</w:t>
      </w:r>
      <w:r w:rsidRPr="0036599B">
        <w:rPr>
          <w:rFonts w:ascii="Nikosh" w:eastAsia="Nikosh" w:hAnsi="Nikosh" w:cs="Nikosh"/>
          <w:b/>
          <w:bCs/>
          <w:sz w:val="22"/>
          <w:szCs w:val="22"/>
          <w:lang w:bidi="bn-BD"/>
        </w:rPr>
        <w:t xml:space="preserve"> </w:t>
      </w:r>
      <w:r>
        <w:rPr>
          <w:rFonts w:ascii="Nikosh" w:eastAsia="Nikosh" w:hAnsi="Nikosh" w:cs="Nikosh"/>
          <w:b/>
          <w:bCs/>
          <w:sz w:val="22"/>
          <w:szCs w:val="22"/>
          <w:lang w:bidi="bn-BD"/>
        </w:rPr>
        <w:t>একীভূতকরে লিপিবদ্ধ করতে হবে</w:t>
      </w:r>
      <w:r w:rsidRPr="0036599B">
        <w:rPr>
          <w:rFonts w:ascii="Nikosh" w:eastAsia="Nikosh" w:hAnsi="Nikosh" w:cs="Nikosh"/>
          <w:b/>
          <w:bCs/>
          <w:sz w:val="22"/>
          <w:szCs w:val="22"/>
          <w:lang w:bidi="bn-BD"/>
        </w:rPr>
        <w:t>;</w:t>
      </w:r>
    </w:p>
    <w:p w:rsidR="00A822DA" w:rsidRPr="0036599B" w:rsidRDefault="00A822DA" w:rsidP="00A822DA">
      <w:pPr>
        <w:pStyle w:val="ListParagraph"/>
        <w:numPr>
          <w:ilvl w:val="0"/>
          <w:numId w:val="22"/>
        </w:numPr>
        <w:rPr>
          <w:rFonts w:ascii="Nikosh" w:eastAsia="Nikosh" w:hAnsi="Nikosh" w:cs="Nikosh"/>
          <w:b/>
          <w:bCs/>
          <w:sz w:val="22"/>
          <w:szCs w:val="22"/>
          <w:lang w:bidi="bn-BD"/>
        </w:rPr>
      </w:pPr>
      <w:r w:rsidRPr="0036599B">
        <w:rPr>
          <w:rFonts w:ascii="Nikosh" w:eastAsia="Nikosh" w:hAnsi="Nikosh" w:cs="Nikosh"/>
          <w:b/>
          <w:bCs/>
          <w:sz w:val="22"/>
          <w:szCs w:val="22"/>
          <w:lang w:bidi="bn-BD"/>
        </w:rPr>
        <w:t xml:space="preserve">বিভাগীয় </w:t>
      </w:r>
      <w:r>
        <w:rPr>
          <w:rFonts w:ascii="Nikosh" w:eastAsia="Nikosh" w:hAnsi="Nikosh" w:cs="Nikosh"/>
          <w:b/>
          <w:bCs/>
          <w:sz w:val="22"/>
          <w:szCs w:val="22"/>
          <w:lang w:bidi="bn-BD"/>
        </w:rPr>
        <w:t xml:space="preserve">মৎস্য </w:t>
      </w:r>
      <w:r w:rsidRPr="0036599B">
        <w:rPr>
          <w:rFonts w:ascii="Nikosh" w:eastAsia="Nikosh" w:hAnsi="Nikosh" w:cs="Nikosh"/>
          <w:b/>
          <w:bCs/>
          <w:sz w:val="22"/>
          <w:szCs w:val="22"/>
          <w:lang w:bidi="bn-BD"/>
        </w:rPr>
        <w:t xml:space="preserve">দপ্তরের ক্ষেত্রে </w:t>
      </w:r>
      <w:r>
        <w:rPr>
          <w:rFonts w:ascii="Nikosh" w:eastAsia="Nikosh" w:hAnsi="Nikosh" w:cs="Nikosh"/>
          <w:b/>
          <w:bCs/>
          <w:sz w:val="22"/>
          <w:szCs w:val="22"/>
          <w:lang w:bidi="bn-BD"/>
        </w:rPr>
        <w:t>বিভাগাধীন</w:t>
      </w:r>
      <w:r w:rsidRPr="0036599B">
        <w:rPr>
          <w:rFonts w:ascii="Nikosh" w:eastAsia="Nikosh" w:hAnsi="Nikosh" w:cs="Nikosh"/>
          <w:b/>
          <w:bCs/>
          <w:sz w:val="22"/>
          <w:szCs w:val="22"/>
          <w:lang w:bidi="bn-BD"/>
        </w:rPr>
        <w:t xml:space="preserve"> </w:t>
      </w:r>
      <w:r>
        <w:rPr>
          <w:rFonts w:ascii="Nikosh" w:eastAsia="Nikosh" w:hAnsi="Nikosh" w:cs="Nikosh"/>
          <w:b/>
          <w:bCs/>
          <w:sz w:val="22"/>
          <w:szCs w:val="22"/>
          <w:lang w:bidi="bn-BD"/>
        </w:rPr>
        <w:t xml:space="preserve">সংশ্লিষ্ট </w:t>
      </w:r>
      <w:r w:rsidRPr="0036599B">
        <w:rPr>
          <w:rFonts w:ascii="Nikosh" w:eastAsia="Nikosh" w:hAnsi="Nikosh" w:cs="Nikosh"/>
          <w:b/>
          <w:bCs/>
          <w:sz w:val="22"/>
          <w:szCs w:val="22"/>
          <w:lang w:bidi="bn-BD"/>
        </w:rPr>
        <w:t>জেলা</w:t>
      </w:r>
      <w:r>
        <w:rPr>
          <w:rFonts w:ascii="Nikosh" w:eastAsia="Nikosh" w:hAnsi="Nikosh" w:cs="Nikosh"/>
          <w:b/>
          <w:bCs/>
          <w:sz w:val="22"/>
          <w:szCs w:val="22"/>
          <w:lang w:bidi="bn-BD"/>
        </w:rPr>
        <w:t>সমূহের</w:t>
      </w:r>
      <w:r w:rsidRPr="0036599B">
        <w:rPr>
          <w:rFonts w:ascii="Nikosh" w:eastAsia="Nikosh" w:hAnsi="Nikosh" w:cs="Nikosh"/>
          <w:b/>
          <w:bCs/>
          <w:sz w:val="22"/>
          <w:szCs w:val="22"/>
          <w:lang w:bidi="bn-BD"/>
        </w:rPr>
        <w:t xml:space="preserve"> মাছের </w:t>
      </w:r>
      <w:r>
        <w:rPr>
          <w:rFonts w:ascii="Nikosh" w:eastAsia="Nikosh" w:hAnsi="Nikosh" w:cs="Nikosh"/>
          <w:b/>
          <w:bCs/>
          <w:sz w:val="22"/>
          <w:szCs w:val="22"/>
          <w:lang w:bidi="bn-BD"/>
        </w:rPr>
        <w:t>উৎপাদনের পরিমান</w:t>
      </w:r>
      <w:r w:rsidRPr="0036599B">
        <w:rPr>
          <w:rFonts w:ascii="Nikosh" w:eastAsia="Nikosh" w:hAnsi="Nikosh" w:cs="Nikosh"/>
          <w:b/>
          <w:bCs/>
          <w:sz w:val="22"/>
          <w:szCs w:val="22"/>
          <w:lang w:bidi="bn-BD"/>
        </w:rPr>
        <w:t xml:space="preserve"> </w:t>
      </w:r>
      <w:r>
        <w:rPr>
          <w:rFonts w:ascii="Nikosh" w:eastAsia="Nikosh" w:hAnsi="Nikosh" w:cs="Nikosh"/>
          <w:b/>
          <w:bCs/>
          <w:sz w:val="22"/>
          <w:szCs w:val="22"/>
          <w:lang w:bidi="bn-BD"/>
        </w:rPr>
        <w:t>একীভূতকরে লিপিবদ্ধ করতে হবে</w:t>
      </w:r>
      <w:r w:rsidRPr="0036599B">
        <w:rPr>
          <w:rFonts w:ascii="Nikosh" w:eastAsia="Nikosh" w:hAnsi="Nikosh" w:cs="Nikosh"/>
          <w:b/>
          <w:bCs/>
          <w:sz w:val="22"/>
          <w:szCs w:val="22"/>
          <w:lang w:bidi="bn-BD"/>
        </w:rPr>
        <w:t>;</w:t>
      </w: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A822DA" w:rsidRDefault="00A822DA" w:rsidP="00E86578">
      <w:pPr>
        <w:jc w:val="center"/>
        <w:rPr>
          <w:rFonts w:ascii="Nikosh" w:eastAsia="Nikosh" w:hAnsi="Nikosh" w:cs="Nikosh"/>
          <w:b/>
          <w:bCs/>
          <w:sz w:val="24"/>
          <w:szCs w:val="24"/>
          <w:cs/>
          <w:lang w:bidi="bn-BD"/>
        </w:rPr>
      </w:pPr>
    </w:p>
    <w:p w:rsidR="00E1262B" w:rsidRPr="007D238A" w:rsidRDefault="00E1262B" w:rsidP="00E86578">
      <w:pPr>
        <w:jc w:val="center"/>
        <w:rPr>
          <w:rFonts w:ascii="Nikosh" w:hAnsi="Nikosh" w:cs="Nikosh"/>
          <w:b/>
          <w:sz w:val="24"/>
          <w:szCs w:val="24"/>
          <w:cs/>
        </w:rPr>
      </w:pPr>
      <w:r w:rsidRPr="007D238A">
        <w:rPr>
          <w:rFonts w:ascii="Nikosh" w:eastAsia="Nikosh" w:hAnsi="Nikosh" w:cs="Nikosh"/>
          <w:b/>
          <w:bCs/>
          <w:sz w:val="24"/>
          <w:szCs w:val="24"/>
          <w:cs/>
          <w:lang w:bidi="bn-BD"/>
        </w:rPr>
        <w:lastRenderedPageBreak/>
        <w:t>সেকশন ৩</w:t>
      </w:r>
    </w:p>
    <w:p w:rsidR="00E1262B" w:rsidRPr="007D238A" w:rsidRDefault="00E1262B" w:rsidP="00E1262B">
      <w:pPr>
        <w:shd w:val="clear" w:color="auto" w:fill="FFFFFF"/>
        <w:jc w:val="center"/>
        <w:rPr>
          <w:rFonts w:ascii="Nikosh" w:eastAsia="Nikosh" w:hAnsi="Nikosh" w:cs="Nikosh"/>
          <w:b/>
          <w:bCs/>
          <w:i/>
          <w:sz w:val="24"/>
          <w:szCs w:val="24"/>
          <w:cs/>
          <w:lang w:bidi="bn-BD"/>
        </w:rPr>
      </w:pPr>
      <w:r w:rsidRPr="007D238A">
        <w:rPr>
          <w:rFonts w:ascii="Nikosh" w:eastAsia="Nikosh" w:hAnsi="Nikosh" w:cs="Nikosh"/>
          <w:b/>
          <w:bCs/>
          <w:i/>
          <w:sz w:val="24"/>
          <w:szCs w:val="24"/>
          <w:cs/>
          <w:lang w:bidi="bn-BD"/>
        </w:rPr>
        <w:t>কৌশলগত উদ্দেশ্য</w:t>
      </w:r>
      <w:r w:rsidR="00234BFC" w:rsidRPr="007D238A">
        <w:rPr>
          <w:rFonts w:ascii="Nikosh" w:eastAsia="Nikosh" w:hAnsi="Nikosh" w:cs="Nikosh"/>
          <w:b/>
          <w:bCs/>
          <w:i/>
          <w:sz w:val="24"/>
          <w:szCs w:val="24"/>
          <w:cs/>
          <w:lang w:bidi="bn-BD"/>
        </w:rPr>
        <w:t>, অগ্রাধিকার,</w:t>
      </w:r>
      <w:r w:rsidRPr="007D238A">
        <w:rPr>
          <w:rFonts w:ascii="Nikosh" w:eastAsia="Nikosh" w:hAnsi="Nikosh" w:cs="Nikosh"/>
          <w:b/>
          <w:bCs/>
          <w:i/>
          <w:sz w:val="24"/>
          <w:szCs w:val="24"/>
          <w:cs/>
          <w:lang w:bidi="bn-BD"/>
        </w:rPr>
        <w:t xml:space="preserve"> কার</w:t>
      </w:r>
      <w:r w:rsidR="00AA2692" w:rsidRPr="007D238A">
        <w:rPr>
          <w:rFonts w:ascii="Nikosh" w:eastAsia="Nikosh" w:hAnsi="Nikosh" w:cs="Nikosh"/>
          <w:b/>
          <w:bCs/>
          <w:i/>
          <w:sz w:val="24"/>
          <w:szCs w:val="24"/>
          <w:cs/>
          <w:lang w:bidi="bn-BD"/>
        </w:rPr>
        <w:t>্যক্রম, কর্মসম্পাদন সূচক এবং</w:t>
      </w:r>
      <w:r w:rsidR="003E579E" w:rsidRPr="007D238A">
        <w:rPr>
          <w:rFonts w:ascii="Nikosh" w:eastAsia="Nikosh" w:hAnsi="Nikosh" w:cs="Nikosh"/>
          <w:b/>
          <w:bCs/>
          <w:i/>
          <w:sz w:val="24"/>
          <w:szCs w:val="24"/>
          <w:cs/>
          <w:lang w:bidi="bn-BD"/>
        </w:rPr>
        <w:t xml:space="preserve"> </w:t>
      </w:r>
      <w:r w:rsidRPr="007D238A">
        <w:rPr>
          <w:rFonts w:ascii="Nikosh" w:eastAsia="Nikosh" w:hAnsi="Nikosh" w:cs="Nikosh"/>
          <w:b/>
          <w:bCs/>
          <w:i/>
          <w:sz w:val="24"/>
          <w:szCs w:val="24"/>
          <w:cs/>
          <w:lang w:bidi="bn-BD"/>
        </w:rPr>
        <w:t>লক্ষ</w:t>
      </w:r>
      <w:r w:rsidR="002B3DAA" w:rsidRPr="007D238A">
        <w:rPr>
          <w:rFonts w:ascii="Nikosh" w:eastAsia="Nikosh" w:hAnsi="Nikosh" w:cs="Nikosh"/>
          <w:b/>
          <w:bCs/>
          <w:i/>
          <w:sz w:val="24"/>
          <w:szCs w:val="24"/>
          <w:cs/>
          <w:lang w:bidi="bn-BD"/>
        </w:rPr>
        <w:t>্য</w:t>
      </w:r>
      <w:r w:rsidRPr="007D238A">
        <w:rPr>
          <w:rFonts w:ascii="Nikosh" w:eastAsia="Nikosh" w:hAnsi="Nikosh" w:cs="Nikosh"/>
          <w:b/>
          <w:bCs/>
          <w:i/>
          <w:sz w:val="24"/>
          <w:szCs w:val="24"/>
          <w:cs/>
          <w:lang w:bidi="bn-BD"/>
        </w:rPr>
        <w:t>মাত্রাসমূহ</w:t>
      </w:r>
    </w:p>
    <w:p w:rsidR="00E1262B" w:rsidRPr="003355E5" w:rsidRDefault="00E1262B" w:rsidP="00E1262B">
      <w:pPr>
        <w:shd w:val="clear" w:color="auto" w:fill="FFFFFF"/>
        <w:jc w:val="center"/>
        <w:rPr>
          <w:rFonts w:ascii="Nikosh" w:eastAsia="Nikosh" w:hAnsi="Nikosh" w:cs="Nikosh"/>
          <w:b/>
          <w:bCs/>
          <w:sz w:val="16"/>
          <w:szCs w:val="16"/>
          <w:cs/>
          <w:lang w:bidi="bn-BD"/>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60"/>
        <w:gridCol w:w="900"/>
        <w:gridCol w:w="1980"/>
        <w:gridCol w:w="1645"/>
        <w:gridCol w:w="816"/>
        <w:gridCol w:w="1049"/>
        <w:gridCol w:w="900"/>
        <w:gridCol w:w="1113"/>
        <w:gridCol w:w="810"/>
        <w:gridCol w:w="939"/>
        <w:gridCol w:w="6"/>
        <w:gridCol w:w="894"/>
        <w:gridCol w:w="6"/>
        <w:gridCol w:w="984"/>
        <w:gridCol w:w="6"/>
        <w:gridCol w:w="984"/>
        <w:gridCol w:w="6"/>
        <w:gridCol w:w="855"/>
        <w:gridCol w:w="867"/>
      </w:tblGrid>
      <w:tr w:rsidR="00AA2692" w:rsidRPr="00851ADD" w:rsidTr="00842A71">
        <w:trPr>
          <w:trHeight w:val="77"/>
          <w:tblHeader/>
          <w:jc w:val="center"/>
        </w:trPr>
        <w:tc>
          <w:tcPr>
            <w:tcW w:w="1260" w:type="dxa"/>
            <w:vMerge w:val="restart"/>
            <w:shd w:val="clear" w:color="auto" w:fill="FFFFFF"/>
          </w:tcPr>
          <w:p w:rsidR="00AA2692" w:rsidRPr="00851ADD" w:rsidRDefault="00AA2692" w:rsidP="003355E5">
            <w:pPr>
              <w:shd w:val="clear" w:color="auto" w:fill="FFFFFF"/>
              <w:jc w:val="center"/>
              <w:rPr>
                <w:rFonts w:ascii="Nikosh" w:eastAsia="Nikosh" w:hAnsi="Nikosh" w:cs="Nikosh"/>
                <w:bCs/>
                <w:spacing w:val="-10"/>
                <w:sz w:val="22"/>
                <w:szCs w:val="22"/>
                <w:lang w:bidi="bn-BD"/>
              </w:rPr>
            </w:pPr>
            <w:r w:rsidRPr="00851ADD">
              <w:rPr>
                <w:rFonts w:ascii="Nikosh" w:eastAsia="Nikosh" w:hAnsi="Nikosh" w:cs="Nikosh"/>
                <w:bCs/>
                <w:spacing w:val="-10"/>
                <w:sz w:val="22"/>
                <w:szCs w:val="22"/>
                <w:cs/>
              </w:rPr>
              <w:t>কৌশলগ</w:t>
            </w:r>
            <w:r w:rsidR="00D55F6F">
              <w:rPr>
                <w:rFonts w:ascii="Nikosh" w:eastAsia="Nikosh" w:hAnsi="Nikosh" w:cs="Nikosh"/>
                <w:bCs/>
                <w:spacing w:val="-10"/>
                <w:sz w:val="22"/>
                <w:szCs w:val="22"/>
                <w:cs/>
              </w:rPr>
              <w:t xml:space="preserve"> </w:t>
            </w:r>
            <w:r w:rsidRPr="00851ADD">
              <w:rPr>
                <w:rFonts w:ascii="Nikosh" w:eastAsia="Nikosh" w:hAnsi="Nikosh" w:cs="Nikosh"/>
                <w:bCs/>
                <w:spacing w:val="-10"/>
                <w:sz w:val="22"/>
                <w:szCs w:val="22"/>
                <w:cs/>
              </w:rPr>
              <w:t>ত</w:t>
            </w:r>
          </w:p>
          <w:p w:rsidR="00AA2692" w:rsidRDefault="00AA2692" w:rsidP="003355E5">
            <w:pPr>
              <w:shd w:val="clear" w:color="auto" w:fill="FFFFFF"/>
              <w:jc w:val="center"/>
              <w:rPr>
                <w:rFonts w:ascii="Nikosh" w:eastAsia="Nikosh" w:hAnsi="Nikosh" w:cs="Nikosh"/>
                <w:bCs/>
                <w:spacing w:val="-10"/>
                <w:sz w:val="22"/>
                <w:szCs w:val="22"/>
                <w:cs/>
              </w:rPr>
            </w:pPr>
            <w:r w:rsidRPr="00851ADD">
              <w:rPr>
                <w:rFonts w:ascii="Nikosh" w:eastAsia="Nikosh" w:hAnsi="Nikosh" w:cs="Nikosh"/>
                <w:bCs/>
                <w:spacing w:val="-10"/>
                <w:sz w:val="22"/>
                <w:szCs w:val="22"/>
                <w:cs/>
              </w:rPr>
              <w:t>উদ্দেশ্য</w:t>
            </w:r>
            <w:r w:rsidRPr="00851ADD">
              <w:rPr>
                <w:rFonts w:ascii="Nikosh" w:eastAsia="Nikosh" w:hAnsi="Nikosh" w:cs="Nikosh" w:hint="cs"/>
                <w:bCs/>
                <w:spacing w:val="-10"/>
                <w:sz w:val="22"/>
                <w:szCs w:val="22"/>
                <w:cs/>
              </w:rPr>
              <w:t xml:space="preserve"> </w:t>
            </w:r>
          </w:p>
          <w:p w:rsidR="008A3487" w:rsidRPr="008A3487" w:rsidRDefault="008A3487" w:rsidP="003355E5">
            <w:pPr>
              <w:shd w:val="clear" w:color="auto" w:fill="FFFFFF"/>
              <w:jc w:val="center"/>
              <w:rPr>
                <w:rFonts w:eastAsia="Nikosh" w:cs="Times New Roman"/>
                <w:bCs/>
                <w:spacing w:val="-10"/>
                <w:sz w:val="22"/>
                <w:szCs w:val="22"/>
                <w:rtl/>
                <w:cs/>
              </w:rPr>
            </w:pPr>
            <w:r w:rsidRPr="008A3487">
              <w:rPr>
                <w:rFonts w:eastAsia="Nikosh" w:cs="Times New Roman"/>
                <w:bCs/>
                <w:spacing w:val="-10"/>
                <w:sz w:val="22"/>
                <w:szCs w:val="22"/>
                <w:cs/>
              </w:rPr>
              <w:t>(Strategic Objectives)</w:t>
            </w:r>
          </w:p>
        </w:tc>
        <w:tc>
          <w:tcPr>
            <w:tcW w:w="900" w:type="dxa"/>
            <w:vMerge w:val="restart"/>
            <w:shd w:val="clear" w:color="auto" w:fill="FFFFFF"/>
          </w:tcPr>
          <w:p w:rsidR="00AA2692" w:rsidRDefault="00AA2692" w:rsidP="003355E5">
            <w:pPr>
              <w:shd w:val="clear" w:color="auto" w:fill="FFFFFF"/>
              <w:jc w:val="center"/>
              <w:rPr>
                <w:rFonts w:ascii="Nikosh" w:eastAsia="Nikosh" w:hAnsi="Nikosh" w:cs="Nikosh"/>
                <w:bCs/>
                <w:spacing w:val="-14"/>
                <w:sz w:val="22"/>
                <w:szCs w:val="22"/>
                <w:cs/>
              </w:rPr>
            </w:pPr>
            <w:r w:rsidRPr="00851ADD">
              <w:rPr>
                <w:rFonts w:ascii="Nikosh" w:eastAsia="Nikosh" w:hAnsi="Nikosh" w:cs="Nikosh"/>
                <w:bCs/>
                <w:spacing w:val="-14"/>
                <w:sz w:val="22"/>
                <w:szCs w:val="22"/>
                <w:cs/>
              </w:rPr>
              <w:t>কৌশলগত উদ্দেশ্যের মান</w:t>
            </w:r>
          </w:p>
          <w:p w:rsidR="00AA2692" w:rsidRPr="00971A31" w:rsidRDefault="008A3487" w:rsidP="00971A31">
            <w:pPr>
              <w:shd w:val="clear" w:color="auto" w:fill="FFFFFF"/>
              <w:jc w:val="center"/>
              <w:rPr>
                <w:rFonts w:eastAsia="Nikosh" w:cs="Times New Roman"/>
                <w:bCs/>
                <w:spacing w:val="-14"/>
                <w:sz w:val="22"/>
                <w:szCs w:val="22"/>
              </w:rPr>
            </w:pPr>
            <w:r w:rsidRPr="008A3487">
              <w:rPr>
                <w:rFonts w:eastAsia="Nikosh" w:cs="Times New Roman"/>
                <w:bCs/>
                <w:spacing w:val="-14"/>
                <w:sz w:val="22"/>
                <w:szCs w:val="22"/>
                <w:cs/>
              </w:rPr>
              <w:t>(Weight of Strategic Objective)</w:t>
            </w:r>
          </w:p>
        </w:tc>
        <w:tc>
          <w:tcPr>
            <w:tcW w:w="1980" w:type="dxa"/>
            <w:vMerge w:val="restart"/>
            <w:shd w:val="clear" w:color="auto" w:fill="FFFFFF"/>
          </w:tcPr>
          <w:p w:rsidR="00AA2692" w:rsidRPr="00851ADD" w:rsidRDefault="00AA2692" w:rsidP="003355E5">
            <w:pPr>
              <w:shd w:val="clear" w:color="auto" w:fill="FFFFFF"/>
              <w:jc w:val="center"/>
              <w:rPr>
                <w:rFonts w:ascii="Nikosh" w:eastAsia="Nikosh" w:hAnsi="Nikosh" w:cs="Nikosh"/>
                <w:bCs/>
                <w:spacing w:val="-10"/>
                <w:sz w:val="22"/>
                <w:szCs w:val="22"/>
                <w:cs/>
              </w:rPr>
            </w:pPr>
            <w:r w:rsidRPr="00851ADD">
              <w:rPr>
                <w:rFonts w:ascii="Nikosh" w:eastAsia="Nikosh" w:hAnsi="Nikosh" w:cs="Nikosh"/>
                <w:bCs/>
                <w:spacing w:val="-10"/>
                <w:sz w:val="22"/>
                <w:szCs w:val="22"/>
                <w:cs/>
              </w:rPr>
              <w:t>কার্যক্রম</w:t>
            </w:r>
          </w:p>
          <w:p w:rsidR="00AA2692" w:rsidRPr="008A3487" w:rsidRDefault="008A3487" w:rsidP="003355E5">
            <w:pPr>
              <w:shd w:val="clear" w:color="auto" w:fill="FFFFFF"/>
              <w:jc w:val="center"/>
              <w:rPr>
                <w:rFonts w:eastAsia="Nikosh" w:cs="Times New Roman"/>
                <w:b/>
                <w:bCs/>
                <w:spacing w:val="-10"/>
                <w:sz w:val="22"/>
                <w:szCs w:val="22"/>
                <w:lang w:bidi="bn-BD"/>
              </w:rPr>
            </w:pPr>
            <w:r w:rsidRPr="008A3487">
              <w:rPr>
                <w:rFonts w:eastAsia="Nikosh" w:cs="Times New Roman"/>
                <w:b/>
                <w:bCs/>
                <w:spacing w:val="-10"/>
                <w:sz w:val="22"/>
                <w:szCs w:val="22"/>
                <w:lang w:bidi="bn-BD"/>
              </w:rPr>
              <w:t>(Activities)</w:t>
            </w:r>
          </w:p>
        </w:tc>
        <w:tc>
          <w:tcPr>
            <w:tcW w:w="1645" w:type="dxa"/>
            <w:vMerge w:val="restart"/>
            <w:shd w:val="clear" w:color="auto" w:fill="FFFFFF"/>
          </w:tcPr>
          <w:p w:rsidR="00AA2692" w:rsidRPr="00851ADD" w:rsidRDefault="00AA2692" w:rsidP="003355E5">
            <w:pPr>
              <w:shd w:val="clear" w:color="auto" w:fill="FFFFFF"/>
              <w:jc w:val="center"/>
              <w:rPr>
                <w:rFonts w:ascii="Nikosh" w:eastAsia="Nikosh" w:hAnsi="Nikosh" w:cs="Nikosh"/>
                <w:bCs/>
                <w:spacing w:val="-10"/>
                <w:sz w:val="22"/>
                <w:szCs w:val="22"/>
                <w:lang w:bidi="bn-BD"/>
              </w:rPr>
            </w:pPr>
            <w:r w:rsidRPr="00851ADD">
              <w:rPr>
                <w:rFonts w:ascii="Nikosh" w:eastAsia="Nikosh" w:hAnsi="Nikosh" w:cs="Nikosh"/>
                <w:bCs/>
                <w:spacing w:val="-10"/>
                <w:sz w:val="22"/>
                <w:szCs w:val="22"/>
                <w:cs/>
              </w:rPr>
              <w:t>কর্মসম্পাদন</w:t>
            </w:r>
          </w:p>
          <w:p w:rsidR="00AA2692" w:rsidRDefault="00AA2692" w:rsidP="003355E5">
            <w:pPr>
              <w:shd w:val="clear" w:color="auto" w:fill="FFFFFF"/>
              <w:jc w:val="center"/>
              <w:rPr>
                <w:rFonts w:ascii="Nikosh" w:eastAsia="Nikosh" w:hAnsi="Nikosh" w:cs="Nikosh"/>
                <w:bCs/>
                <w:spacing w:val="-10"/>
                <w:sz w:val="22"/>
                <w:szCs w:val="22"/>
                <w:cs/>
              </w:rPr>
            </w:pPr>
            <w:r w:rsidRPr="00851ADD">
              <w:rPr>
                <w:rFonts w:ascii="Nikosh" w:eastAsia="Nikosh" w:hAnsi="Nikosh" w:cs="Nikosh"/>
                <w:bCs/>
                <w:spacing w:val="-10"/>
                <w:sz w:val="22"/>
                <w:szCs w:val="22"/>
                <w:cs/>
              </w:rPr>
              <w:t>সূচক</w:t>
            </w:r>
            <w:r w:rsidRPr="00851ADD">
              <w:rPr>
                <w:rFonts w:ascii="Nikosh" w:eastAsia="Nikosh" w:hAnsi="Nikosh" w:cs="Nikosh" w:hint="cs"/>
                <w:bCs/>
                <w:spacing w:val="-10"/>
                <w:sz w:val="22"/>
                <w:szCs w:val="22"/>
                <w:cs/>
              </w:rPr>
              <w:t xml:space="preserve"> </w:t>
            </w:r>
          </w:p>
          <w:p w:rsidR="008A3487" w:rsidRPr="008A3487" w:rsidRDefault="008A3487" w:rsidP="003355E5">
            <w:pPr>
              <w:shd w:val="clear" w:color="auto" w:fill="FFFFFF"/>
              <w:jc w:val="center"/>
              <w:rPr>
                <w:rFonts w:eastAsia="Nikosh" w:cs="Times New Roman"/>
                <w:bCs/>
                <w:spacing w:val="-10"/>
                <w:sz w:val="22"/>
                <w:szCs w:val="22"/>
                <w:lang w:bidi="bn-BD"/>
              </w:rPr>
            </w:pPr>
            <w:r w:rsidRPr="008A3487">
              <w:rPr>
                <w:rFonts w:eastAsia="Nikosh" w:cs="Times New Roman"/>
                <w:bCs/>
                <w:spacing w:val="-10"/>
                <w:sz w:val="22"/>
                <w:szCs w:val="22"/>
                <w:cs/>
              </w:rPr>
              <w:t>(Performance Indicators)</w:t>
            </w:r>
          </w:p>
        </w:tc>
        <w:tc>
          <w:tcPr>
            <w:tcW w:w="816" w:type="dxa"/>
            <w:vMerge w:val="restart"/>
            <w:shd w:val="clear" w:color="auto" w:fill="FFFFFF"/>
          </w:tcPr>
          <w:p w:rsidR="00AA2692" w:rsidRDefault="00AA2692" w:rsidP="003355E5">
            <w:pPr>
              <w:shd w:val="clear" w:color="auto" w:fill="FFFFFF"/>
              <w:jc w:val="center"/>
              <w:rPr>
                <w:rFonts w:ascii="Nikosh" w:eastAsia="Nikosh" w:hAnsi="Nikosh" w:cs="Nikosh"/>
                <w:bCs/>
                <w:spacing w:val="-10"/>
                <w:sz w:val="22"/>
                <w:szCs w:val="22"/>
                <w:cs/>
              </w:rPr>
            </w:pPr>
            <w:r w:rsidRPr="00851ADD">
              <w:rPr>
                <w:rFonts w:ascii="Nikosh" w:eastAsia="Nikosh" w:hAnsi="Nikosh" w:cs="Nikosh"/>
                <w:bCs/>
                <w:spacing w:val="-10"/>
                <w:sz w:val="22"/>
                <w:szCs w:val="22"/>
                <w:cs/>
              </w:rPr>
              <w:t>একক</w:t>
            </w:r>
            <w:r w:rsidRPr="00851ADD">
              <w:rPr>
                <w:rFonts w:ascii="Nikosh" w:eastAsia="Nikosh" w:hAnsi="Nikosh" w:cs="Nikosh" w:hint="cs"/>
                <w:bCs/>
                <w:spacing w:val="-10"/>
                <w:sz w:val="22"/>
                <w:szCs w:val="22"/>
                <w:cs/>
              </w:rPr>
              <w:t xml:space="preserve"> </w:t>
            </w:r>
          </w:p>
          <w:p w:rsidR="008A3487" w:rsidRPr="008A3487" w:rsidRDefault="008A3487" w:rsidP="003355E5">
            <w:pPr>
              <w:shd w:val="clear" w:color="auto" w:fill="FFFFFF"/>
              <w:jc w:val="center"/>
              <w:rPr>
                <w:rFonts w:eastAsia="Nikosh" w:cs="Times New Roman"/>
                <w:bCs/>
                <w:spacing w:val="-10"/>
                <w:sz w:val="22"/>
                <w:szCs w:val="22"/>
                <w:lang w:bidi="bn-BD"/>
              </w:rPr>
            </w:pPr>
            <w:r w:rsidRPr="008A3487">
              <w:rPr>
                <w:rFonts w:eastAsia="Nikosh" w:cs="Times New Roman"/>
                <w:bCs/>
                <w:spacing w:val="-10"/>
                <w:sz w:val="22"/>
                <w:szCs w:val="22"/>
                <w:cs/>
              </w:rPr>
              <w:t>(Unit)</w:t>
            </w:r>
          </w:p>
        </w:tc>
        <w:tc>
          <w:tcPr>
            <w:tcW w:w="1049" w:type="dxa"/>
            <w:vMerge w:val="restart"/>
            <w:shd w:val="clear" w:color="auto" w:fill="FFFFFF"/>
          </w:tcPr>
          <w:p w:rsidR="00AA2692" w:rsidRPr="00851ADD" w:rsidRDefault="00AA2692" w:rsidP="003355E5">
            <w:pPr>
              <w:shd w:val="clear" w:color="auto" w:fill="FFFFFF"/>
              <w:jc w:val="center"/>
              <w:rPr>
                <w:rFonts w:ascii="Nikosh" w:eastAsia="Nikosh" w:hAnsi="Nikosh" w:cs="Nikosh"/>
                <w:bCs/>
                <w:spacing w:val="-10"/>
                <w:sz w:val="22"/>
                <w:szCs w:val="22"/>
                <w:lang w:bidi="bn-BD"/>
              </w:rPr>
            </w:pPr>
            <w:r w:rsidRPr="00851ADD">
              <w:rPr>
                <w:rFonts w:ascii="Nikosh" w:eastAsia="Nikosh" w:hAnsi="Nikosh" w:cs="Nikosh"/>
                <w:bCs/>
                <w:spacing w:val="-10"/>
                <w:sz w:val="22"/>
                <w:szCs w:val="22"/>
                <w:cs/>
              </w:rPr>
              <w:t>কর্মসম্পাদন</w:t>
            </w:r>
          </w:p>
          <w:p w:rsidR="00AA2692" w:rsidRDefault="00AA2692" w:rsidP="003355E5">
            <w:pPr>
              <w:shd w:val="clear" w:color="auto" w:fill="FFFFFF"/>
              <w:jc w:val="center"/>
              <w:rPr>
                <w:rFonts w:ascii="Nikosh" w:eastAsia="Nikosh" w:hAnsi="Nikosh" w:cs="Nikosh"/>
                <w:bCs/>
                <w:spacing w:val="-10"/>
                <w:sz w:val="22"/>
                <w:szCs w:val="22"/>
                <w:cs/>
              </w:rPr>
            </w:pPr>
            <w:r w:rsidRPr="00851ADD">
              <w:rPr>
                <w:rFonts w:ascii="Nikosh" w:eastAsia="Nikosh" w:hAnsi="Nikosh" w:cs="Nikosh"/>
                <w:bCs/>
                <w:spacing w:val="-10"/>
                <w:sz w:val="22"/>
                <w:szCs w:val="22"/>
                <w:cs/>
              </w:rPr>
              <w:t>সূচকের মান</w:t>
            </w:r>
            <w:r w:rsidRPr="00851ADD">
              <w:rPr>
                <w:rFonts w:ascii="Nikosh" w:eastAsia="Nikosh" w:hAnsi="Nikosh" w:cs="Nikosh" w:hint="cs"/>
                <w:bCs/>
                <w:spacing w:val="-10"/>
                <w:sz w:val="22"/>
                <w:szCs w:val="22"/>
                <w:cs/>
              </w:rPr>
              <w:t xml:space="preserve"> </w:t>
            </w:r>
          </w:p>
          <w:p w:rsidR="008A3487" w:rsidRPr="008A3487" w:rsidRDefault="008A3487" w:rsidP="003355E5">
            <w:pPr>
              <w:shd w:val="clear" w:color="auto" w:fill="FFFFFF"/>
              <w:jc w:val="center"/>
              <w:rPr>
                <w:rFonts w:eastAsia="Nikosh" w:cs="Times New Roman"/>
                <w:bCs/>
                <w:spacing w:val="-14"/>
              </w:rPr>
            </w:pPr>
            <w:r w:rsidRPr="008A3487">
              <w:rPr>
                <w:rFonts w:eastAsia="Nikosh" w:cs="Times New Roman"/>
                <w:bCs/>
                <w:spacing w:val="-10"/>
                <w:sz w:val="22"/>
                <w:szCs w:val="22"/>
                <w:cs/>
              </w:rPr>
              <w:t>(Weight of Performance Indicators)</w:t>
            </w:r>
          </w:p>
        </w:tc>
        <w:tc>
          <w:tcPr>
            <w:tcW w:w="2013" w:type="dxa"/>
            <w:gridSpan w:val="2"/>
            <w:vMerge w:val="restart"/>
            <w:shd w:val="clear" w:color="auto" w:fill="auto"/>
          </w:tcPr>
          <w:p w:rsidR="00AA2692" w:rsidRPr="00851ADD" w:rsidRDefault="00AA2692" w:rsidP="003355E5">
            <w:pPr>
              <w:shd w:val="clear" w:color="auto" w:fill="FFFFFF"/>
              <w:jc w:val="center"/>
              <w:rPr>
                <w:rFonts w:ascii="Nikosh" w:eastAsia="Nikosh" w:hAnsi="Nikosh" w:cs="Nikosh"/>
                <w:b/>
                <w:bCs/>
                <w:spacing w:val="-10"/>
                <w:sz w:val="22"/>
                <w:szCs w:val="22"/>
                <w:lang w:bidi="bn-BD"/>
              </w:rPr>
            </w:pPr>
            <w:r w:rsidRPr="00851ADD">
              <w:rPr>
                <w:rFonts w:ascii="Nikosh" w:eastAsia="Nikosh" w:hAnsi="Nikosh" w:cs="Nikosh"/>
                <w:b/>
                <w:bCs/>
                <w:spacing w:val="-10"/>
                <w:sz w:val="22"/>
                <w:szCs w:val="22"/>
                <w:lang w:bidi="bn-BD"/>
              </w:rPr>
              <w:t>প্রকৃত অর্জন*</w:t>
            </w:r>
          </w:p>
          <w:p w:rsidR="00AA2692" w:rsidRPr="00851ADD" w:rsidRDefault="00AA2692" w:rsidP="0044078D">
            <w:pPr>
              <w:shd w:val="clear" w:color="auto" w:fill="FFFFFF"/>
              <w:jc w:val="center"/>
              <w:rPr>
                <w:rFonts w:ascii="Nikosh" w:eastAsia="Nikosh" w:hAnsi="Nikosh" w:cs="Nikosh"/>
                <w:b/>
                <w:bCs/>
                <w:spacing w:val="-10"/>
                <w:sz w:val="22"/>
                <w:szCs w:val="22"/>
                <w:lang w:bidi="bn-BD"/>
              </w:rPr>
            </w:pPr>
          </w:p>
        </w:tc>
        <w:tc>
          <w:tcPr>
            <w:tcW w:w="4629" w:type="dxa"/>
            <w:gridSpan w:val="8"/>
            <w:shd w:val="clear" w:color="auto" w:fill="auto"/>
          </w:tcPr>
          <w:p w:rsidR="00AA2692" w:rsidRDefault="00ED79F5" w:rsidP="003355E5">
            <w:pPr>
              <w:shd w:val="clear" w:color="auto" w:fill="FFFFFF"/>
              <w:jc w:val="center"/>
              <w:rPr>
                <w:rFonts w:ascii="Nikosh" w:eastAsia="Nikosh" w:hAnsi="Nikosh" w:cs="Nikosh"/>
                <w:bCs/>
                <w:sz w:val="22"/>
                <w:szCs w:val="22"/>
                <w:cs/>
                <w:lang w:bidi="bn-BD"/>
              </w:rPr>
            </w:pPr>
            <w:r>
              <w:rPr>
                <w:rFonts w:ascii="Nikosh" w:eastAsia="Nikosh" w:hAnsi="Nikosh" w:cs="Nikosh"/>
                <w:bCs/>
                <w:sz w:val="22"/>
                <w:szCs w:val="22"/>
                <w:cs/>
                <w:lang w:bidi="bn-BD"/>
              </w:rPr>
              <w:t>লক</w:t>
            </w:r>
            <w:r w:rsidR="008A3487">
              <w:rPr>
                <w:rFonts w:ascii="Nikosh" w:eastAsia="Nikosh" w:hAnsi="Nikosh" w:cs="Nikosh"/>
                <w:bCs/>
                <w:sz w:val="22"/>
                <w:szCs w:val="22"/>
                <w:cs/>
                <w:lang w:bidi="bn-BD"/>
              </w:rPr>
              <w:t xml:space="preserve">্ষ্যমাত্রা/নির্ণায়ক </w:t>
            </w:r>
            <w:r w:rsidR="002470C7">
              <w:rPr>
                <w:rFonts w:ascii="Nikosh" w:eastAsia="Nikosh" w:hAnsi="Nikosh" w:cs="Nikosh"/>
                <w:bCs/>
                <w:sz w:val="22"/>
                <w:szCs w:val="22"/>
                <w:cs/>
                <w:lang w:bidi="bn-BD"/>
              </w:rPr>
              <w:t>২০২০-২১</w:t>
            </w:r>
          </w:p>
          <w:p w:rsidR="008A3487" w:rsidRPr="008A3487" w:rsidRDefault="008A3487" w:rsidP="003355E5">
            <w:pPr>
              <w:shd w:val="clear" w:color="auto" w:fill="FFFFFF"/>
              <w:jc w:val="center"/>
              <w:rPr>
                <w:rFonts w:eastAsia="Nikosh" w:cs="Times New Roman"/>
                <w:bCs/>
                <w:sz w:val="22"/>
                <w:szCs w:val="22"/>
                <w:lang w:bidi="bn-BD"/>
              </w:rPr>
            </w:pPr>
            <w:r w:rsidRPr="008A3487">
              <w:rPr>
                <w:rFonts w:eastAsia="Nikosh" w:cs="Times New Roman"/>
                <w:bCs/>
                <w:sz w:val="22"/>
                <w:szCs w:val="22"/>
                <w:cs/>
                <w:lang w:bidi="bn-BD"/>
              </w:rPr>
              <w:t>(Tar</w:t>
            </w:r>
            <w:r w:rsidR="00C62C8E">
              <w:rPr>
                <w:rFonts w:eastAsia="Nikosh" w:cs="Times New Roman"/>
                <w:bCs/>
                <w:sz w:val="22"/>
                <w:szCs w:val="22"/>
                <w:cs/>
                <w:lang w:bidi="bn-BD"/>
              </w:rPr>
              <w:t>get/ Criteria Value for FY 20</w:t>
            </w:r>
            <w:r w:rsidR="00C62C8E">
              <w:rPr>
                <w:rFonts w:ascii="Vrinda" w:eastAsia="Nikosh" w:hAnsi="Vrinda" w:cs="Vrinda"/>
                <w:bCs/>
                <w:sz w:val="22"/>
                <w:szCs w:val="22"/>
                <w:cs/>
                <w:lang w:bidi="bn-BD"/>
              </w:rPr>
              <w:t>20</w:t>
            </w:r>
            <w:r w:rsidR="00C62C8E">
              <w:rPr>
                <w:rFonts w:eastAsia="Nikosh" w:cs="Times New Roman"/>
                <w:bCs/>
                <w:sz w:val="22"/>
                <w:szCs w:val="22"/>
                <w:cs/>
                <w:lang w:bidi="bn-BD"/>
              </w:rPr>
              <w:t>-21</w:t>
            </w:r>
            <w:r w:rsidRPr="008A3487">
              <w:rPr>
                <w:rFonts w:eastAsia="Nikosh" w:cs="Times New Roman"/>
                <w:bCs/>
                <w:sz w:val="22"/>
                <w:szCs w:val="22"/>
                <w:cs/>
                <w:lang w:bidi="bn-BD"/>
              </w:rPr>
              <w:t>)</w:t>
            </w:r>
          </w:p>
        </w:tc>
        <w:tc>
          <w:tcPr>
            <w:tcW w:w="861" w:type="dxa"/>
            <w:gridSpan w:val="2"/>
            <w:vMerge w:val="restart"/>
            <w:shd w:val="clear" w:color="auto" w:fill="auto"/>
          </w:tcPr>
          <w:p w:rsidR="008A3487"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cs/>
                <w:lang w:bidi="bn-BD"/>
              </w:rPr>
              <w:t>প্রক্ষেপন</w:t>
            </w:r>
          </w:p>
          <w:p w:rsidR="008A3487" w:rsidRPr="008A3487" w:rsidRDefault="008A3487" w:rsidP="003355E5">
            <w:pPr>
              <w:shd w:val="clear" w:color="auto" w:fill="FFFFFF"/>
              <w:jc w:val="center"/>
              <w:rPr>
                <w:rFonts w:eastAsia="Nikosh" w:cs="Times New Roman"/>
                <w:bCs/>
                <w:sz w:val="22"/>
                <w:szCs w:val="22"/>
                <w:cs/>
                <w:lang w:bidi="bn-BD"/>
              </w:rPr>
            </w:pPr>
            <w:r w:rsidRPr="008A3487">
              <w:rPr>
                <w:rFonts w:eastAsia="Nikosh" w:cs="Times New Roman"/>
                <w:bCs/>
                <w:sz w:val="22"/>
                <w:szCs w:val="22"/>
                <w:cs/>
                <w:lang w:bidi="bn-BD"/>
              </w:rPr>
              <w:t>(Projection)</w:t>
            </w:r>
            <w:r w:rsidR="00AA2692" w:rsidRPr="008A3487">
              <w:rPr>
                <w:rFonts w:eastAsia="Nikosh" w:cs="Times New Roman"/>
                <w:bCs/>
                <w:sz w:val="22"/>
                <w:szCs w:val="22"/>
                <w:cs/>
                <w:lang w:bidi="bn-BD"/>
              </w:rPr>
              <w:t xml:space="preserve"> </w:t>
            </w:r>
          </w:p>
          <w:p w:rsidR="00AA2692" w:rsidRPr="00851ADD" w:rsidRDefault="00AA2692" w:rsidP="003355E5">
            <w:pPr>
              <w:shd w:val="clear" w:color="auto" w:fill="FFFFFF"/>
              <w:jc w:val="center"/>
              <w:rPr>
                <w:rFonts w:ascii="Nikosh" w:hAnsi="Nikosh" w:cs="Nikosh"/>
                <w:bCs/>
                <w:sz w:val="22"/>
                <w:szCs w:val="22"/>
              </w:rPr>
            </w:pPr>
            <w:r w:rsidRPr="00851ADD">
              <w:rPr>
                <w:rFonts w:eastAsia="Nikosh" w:cs="Times New Roman" w:hint="cs"/>
                <w:bCs/>
                <w:spacing w:val="-14"/>
                <w:cs/>
                <w:lang w:bidi="bn-BD"/>
              </w:rPr>
              <w:t>(</w:t>
            </w:r>
            <w:r w:rsidR="002470C7">
              <w:rPr>
                <w:rFonts w:ascii="Nikosh" w:eastAsia="Nikosh" w:hAnsi="Nikosh" w:cs="Nikosh"/>
                <w:bCs/>
                <w:sz w:val="22"/>
                <w:szCs w:val="22"/>
                <w:cs/>
                <w:lang w:bidi="bn-BD"/>
              </w:rPr>
              <w:t>২০২১-২২</w:t>
            </w:r>
            <w:r w:rsidRPr="00851ADD">
              <w:rPr>
                <w:rFonts w:ascii="Nikosh" w:eastAsia="Nikosh" w:hAnsi="Nikosh" w:cs="Nikosh"/>
                <w:bCs/>
                <w:sz w:val="22"/>
                <w:szCs w:val="22"/>
                <w:cs/>
                <w:lang w:bidi="bn-BD"/>
              </w:rPr>
              <w:t>)</w:t>
            </w:r>
          </w:p>
        </w:tc>
        <w:tc>
          <w:tcPr>
            <w:tcW w:w="867" w:type="dxa"/>
            <w:vMerge w:val="restart"/>
            <w:shd w:val="clear" w:color="auto" w:fill="auto"/>
          </w:tcPr>
          <w:p w:rsidR="008A3487"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cs/>
                <w:lang w:bidi="bn-BD"/>
              </w:rPr>
              <w:t>প্রক্ষেপন</w:t>
            </w:r>
          </w:p>
          <w:p w:rsidR="00AA2692" w:rsidRPr="00851ADD" w:rsidRDefault="008A3487" w:rsidP="003355E5">
            <w:pPr>
              <w:shd w:val="clear" w:color="auto" w:fill="FFFFFF"/>
              <w:jc w:val="center"/>
              <w:rPr>
                <w:rFonts w:ascii="Nikosh" w:hAnsi="Nikosh" w:cs="Nikosh"/>
                <w:bCs/>
                <w:sz w:val="22"/>
                <w:szCs w:val="22"/>
              </w:rPr>
            </w:pPr>
            <w:r w:rsidRPr="008A3487">
              <w:rPr>
                <w:rFonts w:eastAsia="Nikosh" w:cs="Times New Roman"/>
                <w:bCs/>
                <w:sz w:val="22"/>
                <w:szCs w:val="22"/>
                <w:cs/>
                <w:lang w:bidi="bn-BD"/>
              </w:rPr>
              <w:t>(Projection)</w:t>
            </w:r>
            <w:r w:rsidR="00AA2692" w:rsidRPr="00851ADD">
              <w:rPr>
                <w:rFonts w:ascii="Nikosh" w:eastAsia="Nikosh" w:hAnsi="Nikosh" w:cs="Nikosh" w:hint="cs"/>
                <w:bCs/>
                <w:sz w:val="22"/>
                <w:szCs w:val="22"/>
                <w:cs/>
                <w:lang w:bidi="bn-BD"/>
              </w:rPr>
              <w:t xml:space="preserve"> </w:t>
            </w:r>
            <w:r w:rsidR="00AA2692" w:rsidRPr="00851ADD">
              <w:rPr>
                <w:rFonts w:eastAsia="Nikosh" w:cs="Times New Roman" w:hint="cs"/>
                <w:bCs/>
                <w:spacing w:val="-14"/>
                <w:cs/>
                <w:lang w:bidi="bn-BD"/>
              </w:rPr>
              <w:t>(</w:t>
            </w:r>
            <w:r w:rsidR="002470C7">
              <w:rPr>
                <w:rFonts w:ascii="Nikosh" w:eastAsia="Nikosh" w:hAnsi="Nikosh" w:cs="Nikosh"/>
                <w:bCs/>
                <w:sz w:val="22"/>
                <w:szCs w:val="22"/>
                <w:cs/>
                <w:lang w:bidi="bn-BD"/>
              </w:rPr>
              <w:t>২০২২-২৩</w:t>
            </w:r>
            <w:r w:rsidR="00AA2692" w:rsidRPr="00851ADD">
              <w:rPr>
                <w:rFonts w:ascii="Nikosh" w:eastAsia="Nikosh" w:hAnsi="Nikosh" w:cs="Nikosh"/>
                <w:bCs/>
                <w:sz w:val="22"/>
                <w:szCs w:val="22"/>
                <w:cs/>
                <w:lang w:bidi="bn-BD"/>
              </w:rPr>
              <w:t>)</w:t>
            </w:r>
          </w:p>
        </w:tc>
      </w:tr>
      <w:tr w:rsidR="00AA2692" w:rsidRPr="00851ADD" w:rsidTr="002470C7">
        <w:trPr>
          <w:trHeight w:val="318"/>
          <w:tblHeader/>
          <w:jc w:val="center"/>
        </w:trPr>
        <w:tc>
          <w:tcPr>
            <w:tcW w:w="1260" w:type="dxa"/>
            <w:vMerge/>
            <w:shd w:val="clear" w:color="auto" w:fill="FFFFFF"/>
          </w:tcPr>
          <w:p w:rsidR="00AA2692" w:rsidRPr="00851ADD" w:rsidRDefault="00AA2692" w:rsidP="003355E5">
            <w:pPr>
              <w:shd w:val="clear" w:color="auto" w:fill="FFFFFF"/>
              <w:rPr>
                <w:rFonts w:ascii="Nikosh" w:hAnsi="Nikosh" w:cs="Nikosh"/>
                <w:b/>
                <w:bCs/>
                <w:sz w:val="22"/>
                <w:szCs w:val="22"/>
              </w:rPr>
            </w:pPr>
          </w:p>
        </w:tc>
        <w:tc>
          <w:tcPr>
            <w:tcW w:w="900" w:type="dxa"/>
            <w:vMerge/>
            <w:shd w:val="clear" w:color="auto" w:fill="FFFFFF"/>
          </w:tcPr>
          <w:p w:rsidR="00AA2692" w:rsidRPr="00851ADD" w:rsidRDefault="00AA2692" w:rsidP="003355E5">
            <w:pPr>
              <w:shd w:val="clear" w:color="auto" w:fill="FFFFFF"/>
              <w:jc w:val="center"/>
              <w:rPr>
                <w:rFonts w:ascii="Nikosh" w:hAnsi="Nikosh" w:cs="Nikosh"/>
                <w:b/>
                <w:bCs/>
                <w:sz w:val="22"/>
                <w:szCs w:val="22"/>
              </w:rPr>
            </w:pPr>
          </w:p>
        </w:tc>
        <w:tc>
          <w:tcPr>
            <w:tcW w:w="1980" w:type="dxa"/>
            <w:vMerge/>
            <w:shd w:val="clear" w:color="auto" w:fill="FFFFFF"/>
          </w:tcPr>
          <w:p w:rsidR="00AA2692" w:rsidRPr="00851ADD" w:rsidRDefault="00AA2692" w:rsidP="003355E5">
            <w:pPr>
              <w:shd w:val="clear" w:color="auto" w:fill="FFFFFF"/>
              <w:rPr>
                <w:rFonts w:ascii="Nikosh" w:hAnsi="Nikosh" w:cs="Nikosh"/>
                <w:b/>
                <w:bCs/>
                <w:sz w:val="22"/>
                <w:szCs w:val="22"/>
              </w:rPr>
            </w:pPr>
          </w:p>
        </w:tc>
        <w:tc>
          <w:tcPr>
            <w:tcW w:w="1645" w:type="dxa"/>
            <w:vMerge/>
            <w:shd w:val="clear" w:color="auto" w:fill="FFFFFF"/>
          </w:tcPr>
          <w:p w:rsidR="00AA2692" w:rsidRPr="00851ADD" w:rsidRDefault="00AA2692" w:rsidP="003355E5">
            <w:pPr>
              <w:shd w:val="clear" w:color="auto" w:fill="FFFFFF"/>
              <w:jc w:val="center"/>
              <w:rPr>
                <w:rFonts w:ascii="Nikosh" w:hAnsi="Nikosh" w:cs="Nikosh"/>
                <w:b/>
                <w:bCs/>
                <w:sz w:val="22"/>
                <w:szCs w:val="22"/>
              </w:rPr>
            </w:pPr>
          </w:p>
        </w:tc>
        <w:tc>
          <w:tcPr>
            <w:tcW w:w="816" w:type="dxa"/>
            <w:vMerge/>
            <w:shd w:val="clear" w:color="auto" w:fill="FFFFFF"/>
          </w:tcPr>
          <w:p w:rsidR="00AA2692" w:rsidRPr="00851ADD" w:rsidRDefault="00AA2692" w:rsidP="003355E5">
            <w:pPr>
              <w:shd w:val="clear" w:color="auto" w:fill="FFFFFF"/>
              <w:jc w:val="center"/>
              <w:rPr>
                <w:rFonts w:ascii="Nikosh" w:hAnsi="Nikosh" w:cs="Nikosh"/>
                <w:b/>
                <w:bCs/>
                <w:sz w:val="22"/>
                <w:szCs w:val="22"/>
              </w:rPr>
            </w:pPr>
          </w:p>
        </w:tc>
        <w:tc>
          <w:tcPr>
            <w:tcW w:w="1049" w:type="dxa"/>
            <w:vMerge/>
            <w:shd w:val="clear" w:color="auto" w:fill="FFFFFF"/>
          </w:tcPr>
          <w:p w:rsidR="00AA2692" w:rsidRPr="00851ADD" w:rsidRDefault="00AA2692" w:rsidP="003355E5">
            <w:pPr>
              <w:shd w:val="clear" w:color="auto" w:fill="FFFFFF"/>
              <w:jc w:val="center"/>
              <w:rPr>
                <w:rFonts w:ascii="Nikosh" w:hAnsi="Nikosh" w:cs="Nikosh"/>
                <w:b/>
                <w:bCs/>
                <w:sz w:val="22"/>
                <w:szCs w:val="22"/>
              </w:rPr>
            </w:pPr>
          </w:p>
        </w:tc>
        <w:tc>
          <w:tcPr>
            <w:tcW w:w="2013" w:type="dxa"/>
            <w:gridSpan w:val="2"/>
            <w:vMerge/>
            <w:shd w:val="clear" w:color="auto" w:fill="auto"/>
          </w:tcPr>
          <w:p w:rsidR="00AA2692" w:rsidRPr="00851ADD" w:rsidRDefault="00AA2692" w:rsidP="003355E5">
            <w:pPr>
              <w:shd w:val="clear" w:color="auto" w:fill="FFFFFF"/>
              <w:jc w:val="center"/>
              <w:rPr>
                <w:rFonts w:ascii="Nikosh" w:hAnsi="Nikosh" w:cs="Nikosh"/>
                <w:b/>
                <w:bCs/>
                <w:sz w:val="22"/>
                <w:szCs w:val="22"/>
              </w:rPr>
            </w:pPr>
          </w:p>
        </w:tc>
        <w:tc>
          <w:tcPr>
            <w:tcW w:w="810" w:type="dxa"/>
            <w:shd w:val="clear" w:color="auto" w:fill="auto"/>
            <w:noWrap/>
          </w:tcPr>
          <w:p w:rsidR="00AA2692" w:rsidRPr="00851ADD" w:rsidRDefault="00AA2692" w:rsidP="003355E5">
            <w:pPr>
              <w:shd w:val="clear" w:color="auto" w:fill="FFFFFF"/>
              <w:jc w:val="center"/>
              <w:rPr>
                <w:rFonts w:ascii="Nikosh" w:hAnsi="Nikosh" w:cs="Nikosh"/>
                <w:b/>
                <w:bCs/>
                <w:spacing w:val="-10"/>
                <w:sz w:val="22"/>
                <w:szCs w:val="22"/>
              </w:rPr>
            </w:pPr>
            <w:r w:rsidRPr="00851ADD">
              <w:rPr>
                <w:rFonts w:ascii="Nikosh" w:eastAsia="Nikosh" w:hAnsi="Nikosh" w:cs="Nikosh"/>
                <w:b/>
                <w:bCs/>
                <w:spacing w:val="-10"/>
                <w:sz w:val="22"/>
                <w:szCs w:val="22"/>
                <w:cs/>
                <w:lang w:bidi="bn-BD"/>
              </w:rPr>
              <w:t>অসাধারণ</w:t>
            </w:r>
          </w:p>
        </w:tc>
        <w:tc>
          <w:tcPr>
            <w:tcW w:w="939" w:type="dxa"/>
            <w:shd w:val="clear" w:color="auto" w:fill="auto"/>
            <w:noWrap/>
          </w:tcPr>
          <w:p w:rsidR="00AA2692" w:rsidRPr="00851ADD" w:rsidRDefault="00AA2692" w:rsidP="003355E5">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অতি উত্তম</w:t>
            </w:r>
          </w:p>
        </w:tc>
        <w:tc>
          <w:tcPr>
            <w:tcW w:w="900" w:type="dxa"/>
            <w:gridSpan w:val="2"/>
            <w:shd w:val="clear" w:color="auto" w:fill="auto"/>
            <w:noWrap/>
          </w:tcPr>
          <w:p w:rsidR="00AA2692" w:rsidRPr="00851ADD" w:rsidRDefault="00AA2692" w:rsidP="003355E5">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উত্তম</w:t>
            </w:r>
          </w:p>
        </w:tc>
        <w:tc>
          <w:tcPr>
            <w:tcW w:w="990" w:type="dxa"/>
            <w:gridSpan w:val="2"/>
            <w:shd w:val="clear" w:color="auto" w:fill="auto"/>
            <w:noWrap/>
          </w:tcPr>
          <w:p w:rsidR="00AA2692" w:rsidRPr="00851ADD" w:rsidRDefault="00AA2692" w:rsidP="003355E5">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চলতি মান</w:t>
            </w:r>
          </w:p>
        </w:tc>
        <w:tc>
          <w:tcPr>
            <w:tcW w:w="990" w:type="dxa"/>
            <w:gridSpan w:val="2"/>
            <w:shd w:val="clear" w:color="auto" w:fill="auto"/>
            <w:noWrap/>
          </w:tcPr>
          <w:p w:rsidR="00AA2692" w:rsidRPr="00851ADD" w:rsidRDefault="00AA2692" w:rsidP="003355E5">
            <w:pPr>
              <w:shd w:val="clear" w:color="auto" w:fill="FFFFFF"/>
              <w:jc w:val="center"/>
              <w:rPr>
                <w:rFonts w:ascii="Nikosh" w:hAnsi="Nikosh" w:cs="Nikosh"/>
                <w:b/>
                <w:bCs/>
                <w:spacing w:val="-20"/>
                <w:sz w:val="22"/>
                <w:szCs w:val="22"/>
              </w:rPr>
            </w:pPr>
            <w:r w:rsidRPr="00851ADD">
              <w:rPr>
                <w:rFonts w:ascii="Nikosh" w:eastAsia="Nikosh" w:hAnsi="Nikosh" w:cs="Nikosh"/>
                <w:b/>
                <w:bCs/>
                <w:spacing w:val="-20"/>
                <w:sz w:val="22"/>
                <w:szCs w:val="22"/>
                <w:cs/>
                <w:lang w:bidi="bn-BD"/>
              </w:rPr>
              <w:t>চলতি মানের নিম্নে</w:t>
            </w:r>
          </w:p>
        </w:tc>
        <w:tc>
          <w:tcPr>
            <w:tcW w:w="861" w:type="dxa"/>
            <w:gridSpan w:val="2"/>
            <w:vMerge/>
            <w:shd w:val="clear" w:color="auto" w:fill="auto"/>
          </w:tcPr>
          <w:p w:rsidR="00AA2692" w:rsidRPr="00851ADD" w:rsidRDefault="00AA2692" w:rsidP="003355E5">
            <w:pPr>
              <w:shd w:val="clear" w:color="auto" w:fill="FFFFFF"/>
              <w:jc w:val="center"/>
              <w:rPr>
                <w:rFonts w:ascii="Nikosh" w:hAnsi="Nikosh" w:cs="Nikosh"/>
                <w:b/>
                <w:bCs/>
                <w:sz w:val="22"/>
                <w:szCs w:val="22"/>
              </w:rPr>
            </w:pPr>
          </w:p>
        </w:tc>
        <w:tc>
          <w:tcPr>
            <w:tcW w:w="867" w:type="dxa"/>
            <w:vMerge/>
            <w:shd w:val="clear" w:color="auto" w:fill="auto"/>
          </w:tcPr>
          <w:p w:rsidR="00AA2692" w:rsidRPr="00851ADD" w:rsidRDefault="00AA2692" w:rsidP="003355E5">
            <w:pPr>
              <w:shd w:val="clear" w:color="auto" w:fill="FFFFFF"/>
              <w:jc w:val="center"/>
              <w:rPr>
                <w:rFonts w:ascii="Nikosh" w:hAnsi="Nikosh" w:cs="Nikosh"/>
                <w:b/>
                <w:bCs/>
                <w:sz w:val="22"/>
                <w:szCs w:val="22"/>
              </w:rPr>
            </w:pPr>
          </w:p>
        </w:tc>
      </w:tr>
      <w:tr w:rsidR="00AA2692" w:rsidRPr="00851ADD" w:rsidTr="0062739A">
        <w:trPr>
          <w:trHeight w:val="213"/>
          <w:tblHeader/>
          <w:jc w:val="center"/>
        </w:trPr>
        <w:tc>
          <w:tcPr>
            <w:tcW w:w="1260" w:type="dxa"/>
            <w:vMerge/>
            <w:shd w:val="clear" w:color="auto" w:fill="FFFFFF"/>
            <w:noWrap/>
          </w:tcPr>
          <w:p w:rsidR="00AA2692" w:rsidRPr="00851ADD" w:rsidRDefault="00AA2692" w:rsidP="003355E5">
            <w:pPr>
              <w:shd w:val="clear" w:color="auto" w:fill="FFFFFF"/>
              <w:jc w:val="center"/>
              <w:rPr>
                <w:rFonts w:ascii="Nikosh" w:hAnsi="Nikosh" w:cs="Nikosh"/>
                <w:sz w:val="22"/>
                <w:szCs w:val="22"/>
              </w:rPr>
            </w:pPr>
          </w:p>
        </w:tc>
        <w:tc>
          <w:tcPr>
            <w:tcW w:w="900" w:type="dxa"/>
            <w:vMerge/>
            <w:shd w:val="clear" w:color="auto" w:fill="FFFFFF"/>
            <w:noWrap/>
          </w:tcPr>
          <w:p w:rsidR="00AA2692" w:rsidRPr="00851ADD" w:rsidRDefault="00AA2692" w:rsidP="003355E5">
            <w:pPr>
              <w:shd w:val="clear" w:color="auto" w:fill="FFFFFF"/>
              <w:jc w:val="center"/>
              <w:rPr>
                <w:rFonts w:ascii="Nikosh" w:hAnsi="Nikosh" w:cs="Nikosh"/>
                <w:sz w:val="22"/>
                <w:szCs w:val="22"/>
              </w:rPr>
            </w:pPr>
          </w:p>
        </w:tc>
        <w:tc>
          <w:tcPr>
            <w:tcW w:w="1980" w:type="dxa"/>
            <w:vMerge/>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p>
        </w:tc>
        <w:tc>
          <w:tcPr>
            <w:tcW w:w="1645" w:type="dxa"/>
            <w:vMerge/>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p>
        </w:tc>
        <w:tc>
          <w:tcPr>
            <w:tcW w:w="816" w:type="dxa"/>
            <w:vMerge/>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p>
        </w:tc>
        <w:tc>
          <w:tcPr>
            <w:tcW w:w="1049" w:type="dxa"/>
            <w:vMerge/>
            <w:shd w:val="clear" w:color="auto" w:fill="FFFFFF"/>
            <w:vAlign w:val="center"/>
          </w:tcPr>
          <w:p w:rsidR="00AA2692" w:rsidRPr="00851ADD" w:rsidRDefault="00AA2692" w:rsidP="003355E5">
            <w:pPr>
              <w:shd w:val="clear" w:color="auto" w:fill="FFFFFF"/>
              <w:jc w:val="center"/>
              <w:rPr>
                <w:rFonts w:ascii="Nikosh" w:hAnsi="Nikosh" w:cs="Nikosh"/>
                <w:sz w:val="22"/>
                <w:szCs w:val="22"/>
              </w:rPr>
            </w:pPr>
          </w:p>
        </w:tc>
        <w:tc>
          <w:tcPr>
            <w:tcW w:w="900" w:type="dxa"/>
            <w:shd w:val="clear" w:color="auto" w:fill="auto"/>
          </w:tcPr>
          <w:p w:rsidR="00AA2692" w:rsidRPr="00851ADD" w:rsidRDefault="002C4D81" w:rsidP="003355E5">
            <w:pPr>
              <w:shd w:val="clear" w:color="auto" w:fill="FFFFFF"/>
              <w:jc w:val="center"/>
              <w:rPr>
                <w:rFonts w:ascii="Nikosh" w:hAnsi="Nikosh" w:cs="Nikosh"/>
                <w:sz w:val="22"/>
                <w:szCs w:val="22"/>
              </w:rPr>
            </w:pPr>
            <w:r>
              <w:rPr>
                <w:rFonts w:ascii="Nikosh" w:hAnsi="Nikosh" w:cs="Nikosh"/>
                <w:sz w:val="22"/>
                <w:szCs w:val="22"/>
              </w:rPr>
              <w:t>২০১৮</w:t>
            </w:r>
            <w:r w:rsidR="00346CCB">
              <w:rPr>
                <w:rFonts w:ascii="Nikosh" w:hAnsi="Nikosh" w:cs="Nikosh"/>
                <w:sz w:val="22"/>
                <w:szCs w:val="22"/>
              </w:rPr>
              <w:t>-১</w:t>
            </w:r>
            <w:r>
              <w:rPr>
                <w:rFonts w:ascii="Nikosh" w:hAnsi="Nikosh" w:cs="Nikosh"/>
                <w:sz w:val="22"/>
                <w:szCs w:val="22"/>
              </w:rPr>
              <w:t>৯</w:t>
            </w:r>
          </w:p>
        </w:tc>
        <w:tc>
          <w:tcPr>
            <w:tcW w:w="1113" w:type="dxa"/>
            <w:shd w:val="clear" w:color="auto" w:fill="auto"/>
            <w:noWrap/>
          </w:tcPr>
          <w:p w:rsidR="00AA2692" w:rsidRPr="00702B71" w:rsidRDefault="002C4D81" w:rsidP="003355E5">
            <w:pPr>
              <w:shd w:val="clear" w:color="auto" w:fill="FFFFFF"/>
              <w:jc w:val="center"/>
              <w:rPr>
                <w:rFonts w:ascii="Nikosh" w:hAnsi="Nikosh" w:cs="Nikosh"/>
                <w:b/>
                <w:sz w:val="22"/>
                <w:szCs w:val="22"/>
              </w:rPr>
            </w:pPr>
            <w:r>
              <w:rPr>
                <w:rFonts w:ascii="Nikosh" w:hAnsi="Nikosh" w:cs="Nikosh"/>
                <w:b/>
                <w:sz w:val="22"/>
                <w:szCs w:val="22"/>
              </w:rPr>
              <w:t>২০১৯</w:t>
            </w:r>
            <w:r w:rsidR="00842A71">
              <w:rPr>
                <w:rFonts w:ascii="Nikosh" w:hAnsi="Nikosh" w:cs="Nikosh"/>
                <w:b/>
                <w:sz w:val="22"/>
                <w:szCs w:val="22"/>
              </w:rPr>
              <w:t>-</w:t>
            </w:r>
            <w:r>
              <w:rPr>
                <w:rFonts w:ascii="Nikosh" w:hAnsi="Nikosh" w:cs="Nikosh"/>
                <w:b/>
                <w:sz w:val="22"/>
                <w:szCs w:val="22"/>
              </w:rPr>
              <w:t>২০</w:t>
            </w:r>
            <w:r w:rsidR="00AA2692" w:rsidRPr="00702B71">
              <w:rPr>
                <w:rFonts w:ascii="Nikosh" w:hAnsi="Nikosh" w:cs="Nikosh"/>
                <w:b/>
                <w:sz w:val="22"/>
                <w:szCs w:val="22"/>
              </w:rPr>
              <w:t>*</w:t>
            </w:r>
          </w:p>
        </w:tc>
        <w:tc>
          <w:tcPr>
            <w:tcW w:w="810" w:type="dxa"/>
            <w:shd w:val="clear" w:color="auto" w:fill="auto"/>
            <w:noWrap/>
          </w:tcPr>
          <w:p w:rsidR="00AA2692" w:rsidRPr="00851ADD" w:rsidRDefault="00AA2692" w:rsidP="00AF28ED">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১০০%</w:t>
            </w:r>
          </w:p>
        </w:tc>
        <w:tc>
          <w:tcPr>
            <w:tcW w:w="939" w:type="dxa"/>
            <w:shd w:val="clear" w:color="auto" w:fill="auto"/>
            <w:noWrap/>
          </w:tcPr>
          <w:p w:rsidR="00AA2692" w:rsidRPr="00851ADD" w:rsidRDefault="00AA2692" w:rsidP="00AF28ED">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৯০%</w:t>
            </w:r>
          </w:p>
        </w:tc>
        <w:tc>
          <w:tcPr>
            <w:tcW w:w="900" w:type="dxa"/>
            <w:gridSpan w:val="2"/>
            <w:shd w:val="clear" w:color="auto" w:fill="auto"/>
            <w:noWrap/>
          </w:tcPr>
          <w:p w:rsidR="00AA2692" w:rsidRPr="00851ADD" w:rsidRDefault="00AA2692" w:rsidP="00AF28ED">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৮০%</w:t>
            </w:r>
          </w:p>
        </w:tc>
        <w:tc>
          <w:tcPr>
            <w:tcW w:w="990" w:type="dxa"/>
            <w:gridSpan w:val="2"/>
            <w:shd w:val="clear" w:color="auto" w:fill="auto"/>
            <w:noWrap/>
          </w:tcPr>
          <w:p w:rsidR="00AA2692" w:rsidRPr="00851ADD" w:rsidRDefault="00AA2692" w:rsidP="00AF28ED">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৭০%</w:t>
            </w:r>
          </w:p>
        </w:tc>
        <w:tc>
          <w:tcPr>
            <w:tcW w:w="990" w:type="dxa"/>
            <w:gridSpan w:val="2"/>
            <w:shd w:val="clear" w:color="auto" w:fill="auto"/>
            <w:noWrap/>
          </w:tcPr>
          <w:p w:rsidR="00AA2692" w:rsidRPr="00851ADD" w:rsidRDefault="00AA2692" w:rsidP="00AF28ED">
            <w:pPr>
              <w:shd w:val="clear" w:color="auto" w:fill="FFFFFF"/>
              <w:jc w:val="center"/>
              <w:rPr>
                <w:rFonts w:ascii="Nikosh" w:hAnsi="Nikosh" w:cs="Nikosh"/>
                <w:b/>
                <w:bCs/>
                <w:sz w:val="22"/>
                <w:szCs w:val="22"/>
              </w:rPr>
            </w:pPr>
            <w:r w:rsidRPr="00851ADD">
              <w:rPr>
                <w:rFonts w:ascii="Nikosh" w:eastAsia="Nikosh" w:hAnsi="Nikosh" w:cs="Nikosh"/>
                <w:b/>
                <w:bCs/>
                <w:sz w:val="22"/>
                <w:szCs w:val="22"/>
                <w:cs/>
                <w:lang w:bidi="bn-BD"/>
              </w:rPr>
              <w:t>৬০%</w:t>
            </w:r>
          </w:p>
        </w:tc>
        <w:tc>
          <w:tcPr>
            <w:tcW w:w="861" w:type="dxa"/>
            <w:gridSpan w:val="2"/>
            <w:vMerge/>
            <w:shd w:val="clear" w:color="auto" w:fill="auto"/>
            <w:vAlign w:val="center"/>
          </w:tcPr>
          <w:p w:rsidR="00AA2692" w:rsidRPr="00851ADD" w:rsidRDefault="00AA2692" w:rsidP="003355E5">
            <w:pPr>
              <w:shd w:val="clear" w:color="auto" w:fill="FFFFFF"/>
              <w:jc w:val="center"/>
              <w:rPr>
                <w:rFonts w:ascii="Nikosh" w:hAnsi="Nikosh" w:cs="Nikosh"/>
                <w:bCs/>
                <w:sz w:val="22"/>
                <w:szCs w:val="22"/>
              </w:rPr>
            </w:pPr>
          </w:p>
        </w:tc>
        <w:tc>
          <w:tcPr>
            <w:tcW w:w="867" w:type="dxa"/>
            <w:vMerge/>
            <w:shd w:val="clear" w:color="auto" w:fill="auto"/>
            <w:vAlign w:val="center"/>
          </w:tcPr>
          <w:p w:rsidR="00AA2692" w:rsidRPr="00851ADD" w:rsidRDefault="00AA2692" w:rsidP="003355E5">
            <w:pPr>
              <w:shd w:val="clear" w:color="auto" w:fill="FFFFFF"/>
              <w:jc w:val="center"/>
              <w:rPr>
                <w:rFonts w:ascii="Nikosh" w:hAnsi="Nikosh" w:cs="Nikosh"/>
                <w:bCs/>
                <w:sz w:val="22"/>
                <w:szCs w:val="22"/>
              </w:rPr>
            </w:pPr>
          </w:p>
        </w:tc>
      </w:tr>
      <w:tr w:rsidR="00AA2692" w:rsidRPr="00405B84" w:rsidTr="002470C7">
        <w:trPr>
          <w:trHeight w:val="213"/>
          <w:tblHeader/>
          <w:jc w:val="center"/>
        </w:trPr>
        <w:tc>
          <w:tcPr>
            <w:tcW w:w="1260" w:type="dxa"/>
            <w:shd w:val="clear" w:color="auto" w:fill="FFFFFF"/>
            <w:noWrap/>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১</w:t>
            </w:r>
          </w:p>
        </w:tc>
        <w:tc>
          <w:tcPr>
            <w:tcW w:w="900" w:type="dxa"/>
            <w:shd w:val="clear" w:color="auto" w:fill="FFFFFF"/>
            <w:noWrap/>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২</w:t>
            </w:r>
          </w:p>
        </w:tc>
        <w:tc>
          <w:tcPr>
            <w:tcW w:w="1980" w:type="dxa"/>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৩</w:t>
            </w:r>
          </w:p>
        </w:tc>
        <w:tc>
          <w:tcPr>
            <w:tcW w:w="1645" w:type="dxa"/>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৪</w:t>
            </w:r>
          </w:p>
        </w:tc>
        <w:tc>
          <w:tcPr>
            <w:tcW w:w="816" w:type="dxa"/>
            <w:shd w:val="clear" w:color="auto" w:fill="FFFFFF"/>
            <w:noWrap/>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৫</w:t>
            </w:r>
          </w:p>
        </w:tc>
        <w:tc>
          <w:tcPr>
            <w:tcW w:w="1049" w:type="dxa"/>
            <w:shd w:val="clear" w:color="auto" w:fill="FFFFFF"/>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৬</w:t>
            </w:r>
          </w:p>
        </w:tc>
        <w:tc>
          <w:tcPr>
            <w:tcW w:w="900" w:type="dxa"/>
            <w:shd w:val="clear" w:color="auto" w:fill="auto"/>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৭</w:t>
            </w:r>
          </w:p>
        </w:tc>
        <w:tc>
          <w:tcPr>
            <w:tcW w:w="1113" w:type="dxa"/>
            <w:shd w:val="clear" w:color="auto" w:fill="auto"/>
            <w:noWrap/>
            <w:vAlign w:val="center"/>
          </w:tcPr>
          <w:p w:rsidR="00AA2692" w:rsidRPr="00851ADD" w:rsidRDefault="00AA2692" w:rsidP="003355E5">
            <w:pPr>
              <w:shd w:val="clear" w:color="auto" w:fill="FFFFFF"/>
              <w:jc w:val="center"/>
              <w:rPr>
                <w:rFonts w:ascii="Nikosh" w:hAnsi="Nikosh" w:cs="Nikosh"/>
                <w:sz w:val="22"/>
                <w:szCs w:val="22"/>
              </w:rPr>
            </w:pPr>
            <w:r w:rsidRPr="00851ADD">
              <w:rPr>
                <w:rFonts w:ascii="Nikosh" w:hAnsi="Nikosh" w:cs="Nikosh"/>
                <w:sz w:val="22"/>
                <w:szCs w:val="22"/>
              </w:rPr>
              <w:t>৮</w:t>
            </w:r>
          </w:p>
        </w:tc>
        <w:tc>
          <w:tcPr>
            <w:tcW w:w="810" w:type="dxa"/>
            <w:shd w:val="clear" w:color="auto" w:fill="auto"/>
            <w:noWrap/>
            <w:vAlign w:val="center"/>
          </w:tcPr>
          <w:p w:rsidR="00AA2692" w:rsidRPr="00851ADD"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lang w:bidi="bn-BD"/>
              </w:rPr>
              <w:t>৯</w:t>
            </w:r>
          </w:p>
        </w:tc>
        <w:tc>
          <w:tcPr>
            <w:tcW w:w="939" w:type="dxa"/>
            <w:shd w:val="clear" w:color="auto" w:fill="auto"/>
            <w:noWrap/>
            <w:vAlign w:val="center"/>
          </w:tcPr>
          <w:p w:rsidR="00AA2692" w:rsidRPr="00851ADD"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lang w:bidi="bn-BD"/>
              </w:rPr>
              <w:t>১০</w:t>
            </w:r>
          </w:p>
        </w:tc>
        <w:tc>
          <w:tcPr>
            <w:tcW w:w="900" w:type="dxa"/>
            <w:gridSpan w:val="2"/>
            <w:shd w:val="clear" w:color="auto" w:fill="auto"/>
            <w:noWrap/>
            <w:vAlign w:val="center"/>
          </w:tcPr>
          <w:p w:rsidR="00AA2692" w:rsidRPr="00851ADD"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lang w:bidi="bn-BD"/>
              </w:rPr>
              <w:t>১১</w:t>
            </w:r>
          </w:p>
        </w:tc>
        <w:tc>
          <w:tcPr>
            <w:tcW w:w="990" w:type="dxa"/>
            <w:gridSpan w:val="2"/>
            <w:shd w:val="clear" w:color="auto" w:fill="auto"/>
            <w:noWrap/>
            <w:vAlign w:val="center"/>
          </w:tcPr>
          <w:p w:rsidR="00AA2692" w:rsidRPr="00851ADD"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lang w:bidi="bn-BD"/>
              </w:rPr>
              <w:t>১২</w:t>
            </w:r>
          </w:p>
        </w:tc>
        <w:tc>
          <w:tcPr>
            <w:tcW w:w="990" w:type="dxa"/>
            <w:gridSpan w:val="2"/>
            <w:shd w:val="clear" w:color="auto" w:fill="auto"/>
            <w:noWrap/>
            <w:vAlign w:val="center"/>
          </w:tcPr>
          <w:p w:rsidR="00AA2692" w:rsidRPr="00851ADD" w:rsidRDefault="00AA2692" w:rsidP="003355E5">
            <w:pPr>
              <w:shd w:val="clear" w:color="auto" w:fill="FFFFFF"/>
              <w:jc w:val="center"/>
              <w:rPr>
                <w:rFonts w:ascii="Nikosh" w:eastAsia="Nikosh" w:hAnsi="Nikosh" w:cs="Nikosh"/>
                <w:bCs/>
                <w:sz w:val="22"/>
                <w:szCs w:val="22"/>
                <w:cs/>
                <w:lang w:bidi="bn-BD"/>
              </w:rPr>
            </w:pPr>
            <w:r w:rsidRPr="00851ADD">
              <w:rPr>
                <w:rFonts w:ascii="Nikosh" w:eastAsia="Nikosh" w:hAnsi="Nikosh" w:cs="Nikosh"/>
                <w:bCs/>
                <w:sz w:val="22"/>
                <w:szCs w:val="22"/>
                <w:lang w:bidi="bn-BD"/>
              </w:rPr>
              <w:t>১৩</w:t>
            </w:r>
          </w:p>
        </w:tc>
        <w:tc>
          <w:tcPr>
            <w:tcW w:w="861" w:type="dxa"/>
            <w:gridSpan w:val="2"/>
            <w:shd w:val="clear" w:color="auto" w:fill="auto"/>
            <w:vAlign w:val="center"/>
          </w:tcPr>
          <w:p w:rsidR="00AA2692" w:rsidRPr="00851ADD" w:rsidRDefault="00AA2692" w:rsidP="003355E5">
            <w:pPr>
              <w:shd w:val="clear" w:color="auto" w:fill="FFFFFF"/>
              <w:jc w:val="center"/>
              <w:rPr>
                <w:rFonts w:ascii="Nikosh" w:hAnsi="Nikosh" w:cs="Nikosh"/>
                <w:bCs/>
                <w:sz w:val="22"/>
                <w:szCs w:val="22"/>
              </w:rPr>
            </w:pPr>
            <w:r w:rsidRPr="00851ADD">
              <w:rPr>
                <w:rFonts w:ascii="Nikosh" w:hAnsi="Nikosh" w:cs="Nikosh"/>
                <w:bCs/>
                <w:sz w:val="22"/>
                <w:szCs w:val="22"/>
              </w:rPr>
              <w:t>১৪</w:t>
            </w:r>
          </w:p>
        </w:tc>
        <w:tc>
          <w:tcPr>
            <w:tcW w:w="867" w:type="dxa"/>
            <w:shd w:val="clear" w:color="auto" w:fill="auto"/>
            <w:vAlign w:val="center"/>
          </w:tcPr>
          <w:p w:rsidR="00AA2692" w:rsidRPr="00405B84" w:rsidRDefault="00AA2692" w:rsidP="003355E5">
            <w:pPr>
              <w:shd w:val="clear" w:color="auto" w:fill="FFFFFF"/>
              <w:jc w:val="center"/>
              <w:rPr>
                <w:rFonts w:ascii="Nikosh" w:hAnsi="Nikosh" w:cs="Nikosh"/>
                <w:bCs/>
                <w:sz w:val="22"/>
                <w:szCs w:val="22"/>
              </w:rPr>
            </w:pPr>
            <w:r w:rsidRPr="00851ADD">
              <w:rPr>
                <w:rFonts w:ascii="Nikosh" w:hAnsi="Nikosh" w:cs="Nikosh"/>
                <w:bCs/>
                <w:sz w:val="22"/>
                <w:szCs w:val="22"/>
              </w:rPr>
              <w:t>১৫</w:t>
            </w:r>
          </w:p>
        </w:tc>
      </w:tr>
      <w:tr w:rsidR="00AA2692" w:rsidRPr="00405B84" w:rsidTr="00E6735A">
        <w:trPr>
          <w:trHeight w:val="207"/>
          <w:tblHeader/>
          <w:jc w:val="center"/>
        </w:trPr>
        <w:tc>
          <w:tcPr>
            <w:tcW w:w="16020" w:type="dxa"/>
            <w:gridSpan w:val="19"/>
            <w:shd w:val="clear" w:color="auto" w:fill="FFFFFF"/>
            <w:noWrap/>
          </w:tcPr>
          <w:p w:rsidR="00AA2692" w:rsidRPr="00405B84" w:rsidRDefault="00AA2692" w:rsidP="003355E5">
            <w:pPr>
              <w:shd w:val="clear" w:color="auto" w:fill="FFFFFF"/>
              <w:rPr>
                <w:rFonts w:ascii="Nikosh" w:hAnsi="Nikosh" w:cs="Nikosh"/>
                <w:b/>
                <w:sz w:val="22"/>
                <w:szCs w:val="22"/>
              </w:rPr>
            </w:pPr>
            <w:r w:rsidRPr="00405B84">
              <w:rPr>
                <w:rFonts w:ascii="Nikosh" w:eastAsia="Nikosh" w:hAnsi="Nikosh" w:cs="Nikosh"/>
                <w:bCs/>
                <w:sz w:val="22"/>
                <w:szCs w:val="22"/>
                <w:cs/>
                <w:lang w:bidi="bn-BD"/>
              </w:rPr>
              <w:t>মৎস্য অধিদপ্তরের কৌশলগত উদ্দেশ্যসমূহ</w:t>
            </w:r>
          </w:p>
        </w:tc>
      </w:tr>
      <w:tr w:rsidR="00616AEA" w:rsidRPr="00405B84" w:rsidTr="00FA6666">
        <w:trPr>
          <w:trHeight w:val="354"/>
          <w:jc w:val="center"/>
        </w:trPr>
        <w:tc>
          <w:tcPr>
            <w:tcW w:w="1260" w:type="dxa"/>
            <w:vMerge w:val="restart"/>
            <w:shd w:val="clear" w:color="auto" w:fill="FFFFFF"/>
          </w:tcPr>
          <w:p w:rsidR="00616AEA" w:rsidRPr="00405B84" w:rsidRDefault="00616AEA" w:rsidP="003355E5">
            <w:pPr>
              <w:pStyle w:val="NoSpacing"/>
              <w:rPr>
                <w:rFonts w:ascii="Nikosh" w:eastAsia="Nikosh" w:hAnsi="Nikosh" w:cs="Nikosh"/>
                <w:sz w:val="22"/>
                <w:szCs w:val="22"/>
                <w:cs/>
                <w:lang w:bidi="bn-BD"/>
              </w:rPr>
            </w:pPr>
            <w:r w:rsidRPr="00405B84">
              <w:rPr>
                <w:rFonts w:ascii="Nikosh" w:eastAsia="Nikosh" w:hAnsi="Nikosh" w:cs="Nikosh"/>
                <w:sz w:val="22"/>
                <w:szCs w:val="22"/>
                <w:cs/>
                <w:lang w:bidi="bn-BD"/>
              </w:rPr>
              <w:t xml:space="preserve">[১] </w:t>
            </w:r>
          </w:p>
          <w:p w:rsidR="00616AEA" w:rsidRPr="00405B84" w:rsidRDefault="00616AEA" w:rsidP="003355E5">
            <w:pPr>
              <w:pStyle w:val="NoSpacing"/>
              <w:rPr>
                <w:rFonts w:ascii="Nikosh" w:hAnsi="Nikosh" w:cs="Nikosh"/>
                <w:sz w:val="22"/>
                <w:szCs w:val="22"/>
              </w:rPr>
            </w:pPr>
            <w:r w:rsidRPr="00405B84">
              <w:rPr>
                <w:rFonts w:ascii="Nikosh" w:hAnsi="Nikosh" w:cs="Nikosh"/>
                <w:sz w:val="22"/>
                <w:szCs w:val="22"/>
              </w:rPr>
              <w:t>টেকসই সংরক্ষণ ও ব্যবস্থাপনার মাধ্যমে মৎস্যসম্পদের উৎপাদন ও উৎপাদনশীলতা বৃদ্ধি</w:t>
            </w:r>
          </w:p>
          <w:p w:rsidR="00616AEA" w:rsidRPr="00405B84" w:rsidRDefault="00616AEA" w:rsidP="003355E5">
            <w:pPr>
              <w:shd w:val="clear" w:color="auto" w:fill="FFFFFF"/>
              <w:rPr>
                <w:rFonts w:ascii="Nikosh" w:hAnsi="Nikosh" w:cs="Nikosh"/>
                <w:sz w:val="22"/>
                <w:szCs w:val="22"/>
              </w:rPr>
            </w:pPr>
            <w:r w:rsidRPr="00405B84">
              <w:rPr>
                <w:rFonts w:ascii="Nikosh" w:eastAsia="Nikosh" w:hAnsi="Nikosh" w:cs="Nikosh"/>
                <w:sz w:val="22"/>
                <w:szCs w:val="22"/>
                <w:cs/>
                <w:lang w:bidi="bn-BD"/>
              </w:rPr>
              <w:t xml:space="preserve">   </w:t>
            </w:r>
          </w:p>
        </w:tc>
        <w:tc>
          <w:tcPr>
            <w:tcW w:w="900" w:type="dxa"/>
            <w:vMerge w:val="restart"/>
            <w:shd w:val="clear" w:color="auto" w:fill="92D050"/>
            <w:noWrap/>
          </w:tcPr>
          <w:p w:rsidR="00616AEA" w:rsidRPr="00405B84" w:rsidRDefault="00616AEA" w:rsidP="00E4566D">
            <w:pPr>
              <w:shd w:val="clear" w:color="auto" w:fill="FFFFFF"/>
              <w:rPr>
                <w:rFonts w:ascii="Nikosh" w:hAnsi="Nikosh" w:cs="Nikosh"/>
                <w:sz w:val="22"/>
                <w:szCs w:val="22"/>
              </w:rPr>
            </w:pPr>
          </w:p>
        </w:tc>
        <w:tc>
          <w:tcPr>
            <w:tcW w:w="1980" w:type="dxa"/>
            <w:shd w:val="clear" w:color="auto" w:fill="FFFFFF"/>
          </w:tcPr>
          <w:p w:rsidR="00616AEA" w:rsidRPr="00405B84" w:rsidRDefault="00616AEA" w:rsidP="003355E5">
            <w:pPr>
              <w:shd w:val="clear" w:color="auto" w:fill="FFFFFF"/>
              <w:jc w:val="both"/>
              <w:rPr>
                <w:rFonts w:ascii="Nikosh" w:hAnsi="Nikosh" w:cs="Nikosh"/>
                <w:sz w:val="22"/>
                <w:szCs w:val="22"/>
              </w:rPr>
            </w:pPr>
            <w:r w:rsidRPr="00405B84">
              <w:rPr>
                <w:rFonts w:ascii="Nikosh" w:eastAsia="Nikosh" w:hAnsi="Nikosh" w:cs="Nikosh"/>
                <w:sz w:val="22"/>
                <w:szCs w:val="22"/>
                <w:cs/>
                <w:lang w:bidi="bn-BD"/>
              </w:rPr>
              <w:t xml:space="preserve">[১.১] প্রদর্শনী মৎস্য খামার স্থাপন </w:t>
            </w:r>
          </w:p>
        </w:tc>
        <w:tc>
          <w:tcPr>
            <w:tcW w:w="1645"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[১.১.১] স্থাপিত প্রদর্শনী খামার</w:t>
            </w:r>
          </w:p>
        </w:tc>
        <w:tc>
          <w:tcPr>
            <w:tcW w:w="816"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আয়তন (হেক্টর)</w:t>
            </w:r>
          </w:p>
        </w:tc>
        <w:tc>
          <w:tcPr>
            <w:tcW w:w="1049" w:type="dxa"/>
            <w:shd w:val="clear" w:color="auto" w:fill="92D050"/>
          </w:tcPr>
          <w:p w:rsidR="00616AEA" w:rsidRPr="0005021F" w:rsidRDefault="000F5457" w:rsidP="00DB4BA4">
            <w:pPr>
              <w:shd w:val="clear" w:color="auto" w:fill="FFFFFF"/>
              <w:jc w:val="center"/>
              <w:rPr>
                <w:rFonts w:ascii="NikoshBAN" w:hAnsi="NikoshBAN" w:cs="NikoshBAN"/>
                <w:sz w:val="22"/>
                <w:szCs w:val="22"/>
              </w:rPr>
            </w:pPr>
            <w:r>
              <w:rPr>
                <w:rFonts w:ascii="NikoshBAN" w:eastAsia="Nikosh" w:hAnsi="NikoshBAN" w:cs="NikoshBAN"/>
                <w:sz w:val="22"/>
                <w:szCs w:val="22"/>
                <w:cs/>
                <w:lang w:bidi="bn-BD"/>
              </w:rPr>
              <w:t>7.00</w:t>
            </w:r>
          </w:p>
        </w:tc>
        <w:tc>
          <w:tcPr>
            <w:tcW w:w="900" w:type="dxa"/>
            <w:shd w:val="clear" w:color="auto" w:fill="auto"/>
          </w:tcPr>
          <w:p w:rsidR="00616AEA" w:rsidRPr="005610AD" w:rsidRDefault="00D41829" w:rsidP="00616AEA">
            <w:pPr>
              <w:shd w:val="clear" w:color="auto" w:fill="FFFFFF"/>
              <w:jc w:val="center"/>
              <w:rPr>
                <w:rFonts w:ascii="NikoshBAN" w:hAnsi="NikoshBAN" w:cs="NikoshBAN"/>
                <w:sz w:val="22"/>
                <w:szCs w:val="22"/>
              </w:rPr>
            </w:pPr>
            <w:r>
              <w:rPr>
                <w:rFonts w:ascii="NikoshBAN" w:hAnsi="NikoshBAN" w:cs="NikoshBAN"/>
                <w:sz w:val="22"/>
                <w:szCs w:val="22"/>
              </w:rPr>
              <w:t>০.২</w:t>
            </w:r>
          </w:p>
        </w:tc>
        <w:tc>
          <w:tcPr>
            <w:tcW w:w="1113" w:type="dxa"/>
            <w:shd w:val="clear" w:color="auto" w:fill="auto"/>
          </w:tcPr>
          <w:p w:rsidR="00616AEA" w:rsidRPr="005610AD" w:rsidRDefault="00D41829" w:rsidP="00616AEA">
            <w:pPr>
              <w:jc w:val="center"/>
              <w:rPr>
                <w:rFonts w:ascii="NikoshBAN" w:hAnsi="NikoshBAN" w:cs="NikoshBAN"/>
                <w:sz w:val="22"/>
                <w:szCs w:val="22"/>
              </w:rPr>
            </w:pPr>
            <w:r>
              <w:rPr>
                <w:rFonts w:ascii="NikoshBAN" w:hAnsi="NikoshBAN" w:cs="NikoshBAN"/>
                <w:sz w:val="22"/>
                <w:szCs w:val="22"/>
              </w:rPr>
              <w:t>০.২</w:t>
            </w:r>
          </w:p>
        </w:tc>
        <w:tc>
          <w:tcPr>
            <w:tcW w:w="810" w:type="dxa"/>
            <w:shd w:val="clear" w:color="auto" w:fill="92D050"/>
          </w:tcPr>
          <w:p w:rsidR="00616AEA" w:rsidRPr="0005021F" w:rsidRDefault="00D41829" w:rsidP="00DB4BA4">
            <w:pPr>
              <w:shd w:val="clear" w:color="auto" w:fill="FFFFFF"/>
              <w:jc w:val="center"/>
              <w:rPr>
                <w:rFonts w:ascii="NikoshBAN" w:hAnsi="NikoshBAN" w:cs="NikoshBAN"/>
                <w:sz w:val="22"/>
                <w:szCs w:val="22"/>
              </w:rPr>
            </w:pPr>
            <w:r>
              <w:rPr>
                <w:rFonts w:ascii="NikoshBAN" w:hAnsi="NikoshBAN" w:cs="NikoshBAN"/>
                <w:sz w:val="22"/>
                <w:szCs w:val="22"/>
              </w:rPr>
              <w:t>০.২</w:t>
            </w:r>
          </w:p>
        </w:tc>
        <w:tc>
          <w:tcPr>
            <w:tcW w:w="945"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r w:rsidR="00D41829">
              <w:rPr>
                <w:rFonts w:ascii="NikoshBAN" w:hAnsi="NikoshBAN" w:cs="NikoshBAN"/>
                <w:sz w:val="22"/>
                <w:szCs w:val="22"/>
              </w:rPr>
              <w:t>১৮</w:t>
            </w:r>
          </w:p>
        </w:tc>
        <w:tc>
          <w:tcPr>
            <w:tcW w:w="90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r w:rsidR="00D41829">
              <w:rPr>
                <w:rFonts w:ascii="NikoshBAN" w:hAnsi="NikoshBAN" w:cs="NikoshBAN"/>
                <w:sz w:val="22"/>
                <w:szCs w:val="22"/>
              </w:rPr>
              <w:t>১৬</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r w:rsidR="00D41829">
              <w:rPr>
                <w:rFonts w:ascii="NikoshBAN" w:hAnsi="NikoshBAN" w:cs="NikoshBAN"/>
                <w:sz w:val="22"/>
                <w:szCs w:val="22"/>
              </w:rPr>
              <w:t>১৪</w:t>
            </w:r>
          </w:p>
        </w:tc>
        <w:tc>
          <w:tcPr>
            <w:tcW w:w="990" w:type="dxa"/>
            <w:gridSpan w:val="2"/>
            <w:shd w:val="clear" w:color="auto" w:fill="92D050"/>
            <w:noWrap/>
          </w:tcPr>
          <w:p w:rsidR="00616AEA" w:rsidRPr="0005021F" w:rsidRDefault="00794227" w:rsidP="00DB4BA4">
            <w:pPr>
              <w:shd w:val="clear" w:color="auto" w:fill="FFFFFF"/>
              <w:jc w:val="center"/>
              <w:rPr>
                <w:rFonts w:ascii="NikoshBAN" w:hAnsi="NikoshBAN" w:cs="NikoshBAN"/>
                <w:sz w:val="22"/>
                <w:szCs w:val="22"/>
              </w:rPr>
            </w:pPr>
            <w:r>
              <w:rPr>
                <w:rFonts w:ascii="NikoshBAN" w:hAnsi="NikoshBAN" w:cs="NikoshBAN"/>
                <w:sz w:val="22"/>
                <w:szCs w:val="22"/>
              </w:rPr>
              <w:t>০</w:t>
            </w:r>
            <w:r w:rsidR="002B5E64">
              <w:rPr>
                <w:rFonts w:ascii="NikoshBAN" w:hAnsi="NikoshBAN" w:cs="NikoshBAN"/>
                <w:sz w:val="22"/>
                <w:szCs w:val="22"/>
              </w:rPr>
              <w:t>.</w:t>
            </w:r>
            <w:r w:rsidR="00D41829">
              <w:rPr>
                <w:rFonts w:ascii="NikoshBAN" w:hAnsi="NikoshBAN" w:cs="NikoshBAN"/>
                <w:sz w:val="22"/>
                <w:szCs w:val="22"/>
              </w:rPr>
              <w:t>১২</w:t>
            </w:r>
          </w:p>
        </w:tc>
        <w:tc>
          <w:tcPr>
            <w:tcW w:w="855" w:type="dxa"/>
            <w:shd w:val="clear" w:color="auto" w:fill="92D050"/>
          </w:tcPr>
          <w:p w:rsidR="00616AEA" w:rsidRPr="0005021F" w:rsidRDefault="00D41829" w:rsidP="00DB4BA4">
            <w:pPr>
              <w:shd w:val="clear" w:color="auto" w:fill="FFFFFF"/>
              <w:jc w:val="center"/>
              <w:rPr>
                <w:rFonts w:ascii="NikoshBAN" w:hAnsi="NikoshBAN" w:cs="NikoshBAN"/>
                <w:sz w:val="22"/>
                <w:szCs w:val="22"/>
              </w:rPr>
            </w:pPr>
            <w:r>
              <w:rPr>
                <w:rFonts w:ascii="NikoshBAN" w:hAnsi="NikoshBAN" w:cs="NikoshBAN"/>
                <w:sz w:val="22"/>
                <w:szCs w:val="22"/>
              </w:rPr>
              <w:t>০.২১</w:t>
            </w:r>
          </w:p>
        </w:tc>
        <w:tc>
          <w:tcPr>
            <w:tcW w:w="867" w:type="dxa"/>
            <w:shd w:val="clear" w:color="auto" w:fill="92D050"/>
          </w:tcPr>
          <w:p w:rsidR="00616AEA" w:rsidRPr="0005021F" w:rsidRDefault="00D41829" w:rsidP="00DB4BA4">
            <w:pPr>
              <w:shd w:val="clear" w:color="auto" w:fill="FFFFFF"/>
              <w:jc w:val="center"/>
              <w:rPr>
                <w:rFonts w:ascii="NikoshBAN" w:hAnsi="NikoshBAN" w:cs="NikoshBAN"/>
                <w:sz w:val="22"/>
                <w:szCs w:val="22"/>
              </w:rPr>
            </w:pPr>
            <w:r>
              <w:rPr>
                <w:rFonts w:ascii="NikoshBAN" w:hAnsi="NikoshBAN" w:cs="NikoshBAN"/>
                <w:sz w:val="22"/>
                <w:szCs w:val="22"/>
              </w:rPr>
              <w:t>০.২২</w:t>
            </w:r>
          </w:p>
        </w:tc>
      </w:tr>
      <w:tr w:rsidR="00616AEA" w:rsidRPr="00EC4032" w:rsidTr="00616AEA">
        <w:trPr>
          <w:trHeight w:val="12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noWrap/>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FFFFFF"/>
          </w:tcPr>
          <w:p w:rsidR="00616AEA" w:rsidRPr="005A48C4" w:rsidRDefault="00616AEA" w:rsidP="003355E5">
            <w:pPr>
              <w:shd w:val="clear" w:color="auto" w:fill="FFFFFF"/>
              <w:jc w:val="both"/>
              <w:rPr>
                <w:rFonts w:ascii="Nikosh" w:hAnsi="Nikosh" w:cs="Nikosh"/>
                <w:spacing w:val="-10"/>
                <w:sz w:val="22"/>
                <w:szCs w:val="22"/>
              </w:rPr>
            </w:pPr>
            <w:r w:rsidRPr="005A48C4">
              <w:rPr>
                <w:rFonts w:ascii="Nikosh" w:eastAsia="Nikosh" w:hAnsi="Nikosh" w:cs="Nikosh"/>
                <w:spacing w:val="-10"/>
                <w:sz w:val="22"/>
                <w:szCs w:val="22"/>
                <w:cs/>
                <w:lang w:bidi="bn-BD"/>
              </w:rPr>
              <w:t>[১.২] মৎস্য আবাসস্থল উন্নয়ন</w:t>
            </w:r>
          </w:p>
        </w:tc>
        <w:tc>
          <w:tcPr>
            <w:tcW w:w="1645"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[১.২.১] উন্নয়নকৃত এলাকা</w:t>
            </w:r>
          </w:p>
        </w:tc>
        <w:tc>
          <w:tcPr>
            <w:tcW w:w="816"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আয়তন (হেক্টর)</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7.০০</w:t>
            </w:r>
          </w:p>
        </w:tc>
        <w:tc>
          <w:tcPr>
            <w:tcW w:w="900" w:type="dxa"/>
            <w:shd w:val="clear" w:color="auto" w:fill="auto"/>
          </w:tcPr>
          <w:p w:rsidR="00616AEA" w:rsidRPr="005610AD" w:rsidRDefault="00AB75D1" w:rsidP="00616AEA">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616AEA" w:rsidRPr="005610AD" w:rsidRDefault="00B6255C" w:rsidP="00616AEA">
            <w:pPr>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45" w:type="dxa"/>
            <w:gridSpan w:val="2"/>
            <w:shd w:val="clear" w:color="auto" w:fill="92D050"/>
            <w:noWrap/>
          </w:tcPr>
          <w:p w:rsidR="00616AEA" w:rsidRPr="0005021F" w:rsidRDefault="00794227"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0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855"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867"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r>
      <w:tr w:rsidR="00616AEA" w:rsidRPr="00EC4032" w:rsidTr="00616AEA">
        <w:trPr>
          <w:trHeight w:val="12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noWrap/>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auto"/>
          </w:tcPr>
          <w:p w:rsidR="00616AEA" w:rsidRPr="00851ADD" w:rsidRDefault="00616AEA" w:rsidP="003355E5">
            <w:pPr>
              <w:shd w:val="clear" w:color="auto" w:fill="FFFFFF"/>
              <w:jc w:val="both"/>
              <w:rPr>
                <w:rFonts w:ascii="Nikosh" w:hAnsi="Nikosh" w:cs="Nikosh"/>
                <w:sz w:val="22"/>
                <w:szCs w:val="22"/>
              </w:rPr>
            </w:pPr>
            <w:r w:rsidRPr="00851ADD">
              <w:rPr>
                <w:rFonts w:ascii="Nikosh" w:eastAsia="Nikosh" w:hAnsi="Nikosh" w:cs="Nikosh"/>
                <w:sz w:val="22"/>
                <w:szCs w:val="22"/>
                <w:cs/>
                <w:lang w:bidi="bn-BD"/>
              </w:rPr>
              <w:t>[১.৩] বিল নার্সারি স্থাপন</w:t>
            </w:r>
          </w:p>
        </w:tc>
        <w:tc>
          <w:tcPr>
            <w:tcW w:w="1645" w:type="dxa"/>
            <w:shd w:val="clear" w:color="auto" w:fill="auto"/>
          </w:tcPr>
          <w:p w:rsidR="00616AEA" w:rsidRPr="00851ADD" w:rsidRDefault="00616AEA" w:rsidP="003355E5">
            <w:pPr>
              <w:shd w:val="clear" w:color="auto" w:fill="FFFFFF"/>
              <w:jc w:val="center"/>
              <w:rPr>
                <w:rFonts w:ascii="Nikosh" w:hAnsi="Nikosh" w:cs="Nikosh"/>
                <w:sz w:val="22"/>
                <w:szCs w:val="22"/>
              </w:rPr>
            </w:pPr>
            <w:r w:rsidRPr="00851ADD">
              <w:rPr>
                <w:rFonts w:ascii="Nikosh" w:eastAsia="Nikosh" w:hAnsi="Nikosh" w:cs="Nikosh"/>
                <w:sz w:val="22"/>
                <w:szCs w:val="22"/>
                <w:cs/>
                <w:lang w:bidi="bn-BD"/>
              </w:rPr>
              <w:t>[১.৩.১] স্থাপিত বিল নার্সারি</w:t>
            </w:r>
          </w:p>
        </w:tc>
        <w:tc>
          <w:tcPr>
            <w:tcW w:w="816" w:type="dxa"/>
            <w:shd w:val="clear" w:color="auto" w:fill="auto"/>
          </w:tcPr>
          <w:p w:rsidR="00616AEA" w:rsidRPr="00851ADD" w:rsidRDefault="00616AEA" w:rsidP="003355E5">
            <w:pPr>
              <w:shd w:val="clear" w:color="auto" w:fill="FFFFFF"/>
              <w:jc w:val="center"/>
              <w:rPr>
                <w:rFonts w:ascii="Nikosh" w:hAnsi="Nikosh" w:cs="Nikosh"/>
                <w:sz w:val="22"/>
                <w:szCs w:val="22"/>
              </w:rPr>
            </w:pPr>
            <w:r w:rsidRPr="00851ADD">
              <w:rPr>
                <w:rFonts w:ascii="Nikosh" w:eastAsia="Nikosh" w:hAnsi="Nikosh" w:cs="Nikosh"/>
                <w:sz w:val="22"/>
                <w:szCs w:val="22"/>
                <w:cs/>
                <w:lang w:bidi="bn-BD"/>
              </w:rPr>
              <w:t>আয়তন (হেক্টর)</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5.০০</w:t>
            </w:r>
          </w:p>
        </w:tc>
        <w:tc>
          <w:tcPr>
            <w:tcW w:w="900" w:type="dxa"/>
            <w:shd w:val="clear" w:color="auto" w:fill="auto"/>
          </w:tcPr>
          <w:p w:rsidR="00616AEA" w:rsidRPr="005610AD" w:rsidRDefault="00AB75D1" w:rsidP="00616AEA">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616AEA" w:rsidRPr="005610AD" w:rsidRDefault="00B6255C" w:rsidP="00616AEA">
            <w:pPr>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45"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0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855"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867"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p>
        </w:tc>
      </w:tr>
      <w:tr w:rsidR="00616AEA" w:rsidRPr="00EC4032" w:rsidTr="00616AEA">
        <w:trPr>
          <w:trHeight w:val="12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noWrap/>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auto"/>
          </w:tcPr>
          <w:p w:rsidR="00616AEA" w:rsidRPr="00851ADD" w:rsidRDefault="00616AEA" w:rsidP="003355E5">
            <w:pPr>
              <w:shd w:val="clear" w:color="auto" w:fill="FFFFFF"/>
              <w:jc w:val="both"/>
              <w:rPr>
                <w:rFonts w:ascii="Nikosh" w:hAnsi="Nikosh" w:cs="Nikosh"/>
                <w:sz w:val="22"/>
                <w:szCs w:val="22"/>
              </w:rPr>
            </w:pPr>
            <w:r w:rsidRPr="00851ADD">
              <w:rPr>
                <w:rFonts w:ascii="Nikosh" w:eastAsia="Nikosh" w:hAnsi="Nikosh" w:cs="Nikosh"/>
                <w:sz w:val="22"/>
                <w:szCs w:val="22"/>
                <w:cs/>
                <w:lang w:bidi="bn-BD"/>
              </w:rPr>
              <w:t>[১.৪] উন্মুক্ত জলাশয়ে পোনা মাছ অবমুক্তকরণ</w:t>
            </w:r>
          </w:p>
        </w:tc>
        <w:tc>
          <w:tcPr>
            <w:tcW w:w="1645" w:type="dxa"/>
            <w:shd w:val="clear" w:color="auto" w:fill="auto"/>
          </w:tcPr>
          <w:p w:rsidR="00616AEA" w:rsidRPr="00851ADD" w:rsidRDefault="00616AEA" w:rsidP="003355E5">
            <w:pPr>
              <w:shd w:val="clear" w:color="auto" w:fill="FFFFFF"/>
              <w:jc w:val="center"/>
              <w:rPr>
                <w:rFonts w:ascii="Nikosh" w:hAnsi="Nikosh" w:cs="Nikosh"/>
                <w:sz w:val="22"/>
                <w:szCs w:val="22"/>
              </w:rPr>
            </w:pPr>
            <w:r w:rsidRPr="00851ADD">
              <w:rPr>
                <w:rFonts w:ascii="Nikosh" w:eastAsia="Nikosh" w:hAnsi="Nikosh" w:cs="Nikosh"/>
                <w:sz w:val="22"/>
                <w:szCs w:val="22"/>
                <w:cs/>
                <w:lang w:bidi="bn-BD"/>
              </w:rPr>
              <w:t>[১.৪.১] অবমুক্তকৃত পোনার পরিমাণ</w:t>
            </w:r>
          </w:p>
        </w:tc>
        <w:tc>
          <w:tcPr>
            <w:tcW w:w="816" w:type="dxa"/>
            <w:shd w:val="clear" w:color="auto" w:fill="auto"/>
          </w:tcPr>
          <w:p w:rsidR="00616AEA" w:rsidRPr="00851ADD" w:rsidRDefault="00616AEA" w:rsidP="003355E5">
            <w:pPr>
              <w:shd w:val="clear" w:color="auto" w:fill="FFFFFF"/>
              <w:jc w:val="center"/>
              <w:rPr>
                <w:rFonts w:ascii="Nikosh" w:hAnsi="Nikosh" w:cs="Nikosh"/>
                <w:sz w:val="22"/>
                <w:szCs w:val="22"/>
              </w:rPr>
            </w:pPr>
            <w:r w:rsidRPr="00851ADD">
              <w:rPr>
                <w:rFonts w:ascii="Nikosh" w:eastAsia="Nikosh" w:hAnsi="Nikosh" w:cs="Nikosh"/>
                <w:sz w:val="22"/>
                <w:szCs w:val="22"/>
                <w:cs/>
                <w:lang w:bidi="bn-BD"/>
              </w:rPr>
              <w:t xml:space="preserve">পরিমাণ </w:t>
            </w:r>
            <w:r w:rsidRPr="00851ADD">
              <w:rPr>
                <w:rFonts w:ascii="Nikosh" w:eastAsia="Nikosh" w:hAnsi="Nikosh" w:cs="Nikosh"/>
                <w:spacing w:val="-6"/>
                <w:sz w:val="22"/>
                <w:szCs w:val="22"/>
                <w:cs/>
                <w:lang w:bidi="bn-BD"/>
              </w:rPr>
              <w:t>(মে.টন)</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৬.০০</w:t>
            </w:r>
          </w:p>
        </w:tc>
        <w:tc>
          <w:tcPr>
            <w:tcW w:w="900" w:type="dxa"/>
            <w:shd w:val="clear" w:color="auto" w:fill="auto"/>
          </w:tcPr>
          <w:p w:rsidR="00616AEA" w:rsidRPr="005610AD" w:rsidRDefault="00B6255C" w:rsidP="00616AEA">
            <w:pPr>
              <w:shd w:val="clear" w:color="auto" w:fill="FFFFFF"/>
              <w:jc w:val="center"/>
              <w:rPr>
                <w:rFonts w:ascii="NikoshBAN" w:hAnsi="NikoshBAN" w:cs="NikoshBAN"/>
                <w:sz w:val="22"/>
                <w:szCs w:val="22"/>
              </w:rPr>
            </w:pPr>
            <w:r>
              <w:rPr>
                <w:rFonts w:ascii="NikoshBAN" w:hAnsi="NikoshBAN" w:cs="NikoshBAN"/>
                <w:sz w:val="22"/>
                <w:szCs w:val="22"/>
              </w:rPr>
              <w:t>০.</w:t>
            </w:r>
            <w:r w:rsidR="00D41829">
              <w:rPr>
                <w:rFonts w:ascii="NikoshBAN" w:hAnsi="NikoshBAN" w:cs="NikoshBAN"/>
                <w:sz w:val="22"/>
                <w:szCs w:val="22"/>
              </w:rPr>
              <w:t>২৯</w:t>
            </w:r>
          </w:p>
        </w:tc>
        <w:tc>
          <w:tcPr>
            <w:tcW w:w="1113" w:type="dxa"/>
            <w:shd w:val="clear" w:color="auto" w:fill="auto"/>
          </w:tcPr>
          <w:p w:rsidR="00616AEA" w:rsidRPr="005610AD" w:rsidRDefault="00B6255C" w:rsidP="00616AEA">
            <w:pPr>
              <w:jc w:val="center"/>
              <w:rPr>
                <w:rFonts w:ascii="NikoshBAN" w:hAnsi="NikoshBAN" w:cs="NikoshBAN"/>
                <w:sz w:val="22"/>
                <w:szCs w:val="22"/>
              </w:rPr>
            </w:pPr>
            <w:r>
              <w:rPr>
                <w:rFonts w:ascii="NikoshBAN" w:hAnsi="NikoshBAN" w:cs="NikoshBAN"/>
                <w:sz w:val="22"/>
                <w:szCs w:val="22"/>
              </w:rPr>
              <w:t>০.২০</w:t>
            </w:r>
          </w:p>
        </w:tc>
        <w:tc>
          <w:tcPr>
            <w:tcW w:w="810"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r w:rsidR="00270E43">
              <w:rPr>
                <w:rFonts w:ascii="NikoshBAN" w:hAnsi="NikoshBAN" w:cs="NikoshBAN"/>
                <w:sz w:val="22"/>
                <w:szCs w:val="22"/>
              </w:rPr>
              <w:t>২</w:t>
            </w:r>
          </w:p>
        </w:tc>
        <w:tc>
          <w:tcPr>
            <w:tcW w:w="945"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০.১৮</w:t>
            </w:r>
          </w:p>
        </w:tc>
        <w:tc>
          <w:tcPr>
            <w:tcW w:w="90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০.১৬</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০.১৪</w:t>
            </w:r>
          </w:p>
        </w:tc>
        <w:tc>
          <w:tcPr>
            <w:tcW w:w="990" w:type="dxa"/>
            <w:gridSpan w:val="2"/>
            <w:shd w:val="clear" w:color="auto" w:fill="92D050"/>
            <w:noWrap/>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০.১২</w:t>
            </w:r>
          </w:p>
        </w:tc>
        <w:tc>
          <w:tcPr>
            <w:tcW w:w="855"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w:t>
            </w:r>
            <w:r w:rsidR="004506A4">
              <w:rPr>
                <w:rFonts w:ascii="NikoshBAN" w:hAnsi="NikoshBAN" w:cs="NikoshBAN"/>
                <w:sz w:val="22"/>
                <w:szCs w:val="22"/>
              </w:rPr>
              <w:t>২৫</w:t>
            </w:r>
          </w:p>
        </w:tc>
        <w:tc>
          <w:tcPr>
            <w:tcW w:w="867" w:type="dxa"/>
            <w:shd w:val="clear" w:color="auto" w:fill="92D050"/>
          </w:tcPr>
          <w:p w:rsidR="00616AEA" w:rsidRPr="0005021F" w:rsidRDefault="002B5E64" w:rsidP="00DB4BA4">
            <w:pPr>
              <w:shd w:val="clear" w:color="auto" w:fill="FFFFFF"/>
              <w:jc w:val="center"/>
              <w:rPr>
                <w:rFonts w:ascii="NikoshBAN" w:hAnsi="NikoshBAN" w:cs="NikoshBAN"/>
                <w:sz w:val="22"/>
                <w:szCs w:val="22"/>
              </w:rPr>
            </w:pPr>
            <w:r>
              <w:rPr>
                <w:rFonts w:ascii="NikoshBAN" w:hAnsi="NikoshBAN" w:cs="NikoshBAN"/>
                <w:sz w:val="22"/>
                <w:szCs w:val="22"/>
              </w:rPr>
              <w:t>০.৩</w:t>
            </w:r>
          </w:p>
        </w:tc>
      </w:tr>
      <w:tr w:rsidR="00616AEA" w:rsidRPr="00405B84" w:rsidTr="00616AEA">
        <w:trPr>
          <w:trHeight w:val="12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noWrap/>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FFFFFF"/>
          </w:tcPr>
          <w:p w:rsidR="00616AEA" w:rsidRPr="003355E5" w:rsidRDefault="00616AEA" w:rsidP="003355E5">
            <w:pPr>
              <w:shd w:val="clear" w:color="auto" w:fill="FFFFFF"/>
              <w:jc w:val="both"/>
              <w:rPr>
                <w:rFonts w:ascii="Nikosh" w:hAnsi="Nikosh" w:cs="Nikosh"/>
                <w:spacing w:val="-4"/>
                <w:sz w:val="22"/>
                <w:szCs w:val="22"/>
              </w:rPr>
            </w:pPr>
            <w:r w:rsidRPr="003355E5">
              <w:rPr>
                <w:rFonts w:ascii="Nikosh" w:eastAsia="Nikosh" w:hAnsi="Nikosh" w:cs="Nikosh"/>
                <w:spacing w:val="-4"/>
                <w:sz w:val="22"/>
                <w:szCs w:val="22"/>
                <w:cs/>
                <w:lang w:bidi="bn-BD"/>
              </w:rPr>
              <w:t xml:space="preserve">[১.৫] মৎস্যচাষি, মৎস্যজীবী ও উদ্যোক্তাকে পরামর্শ প্রদান </w:t>
            </w:r>
            <w:r>
              <w:rPr>
                <w:rFonts w:ascii="Nikosh" w:eastAsia="Nikosh" w:hAnsi="Nikosh" w:cs="Nikosh"/>
                <w:spacing w:val="-4"/>
                <w:sz w:val="22"/>
                <w:szCs w:val="22"/>
                <w:cs/>
                <w:lang w:bidi="bn-BD"/>
              </w:rPr>
              <w:t>ও মৎস্য খামার পরিদর্শন</w:t>
            </w:r>
          </w:p>
        </w:tc>
        <w:tc>
          <w:tcPr>
            <w:tcW w:w="1645"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[১.৫.১] পরামর্শ প্রদানকৃত সুফলভোগী</w:t>
            </w:r>
          </w:p>
        </w:tc>
        <w:tc>
          <w:tcPr>
            <w:tcW w:w="816" w:type="dxa"/>
            <w:shd w:val="clear" w:color="auto" w:fill="FFFFFF"/>
          </w:tcPr>
          <w:p w:rsidR="00616AEA" w:rsidRPr="00405B84" w:rsidRDefault="00616AEA" w:rsidP="003355E5">
            <w:pPr>
              <w:shd w:val="clear" w:color="auto" w:fill="FFFFFF"/>
              <w:jc w:val="center"/>
              <w:rPr>
                <w:rFonts w:ascii="Nikosh" w:eastAsia="Nikosh" w:hAnsi="Nikosh" w:cs="Nikosh"/>
                <w:sz w:val="22"/>
                <w:szCs w:val="22"/>
                <w:cs/>
                <w:lang w:bidi="bn-BD"/>
              </w:rPr>
            </w:pPr>
            <w:r w:rsidRPr="00405B84">
              <w:rPr>
                <w:rFonts w:ascii="Nikosh" w:eastAsia="Nikosh" w:hAnsi="Nikosh" w:cs="Nikosh"/>
                <w:sz w:val="22"/>
                <w:szCs w:val="22"/>
                <w:cs/>
                <w:lang w:bidi="bn-BD"/>
              </w:rPr>
              <w:t>সংখ্যা</w:t>
            </w:r>
          </w:p>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(লক্ষ)</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৬.০০</w:t>
            </w:r>
          </w:p>
        </w:tc>
        <w:tc>
          <w:tcPr>
            <w:tcW w:w="900" w:type="dxa"/>
            <w:shd w:val="clear" w:color="auto" w:fill="auto"/>
          </w:tcPr>
          <w:p w:rsidR="00616AEA" w:rsidRPr="005610AD" w:rsidRDefault="00D95A26" w:rsidP="00616AEA">
            <w:pPr>
              <w:shd w:val="clear" w:color="auto" w:fill="FFFFFF"/>
              <w:jc w:val="center"/>
              <w:rPr>
                <w:rFonts w:ascii="NikoshBAN" w:hAnsi="NikoshBAN" w:cs="NikoshBAN"/>
                <w:spacing w:val="-8"/>
                <w:sz w:val="22"/>
                <w:szCs w:val="22"/>
              </w:rPr>
            </w:pPr>
            <w:r>
              <w:rPr>
                <w:rFonts w:ascii="NikoshBAN" w:hAnsi="NikoshBAN" w:cs="NikoshBAN"/>
                <w:spacing w:val="-8"/>
                <w:sz w:val="22"/>
                <w:szCs w:val="22"/>
              </w:rPr>
              <w:t>২</w:t>
            </w:r>
            <w:r w:rsidR="00D11D84">
              <w:rPr>
                <w:rFonts w:ascii="NikoshBAN" w:hAnsi="NikoshBAN" w:cs="NikoshBAN"/>
                <w:spacing w:val="-8"/>
                <w:sz w:val="22"/>
                <w:szCs w:val="22"/>
              </w:rPr>
              <w:t>০</w:t>
            </w:r>
            <w:r>
              <w:rPr>
                <w:rFonts w:ascii="NikoshBAN" w:hAnsi="NikoshBAN" w:cs="NikoshBAN"/>
                <w:spacing w:val="-8"/>
                <w:sz w:val="22"/>
                <w:szCs w:val="22"/>
              </w:rPr>
              <w:t>০</w:t>
            </w:r>
          </w:p>
        </w:tc>
        <w:tc>
          <w:tcPr>
            <w:tcW w:w="1113" w:type="dxa"/>
            <w:shd w:val="clear" w:color="auto" w:fill="auto"/>
          </w:tcPr>
          <w:p w:rsidR="00616AEA" w:rsidRPr="005610AD" w:rsidRDefault="00D11D84" w:rsidP="00616AEA">
            <w:pPr>
              <w:jc w:val="center"/>
              <w:rPr>
                <w:rFonts w:ascii="NikoshBAN" w:hAnsi="NikoshBAN" w:cs="NikoshBAN"/>
                <w:sz w:val="22"/>
                <w:szCs w:val="22"/>
              </w:rPr>
            </w:pPr>
            <w:r>
              <w:rPr>
                <w:rFonts w:ascii="NikoshBAN" w:hAnsi="NikoshBAN" w:cs="NikoshBAN"/>
                <w:sz w:val="22"/>
                <w:szCs w:val="22"/>
              </w:rPr>
              <w:t>১</w:t>
            </w:r>
            <w:r w:rsidR="00D95A26">
              <w:rPr>
                <w:rFonts w:ascii="NikoshBAN" w:hAnsi="NikoshBAN" w:cs="NikoshBAN"/>
                <w:sz w:val="22"/>
                <w:szCs w:val="22"/>
              </w:rPr>
              <w:t>৫</w:t>
            </w:r>
            <w:r>
              <w:rPr>
                <w:rFonts w:ascii="NikoshBAN" w:hAnsi="NikoshBAN" w:cs="NikoshBAN"/>
                <w:sz w:val="22"/>
                <w:szCs w:val="22"/>
              </w:rPr>
              <w:t>০</w:t>
            </w:r>
          </w:p>
        </w:tc>
        <w:tc>
          <w:tcPr>
            <w:tcW w:w="810" w:type="dxa"/>
            <w:shd w:val="clear" w:color="auto" w:fill="92D050"/>
          </w:tcPr>
          <w:p w:rsidR="00616AEA" w:rsidRPr="0005021F" w:rsidRDefault="00D11D84" w:rsidP="00DB4BA4">
            <w:pPr>
              <w:shd w:val="clear" w:color="auto" w:fill="FFFFFF"/>
              <w:jc w:val="center"/>
              <w:rPr>
                <w:rFonts w:ascii="NikoshBAN" w:hAnsi="NikoshBAN" w:cs="NikoshBAN"/>
                <w:spacing w:val="-8"/>
                <w:sz w:val="22"/>
                <w:szCs w:val="22"/>
              </w:rPr>
            </w:pPr>
            <w:r>
              <w:rPr>
                <w:rFonts w:ascii="NikoshBAN" w:hAnsi="NikoshBAN" w:cs="NikoshBAN"/>
                <w:spacing w:val="-8"/>
                <w:sz w:val="22"/>
                <w:szCs w:val="22"/>
              </w:rPr>
              <w:t>১৫০</w:t>
            </w:r>
          </w:p>
        </w:tc>
        <w:tc>
          <w:tcPr>
            <w:tcW w:w="945" w:type="dxa"/>
            <w:gridSpan w:val="2"/>
            <w:shd w:val="clear" w:color="auto" w:fill="92D050"/>
            <w:noWrap/>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১৩</w:t>
            </w:r>
            <w:r w:rsidR="004506A4">
              <w:rPr>
                <w:rFonts w:ascii="NikoshBAN" w:hAnsi="NikoshBAN" w:cs="NikoshBAN"/>
                <w:sz w:val="22"/>
                <w:szCs w:val="22"/>
              </w:rPr>
              <w:t>০</w:t>
            </w:r>
          </w:p>
        </w:tc>
        <w:tc>
          <w:tcPr>
            <w:tcW w:w="900" w:type="dxa"/>
            <w:gridSpan w:val="2"/>
            <w:shd w:val="clear" w:color="auto" w:fill="92D050"/>
            <w:noWrap/>
          </w:tcPr>
          <w:p w:rsidR="00616AEA" w:rsidRPr="0005021F" w:rsidRDefault="004506A4" w:rsidP="00DB4BA4">
            <w:pPr>
              <w:shd w:val="clear" w:color="auto" w:fill="FFFFFF"/>
              <w:jc w:val="center"/>
              <w:rPr>
                <w:rFonts w:ascii="NikoshBAN" w:hAnsi="NikoshBAN" w:cs="NikoshBAN"/>
                <w:sz w:val="22"/>
                <w:szCs w:val="22"/>
              </w:rPr>
            </w:pPr>
            <w:r>
              <w:rPr>
                <w:rFonts w:ascii="NikoshBAN" w:hAnsi="NikoshBAN" w:cs="NikoshBAN"/>
                <w:sz w:val="22"/>
                <w:szCs w:val="22"/>
              </w:rPr>
              <w:t>১</w:t>
            </w:r>
            <w:r w:rsidR="00D11D84">
              <w:rPr>
                <w:rFonts w:ascii="NikoshBAN" w:hAnsi="NikoshBAN" w:cs="NikoshBAN"/>
                <w:sz w:val="22"/>
                <w:szCs w:val="22"/>
              </w:rPr>
              <w:t>২</w:t>
            </w:r>
            <w:r>
              <w:rPr>
                <w:rFonts w:ascii="NikoshBAN" w:hAnsi="NikoshBAN" w:cs="NikoshBAN"/>
                <w:sz w:val="22"/>
                <w:szCs w:val="22"/>
              </w:rPr>
              <w:t>০</w:t>
            </w:r>
          </w:p>
        </w:tc>
        <w:tc>
          <w:tcPr>
            <w:tcW w:w="990" w:type="dxa"/>
            <w:gridSpan w:val="2"/>
            <w:shd w:val="clear" w:color="auto" w:fill="92D050"/>
            <w:noWrap/>
          </w:tcPr>
          <w:p w:rsidR="00616AEA" w:rsidRPr="0005021F" w:rsidRDefault="004506A4" w:rsidP="00DB4BA4">
            <w:pPr>
              <w:shd w:val="clear" w:color="auto" w:fill="FFFFFF"/>
              <w:jc w:val="center"/>
              <w:rPr>
                <w:rFonts w:ascii="NikoshBAN" w:hAnsi="NikoshBAN" w:cs="NikoshBAN"/>
                <w:sz w:val="22"/>
                <w:szCs w:val="22"/>
              </w:rPr>
            </w:pPr>
            <w:r>
              <w:rPr>
                <w:rFonts w:ascii="NikoshBAN" w:hAnsi="NikoshBAN" w:cs="NikoshBAN"/>
                <w:sz w:val="22"/>
                <w:szCs w:val="22"/>
              </w:rPr>
              <w:t>১</w:t>
            </w:r>
            <w:r w:rsidR="00D11D84">
              <w:rPr>
                <w:rFonts w:ascii="NikoshBAN" w:hAnsi="NikoshBAN" w:cs="NikoshBAN"/>
                <w:sz w:val="22"/>
                <w:szCs w:val="22"/>
              </w:rPr>
              <w:t>১</w:t>
            </w:r>
            <w:r>
              <w:rPr>
                <w:rFonts w:ascii="NikoshBAN" w:hAnsi="NikoshBAN" w:cs="NikoshBAN"/>
                <w:sz w:val="22"/>
                <w:szCs w:val="22"/>
              </w:rPr>
              <w:t>০</w:t>
            </w:r>
          </w:p>
        </w:tc>
        <w:tc>
          <w:tcPr>
            <w:tcW w:w="990" w:type="dxa"/>
            <w:gridSpan w:val="2"/>
            <w:shd w:val="clear" w:color="auto" w:fill="92D050"/>
            <w:noWrap/>
          </w:tcPr>
          <w:p w:rsidR="00616AEA" w:rsidRPr="0005021F" w:rsidRDefault="004506A4" w:rsidP="00DB4BA4">
            <w:pPr>
              <w:shd w:val="clear" w:color="auto" w:fill="FFFFFF"/>
              <w:jc w:val="center"/>
              <w:rPr>
                <w:rFonts w:ascii="NikoshBAN" w:hAnsi="NikoshBAN" w:cs="NikoshBAN"/>
                <w:sz w:val="22"/>
                <w:szCs w:val="22"/>
              </w:rPr>
            </w:pPr>
            <w:r>
              <w:rPr>
                <w:rFonts w:ascii="NikoshBAN" w:hAnsi="NikoshBAN" w:cs="NikoshBAN"/>
                <w:sz w:val="22"/>
                <w:szCs w:val="22"/>
              </w:rPr>
              <w:t>১</w:t>
            </w:r>
            <w:r w:rsidR="00D11D84">
              <w:rPr>
                <w:rFonts w:ascii="NikoshBAN" w:hAnsi="NikoshBAN" w:cs="NikoshBAN"/>
                <w:sz w:val="22"/>
                <w:szCs w:val="22"/>
              </w:rPr>
              <w:t>০</w:t>
            </w:r>
            <w:r>
              <w:rPr>
                <w:rFonts w:ascii="NikoshBAN" w:hAnsi="NikoshBAN" w:cs="NikoshBAN"/>
                <w:sz w:val="22"/>
                <w:szCs w:val="22"/>
              </w:rPr>
              <w:t>০</w:t>
            </w:r>
          </w:p>
        </w:tc>
        <w:tc>
          <w:tcPr>
            <w:tcW w:w="855" w:type="dxa"/>
            <w:shd w:val="clear" w:color="auto" w:fill="92D050"/>
          </w:tcPr>
          <w:p w:rsidR="00616AEA" w:rsidRPr="0005021F" w:rsidRDefault="004506A4" w:rsidP="00DB4BA4">
            <w:pPr>
              <w:shd w:val="clear" w:color="auto" w:fill="FFFFFF"/>
              <w:jc w:val="center"/>
              <w:rPr>
                <w:rFonts w:ascii="NikoshBAN" w:hAnsi="NikoshBAN" w:cs="NikoshBAN"/>
                <w:spacing w:val="-8"/>
                <w:sz w:val="22"/>
                <w:szCs w:val="22"/>
              </w:rPr>
            </w:pPr>
            <w:r>
              <w:rPr>
                <w:rFonts w:ascii="NikoshBAN" w:hAnsi="NikoshBAN" w:cs="NikoshBAN"/>
                <w:spacing w:val="-8"/>
                <w:sz w:val="22"/>
                <w:szCs w:val="22"/>
              </w:rPr>
              <w:t>১</w:t>
            </w:r>
            <w:r w:rsidR="00D11D84">
              <w:rPr>
                <w:rFonts w:ascii="NikoshBAN" w:hAnsi="NikoshBAN" w:cs="NikoshBAN"/>
                <w:spacing w:val="-8"/>
                <w:sz w:val="22"/>
                <w:szCs w:val="22"/>
              </w:rPr>
              <w:t>৬</w:t>
            </w:r>
            <w:r>
              <w:rPr>
                <w:rFonts w:ascii="NikoshBAN" w:hAnsi="NikoshBAN" w:cs="NikoshBAN"/>
                <w:spacing w:val="-8"/>
                <w:sz w:val="22"/>
                <w:szCs w:val="22"/>
              </w:rPr>
              <w:t>০</w:t>
            </w:r>
          </w:p>
        </w:tc>
        <w:tc>
          <w:tcPr>
            <w:tcW w:w="867" w:type="dxa"/>
            <w:shd w:val="clear" w:color="auto" w:fill="92D050"/>
          </w:tcPr>
          <w:p w:rsidR="00616AEA" w:rsidRPr="0005021F" w:rsidRDefault="00D11D84" w:rsidP="00DB4BA4">
            <w:pPr>
              <w:shd w:val="clear" w:color="auto" w:fill="FFFFFF"/>
              <w:jc w:val="center"/>
              <w:rPr>
                <w:rFonts w:ascii="NikoshBAN" w:hAnsi="NikoshBAN" w:cs="NikoshBAN"/>
                <w:spacing w:val="-8"/>
                <w:sz w:val="22"/>
                <w:szCs w:val="22"/>
              </w:rPr>
            </w:pPr>
            <w:r>
              <w:rPr>
                <w:rFonts w:ascii="NikoshBAN" w:hAnsi="NikoshBAN" w:cs="NikoshBAN"/>
                <w:spacing w:val="-8"/>
                <w:sz w:val="22"/>
                <w:szCs w:val="22"/>
              </w:rPr>
              <w:t>১৭</w:t>
            </w:r>
            <w:r w:rsidR="004506A4">
              <w:rPr>
                <w:rFonts w:ascii="NikoshBAN" w:hAnsi="NikoshBAN" w:cs="NikoshBAN"/>
                <w:spacing w:val="-8"/>
                <w:sz w:val="22"/>
                <w:szCs w:val="22"/>
              </w:rPr>
              <w:t>০</w:t>
            </w:r>
          </w:p>
        </w:tc>
      </w:tr>
      <w:tr w:rsidR="002B5E64" w:rsidRPr="00405B84" w:rsidTr="00616AEA">
        <w:trPr>
          <w:trHeight w:val="127"/>
          <w:jc w:val="center"/>
        </w:trPr>
        <w:tc>
          <w:tcPr>
            <w:tcW w:w="1260" w:type="dxa"/>
            <w:vMerge/>
            <w:shd w:val="clear" w:color="auto" w:fill="FFFFFF"/>
          </w:tcPr>
          <w:p w:rsidR="002B5E64" w:rsidRPr="00405B84" w:rsidRDefault="002B5E64" w:rsidP="002B5E64">
            <w:pPr>
              <w:shd w:val="clear" w:color="auto" w:fill="FFFFFF"/>
              <w:rPr>
                <w:rFonts w:ascii="Nikosh" w:hAnsi="Nikosh" w:cs="Nikosh"/>
                <w:sz w:val="22"/>
                <w:szCs w:val="22"/>
              </w:rPr>
            </w:pPr>
          </w:p>
        </w:tc>
        <w:tc>
          <w:tcPr>
            <w:tcW w:w="900" w:type="dxa"/>
            <w:vMerge/>
            <w:shd w:val="clear" w:color="auto" w:fill="92D050"/>
            <w:noWrap/>
          </w:tcPr>
          <w:p w:rsidR="002B5E64" w:rsidRPr="00405B84" w:rsidRDefault="002B5E64" w:rsidP="002B5E64">
            <w:pPr>
              <w:shd w:val="clear" w:color="auto" w:fill="FFFFFF"/>
              <w:jc w:val="center"/>
              <w:rPr>
                <w:rFonts w:ascii="Nikosh" w:hAnsi="Nikosh" w:cs="Nikosh"/>
                <w:sz w:val="22"/>
                <w:szCs w:val="22"/>
              </w:rPr>
            </w:pPr>
          </w:p>
        </w:tc>
        <w:tc>
          <w:tcPr>
            <w:tcW w:w="1980" w:type="dxa"/>
            <w:shd w:val="clear" w:color="auto" w:fill="FFFFFF"/>
          </w:tcPr>
          <w:p w:rsidR="002B5E64" w:rsidRPr="00405B84" w:rsidRDefault="002B5E64" w:rsidP="002B5E64">
            <w:pPr>
              <w:shd w:val="clear" w:color="auto" w:fill="FFFFFF"/>
              <w:jc w:val="both"/>
              <w:rPr>
                <w:rFonts w:ascii="Nikosh" w:hAnsi="Nikosh" w:cs="Nikosh"/>
                <w:sz w:val="22"/>
                <w:szCs w:val="22"/>
              </w:rPr>
            </w:pPr>
            <w:r w:rsidRPr="00405B84">
              <w:rPr>
                <w:rFonts w:ascii="Nikosh" w:eastAsia="Nikosh" w:hAnsi="Nikosh" w:cs="Nikosh"/>
                <w:sz w:val="22"/>
                <w:szCs w:val="22"/>
                <w:cs/>
                <w:lang w:bidi="bn-BD"/>
              </w:rPr>
              <w:t>[১.৬] মৎস্য হ্যাচারি নিবন্ধন ও নবায়ন</w:t>
            </w:r>
          </w:p>
        </w:tc>
        <w:tc>
          <w:tcPr>
            <w:tcW w:w="1645" w:type="dxa"/>
            <w:shd w:val="clear" w:color="auto" w:fill="auto"/>
          </w:tcPr>
          <w:p w:rsidR="002B5E64" w:rsidRPr="00405B84" w:rsidRDefault="002B5E64" w:rsidP="002B5E64">
            <w:pPr>
              <w:shd w:val="clear" w:color="auto" w:fill="FFFFFF"/>
              <w:jc w:val="center"/>
              <w:rPr>
                <w:rFonts w:ascii="Nikosh" w:hAnsi="Nikosh" w:cs="Nikosh"/>
                <w:spacing w:val="-8"/>
                <w:sz w:val="22"/>
                <w:szCs w:val="22"/>
              </w:rPr>
            </w:pPr>
            <w:r>
              <w:rPr>
                <w:rFonts w:ascii="Nikosh" w:eastAsia="Nikosh" w:hAnsi="Nikosh" w:cs="Nikosh"/>
                <w:spacing w:val="-8"/>
                <w:sz w:val="22"/>
                <w:szCs w:val="22"/>
                <w:cs/>
                <w:lang w:bidi="bn-BD"/>
              </w:rPr>
              <w:t>[১.৬.১] নিবন্ধন/</w:t>
            </w:r>
            <w:r w:rsidRPr="00405B84">
              <w:rPr>
                <w:rFonts w:ascii="Nikosh" w:eastAsia="Nikosh" w:hAnsi="Nikosh" w:cs="Nikosh"/>
                <w:spacing w:val="-8"/>
                <w:sz w:val="22"/>
                <w:szCs w:val="22"/>
                <w:cs/>
                <w:lang w:bidi="bn-BD"/>
              </w:rPr>
              <w:t xml:space="preserve"> নবায়নকৃত হ্যাচারি</w:t>
            </w:r>
          </w:p>
        </w:tc>
        <w:tc>
          <w:tcPr>
            <w:tcW w:w="816" w:type="dxa"/>
            <w:shd w:val="clear" w:color="auto" w:fill="FFFFFF"/>
          </w:tcPr>
          <w:p w:rsidR="002B5E64" w:rsidRPr="00405B84" w:rsidRDefault="002B5E64" w:rsidP="002B5E64">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2B5E64" w:rsidRPr="0005021F" w:rsidRDefault="002B5E64" w:rsidP="002B5E64">
            <w:pPr>
              <w:shd w:val="clear" w:color="auto" w:fill="FFFFFF"/>
              <w:jc w:val="center"/>
              <w:rPr>
                <w:rFonts w:ascii="NikoshBAN" w:hAnsi="NikoshBAN" w:cs="NikoshBAN"/>
                <w:sz w:val="22"/>
                <w:szCs w:val="22"/>
              </w:rPr>
            </w:pPr>
            <w:r>
              <w:rPr>
                <w:rFonts w:ascii="NikoshBAN" w:eastAsia="Nikosh" w:hAnsi="NikoshBAN" w:cs="NikoshBAN"/>
                <w:sz w:val="22"/>
                <w:szCs w:val="22"/>
                <w:cs/>
                <w:lang w:bidi="bn-BD"/>
              </w:rPr>
              <w:t>5.00</w:t>
            </w:r>
          </w:p>
        </w:tc>
        <w:tc>
          <w:tcPr>
            <w:tcW w:w="900" w:type="dxa"/>
            <w:shd w:val="clear" w:color="auto" w:fill="auto"/>
          </w:tcPr>
          <w:p w:rsidR="002B5E64" w:rsidRPr="005610AD"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1113" w:type="dxa"/>
            <w:shd w:val="clear" w:color="auto" w:fill="auto"/>
          </w:tcPr>
          <w:p w:rsidR="002B5E64" w:rsidRPr="005610AD" w:rsidRDefault="00D11D84" w:rsidP="002B5E64">
            <w:pPr>
              <w:jc w:val="center"/>
              <w:rPr>
                <w:rFonts w:ascii="NikoshBAN" w:hAnsi="NikoshBAN" w:cs="NikoshBAN"/>
                <w:sz w:val="22"/>
                <w:szCs w:val="22"/>
              </w:rPr>
            </w:pPr>
            <w:r>
              <w:rPr>
                <w:rFonts w:ascii="NikoshBAN" w:hAnsi="NikoshBAN" w:cs="NikoshBAN"/>
                <w:sz w:val="22"/>
                <w:szCs w:val="22"/>
              </w:rPr>
              <w:t>১</w:t>
            </w:r>
          </w:p>
        </w:tc>
        <w:tc>
          <w:tcPr>
            <w:tcW w:w="810"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945" w:type="dxa"/>
            <w:gridSpan w:val="2"/>
            <w:shd w:val="clear" w:color="auto" w:fill="92D050"/>
            <w:noWrap/>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90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99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99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855"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867"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২</w:t>
            </w:r>
          </w:p>
        </w:tc>
      </w:tr>
      <w:tr w:rsidR="002B5E64" w:rsidRPr="00405B84" w:rsidTr="00616AEA">
        <w:trPr>
          <w:trHeight w:val="77"/>
          <w:jc w:val="center"/>
        </w:trPr>
        <w:tc>
          <w:tcPr>
            <w:tcW w:w="1260" w:type="dxa"/>
            <w:vMerge/>
            <w:shd w:val="clear" w:color="auto" w:fill="FFFFFF"/>
          </w:tcPr>
          <w:p w:rsidR="002B5E64" w:rsidRPr="00405B84" w:rsidRDefault="002B5E64" w:rsidP="002B5E64">
            <w:pPr>
              <w:shd w:val="clear" w:color="auto" w:fill="FFFFFF"/>
              <w:rPr>
                <w:rFonts w:ascii="Nikosh" w:hAnsi="Nikosh" w:cs="Nikosh"/>
                <w:sz w:val="22"/>
                <w:szCs w:val="22"/>
              </w:rPr>
            </w:pPr>
          </w:p>
        </w:tc>
        <w:tc>
          <w:tcPr>
            <w:tcW w:w="900" w:type="dxa"/>
            <w:vMerge/>
            <w:shd w:val="clear" w:color="auto" w:fill="92D050"/>
          </w:tcPr>
          <w:p w:rsidR="002B5E64" w:rsidRPr="00405B84" w:rsidRDefault="002B5E64" w:rsidP="002B5E64">
            <w:pPr>
              <w:shd w:val="clear" w:color="auto" w:fill="FFFFFF"/>
              <w:jc w:val="center"/>
              <w:rPr>
                <w:rFonts w:ascii="Nikosh" w:hAnsi="Nikosh" w:cs="Nikosh"/>
                <w:sz w:val="22"/>
                <w:szCs w:val="22"/>
              </w:rPr>
            </w:pPr>
          </w:p>
        </w:tc>
        <w:tc>
          <w:tcPr>
            <w:tcW w:w="1980" w:type="dxa"/>
            <w:shd w:val="clear" w:color="auto" w:fill="FFFFFF"/>
          </w:tcPr>
          <w:p w:rsidR="002B5E64" w:rsidRPr="00405B84" w:rsidRDefault="002B5E64" w:rsidP="002B5E64">
            <w:pPr>
              <w:shd w:val="clear" w:color="auto" w:fill="FFFFFF"/>
              <w:jc w:val="both"/>
              <w:rPr>
                <w:rFonts w:ascii="Nikosh" w:hAnsi="Nikosh" w:cs="Nikosh"/>
                <w:spacing w:val="-6"/>
                <w:sz w:val="22"/>
                <w:szCs w:val="22"/>
              </w:rPr>
            </w:pPr>
            <w:r>
              <w:rPr>
                <w:rFonts w:ascii="Nikosh" w:eastAsia="Nikosh" w:hAnsi="Nikosh" w:cs="Nikosh"/>
                <w:spacing w:val="-6"/>
                <w:sz w:val="22"/>
                <w:szCs w:val="22"/>
                <w:cs/>
                <w:lang w:bidi="bn-BD"/>
              </w:rPr>
              <w:t xml:space="preserve">[১.১৩] মৎস্য </w:t>
            </w:r>
            <w:r w:rsidRPr="00405B84">
              <w:rPr>
                <w:rFonts w:ascii="Nikosh" w:eastAsia="Nikosh" w:hAnsi="Nikosh" w:cs="Nikosh"/>
                <w:spacing w:val="-6"/>
                <w:sz w:val="22"/>
                <w:szCs w:val="22"/>
                <w:cs/>
                <w:lang w:bidi="bn-BD"/>
              </w:rPr>
              <w:t>খাদ্য</w:t>
            </w:r>
            <w:r>
              <w:rPr>
                <w:rFonts w:ascii="Nikosh" w:eastAsia="Nikosh" w:hAnsi="Nikosh" w:cs="Nikosh"/>
                <w:spacing w:val="-6"/>
                <w:sz w:val="22"/>
                <w:szCs w:val="22"/>
                <w:cs/>
                <w:lang w:bidi="bn-BD"/>
              </w:rPr>
              <w:t xml:space="preserve"> </w:t>
            </w:r>
            <w:r w:rsidRPr="00405B84">
              <w:rPr>
                <w:rFonts w:ascii="Nikosh" w:eastAsia="Nikosh" w:hAnsi="Nikosh" w:cs="Nikosh"/>
                <w:spacing w:val="-6"/>
                <w:sz w:val="22"/>
                <w:szCs w:val="22"/>
                <w:cs/>
                <w:lang w:bidi="bn-BD"/>
              </w:rPr>
              <w:t>পরীক্ষ</w:t>
            </w:r>
            <w:r>
              <w:rPr>
                <w:rFonts w:ascii="Nikosh" w:eastAsia="Nikosh" w:hAnsi="Nikosh" w:cs="Nikosh"/>
                <w:spacing w:val="-6"/>
                <w:sz w:val="22"/>
                <w:szCs w:val="22"/>
                <w:cs/>
                <w:lang w:bidi="bn-BD"/>
              </w:rPr>
              <w:t>া</w:t>
            </w:r>
          </w:p>
        </w:tc>
        <w:tc>
          <w:tcPr>
            <w:tcW w:w="1645" w:type="dxa"/>
            <w:shd w:val="clear" w:color="auto" w:fill="auto"/>
          </w:tcPr>
          <w:p w:rsidR="002B5E64" w:rsidRPr="00405B84" w:rsidRDefault="002B5E64" w:rsidP="002B5E64">
            <w:pPr>
              <w:shd w:val="clear" w:color="auto" w:fill="FFFFFF"/>
              <w:jc w:val="center"/>
              <w:rPr>
                <w:rFonts w:ascii="Nikosh" w:eastAsia="Nikosh" w:hAnsi="Nikosh" w:cs="Nikosh"/>
                <w:spacing w:val="-8"/>
                <w:sz w:val="22"/>
                <w:szCs w:val="22"/>
                <w:lang w:bidi="bn-BD"/>
              </w:rPr>
            </w:pPr>
            <w:r>
              <w:rPr>
                <w:rFonts w:ascii="Nikosh" w:eastAsia="Nikosh" w:hAnsi="Nikosh" w:cs="Nikosh"/>
                <w:spacing w:val="-8"/>
                <w:sz w:val="22"/>
                <w:szCs w:val="22"/>
                <w:cs/>
                <w:lang w:bidi="bn-BD"/>
              </w:rPr>
              <w:t>[১.১৩</w:t>
            </w:r>
            <w:r w:rsidRPr="00405B84">
              <w:rPr>
                <w:rFonts w:ascii="Nikosh" w:eastAsia="Nikosh" w:hAnsi="Nikosh" w:cs="Nikosh"/>
                <w:spacing w:val="-8"/>
                <w:sz w:val="22"/>
                <w:szCs w:val="22"/>
                <w:cs/>
                <w:lang w:bidi="bn-BD"/>
              </w:rPr>
              <w:t>.১] পরীক্ষিত খাদ্য নমুনা</w:t>
            </w:r>
          </w:p>
        </w:tc>
        <w:tc>
          <w:tcPr>
            <w:tcW w:w="816" w:type="dxa"/>
            <w:shd w:val="clear" w:color="auto" w:fill="FFFFFF"/>
          </w:tcPr>
          <w:p w:rsidR="002B5E64" w:rsidRPr="00405B84" w:rsidRDefault="002B5E64" w:rsidP="002B5E64">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2B5E64" w:rsidRPr="0005021F" w:rsidRDefault="002B5E64" w:rsidP="002B5E64">
            <w:pPr>
              <w:shd w:val="clear" w:color="auto" w:fill="FFFFFF"/>
              <w:jc w:val="center"/>
              <w:rPr>
                <w:rFonts w:ascii="NikoshBAN" w:hAnsi="NikoshBAN" w:cs="NikoshBAN"/>
                <w:sz w:val="22"/>
                <w:szCs w:val="22"/>
              </w:rPr>
            </w:pPr>
            <w:r>
              <w:rPr>
                <w:rFonts w:ascii="NikoshBAN" w:hAnsi="NikoshBAN" w:cs="NikoshBAN"/>
                <w:sz w:val="22"/>
                <w:szCs w:val="22"/>
              </w:rPr>
              <w:t>5.00</w:t>
            </w:r>
          </w:p>
        </w:tc>
        <w:tc>
          <w:tcPr>
            <w:tcW w:w="900" w:type="dxa"/>
            <w:shd w:val="clear" w:color="auto" w:fill="auto"/>
          </w:tcPr>
          <w:p w:rsidR="002B5E64" w:rsidRPr="005610AD"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২</w:t>
            </w:r>
          </w:p>
        </w:tc>
        <w:tc>
          <w:tcPr>
            <w:tcW w:w="1113" w:type="dxa"/>
            <w:shd w:val="clear" w:color="auto" w:fill="auto"/>
          </w:tcPr>
          <w:p w:rsidR="002B5E64" w:rsidRPr="005610AD" w:rsidRDefault="00D95A26" w:rsidP="002B5E64">
            <w:pPr>
              <w:jc w:val="center"/>
              <w:rPr>
                <w:rFonts w:ascii="NikoshBAN" w:hAnsi="NikoshBAN" w:cs="NikoshBAN"/>
                <w:sz w:val="22"/>
                <w:szCs w:val="22"/>
              </w:rPr>
            </w:pPr>
            <w:r>
              <w:rPr>
                <w:rFonts w:ascii="NikoshBAN" w:hAnsi="NikoshBAN" w:cs="NikoshBAN"/>
                <w:sz w:val="22"/>
                <w:szCs w:val="22"/>
              </w:rPr>
              <w:t>২</w:t>
            </w:r>
          </w:p>
        </w:tc>
        <w:tc>
          <w:tcPr>
            <w:tcW w:w="810" w:type="dxa"/>
            <w:shd w:val="clear" w:color="auto" w:fill="92D050"/>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২</w:t>
            </w:r>
          </w:p>
        </w:tc>
        <w:tc>
          <w:tcPr>
            <w:tcW w:w="945"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২</w:t>
            </w:r>
          </w:p>
        </w:tc>
        <w:tc>
          <w:tcPr>
            <w:tcW w:w="90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২</w:t>
            </w:r>
          </w:p>
        </w:tc>
        <w:tc>
          <w:tcPr>
            <w:tcW w:w="99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990" w:type="dxa"/>
            <w:gridSpan w:val="2"/>
            <w:shd w:val="clear" w:color="auto" w:fill="92D050"/>
            <w:noWrap/>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১</w:t>
            </w:r>
          </w:p>
        </w:tc>
        <w:tc>
          <w:tcPr>
            <w:tcW w:w="855" w:type="dxa"/>
            <w:shd w:val="clear" w:color="auto" w:fill="92D050"/>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২</w:t>
            </w:r>
          </w:p>
        </w:tc>
        <w:tc>
          <w:tcPr>
            <w:tcW w:w="867" w:type="dxa"/>
            <w:shd w:val="clear" w:color="auto" w:fill="92D050"/>
          </w:tcPr>
          <w:p w:rsidR="002B5E64" w:rsidRPr="0005021F" w:rsidRDefault="00D95A26" w:rsidP="002B5E64">
            <w:pPr>
              <w:shd w:val="clear" w:color="auto" w:fill="FFFFFF"/>
              <w:jc w:val="center"/>
              <w:rPr>
                <w:rFonts w:ascii="NikoshBAN" w:hAnsi="NikoshBAN" w:cs="NikoshBAN"/>
                <w:sz w:val="22"/>
                <w:szCs w:val="22"/>
              </w:rPr>
            </w:pPr>
            <w:r>
              <w:rPr>
                <w:rFonts w:ascii="NikoshBAN" w:hAnsi="NikoshBAN" w:cs="NikoshBAN"/>
                <w:sz w:val="22"/>
                <w:szCs w:val="22"/>
              </w:rPr>
              <w:t>৩</w:t>
            </w:r>
          </w:p>
        </w:tc>
      </w:tr>
      <w:tr w:rsidR="002B5E64" w:rsidRPr="00405B84" w:rsidTr="00616AEA">
        <w:trPr>
          <w:trHeight w:val="77"/>
          <w:jc w:val="center"/>
        </w:trPr>
        <w:tc>
          <w:tcPr>
            <w:tcW w:w="1260" w:type="dxa"/>
            <w:vMerge/>
            <w:shd w:val="clear" w:color="auto" w:fill="FFFFFF"/>
          </w:tcPr>
          <w:p w:rsidR="002B5E64" w:rsidRPr="00405B84" w:rsidRDefault="002B5E64" w:rsidP="002B5E64">
            <w:pPr>
              <w:shd w:val="clear" w:color="auto" w:fill="FFFFFF"/>
              <w:rPr>
                <w:rFonts w:ascii="Nikosh" w:hAnsi="Nikosh" w:cs="Nikosh"/>
                <w:sz w:val="22"/>
                <w:szCs w:val="22"/>
              </w:rPr>
            </w:pPr>
          </w:p>
        </w:tc>
        <w:tc>
          <w:tcPr>
            <w:tcW w:w="900" w:type="dxa"/>
            <w:vMerge/>
            <w:shd w:val="clear" w:color="auto" w:fill="92D050"/>
          </w:tcPr>
          <w:p w:rsidR="002B5E64" w:rsidRPr="00405B84" w:rsidRDefault="002B5E64" w:rsidP="002B5E64">
            <w:pPr>
              <w:shd w:val="clear" w:color="auto" w:fill="FFFFFF"/>
              <w:jc w:val="center"/>
              <w:rPr>
                <w:rFonts w:ascii="Nikosh" w:hAnsi="Nikosh" w:cs="Nikosh"/>
                <w:sz w:val="22"/>
                <w:szCs w:val="22"/>
              </w:rPr>
            </w:pPr>
          </w:p>
        </w:tc>
        <w:tc>
          <w:tcPr>
            <w:tcW w:w="1980" w:type="dxa"/>
            <w:shd w:val="clear" w:color="auto" w:fill="FFFFFF"/>
          </w:tcPr>
          <w:p w:rsidR="002B5E64" w:rsidRPr="00405B84" w:rsidRDefault="002B5E64" w:rsidP="002B5E64">
            <w:pPr>
              <w:shd w:val="clear" w:color="auto" w:fill="FFFFFF"/>
              <w:jc w:val="both"/>
              <w:rPr>
                <w:rFonts w:ascii="Nikosh" w:hAnsi="Nikosh" w:cs="Nikosh"/>
                <w:sz w:val="22"/>
                <w:szCs w:val="22"/>
              </w:rPr>
            </w:pPr>
            <w:r w:rsidRPr="00405B84">
              <w:rPr>
                <w:rFonts w:ascii="Nikosh" w:eastAsia="Nikosh" w:hAnsi="Nikosh" w:cs="Nikosh"/>
                <w:sz w:val="22"/>
                <w:szCs w:val="22"/>
                <w:cs/>
                <w:lang w:bidi="bn-BD"/>
              </w:rPr>
              <w:t>[১.১</w:t>
            </w:r>
            <w:r>
              <w:rPr>
                <w:rFonts w:ascii="Nikosh" w:eastAsia="Nikosh" w:hAnsi="Nikosh" w:cs="Nikosh"/>
                <w:sz w:val="22"/>
                <w:szCs w:val="22"/>
                <w:cs/>
                <w:lang w:bidi="bn-BD"/>
              </w:rPr>
              <w:t>৪</w:t>
            </w:r>
            <w:r w:rsidRPr="00405B84">
              <w:rPr>
                <w:rFonts w:ascii="Nikosh" w:eastAsia="Nikosh" w:hAnsi="Nikosh" w:cs="Nikosh"/>
                <w:sz w:val="22"/>
                <w:szCs w:val="22"/>
                <w:cs/>
                <w:lang w:bidi="bn-BD"/>
              </w:rPr>
              <w:t xml:space="preserve">] মাছের অভয়াশ্রম </w:t>
            </w:r>
            <w:r>
              <w:rPr>
                <w:rFonts w:ascii="Nikosh" w:eastAsia="Nikosh" w:hAnsi="Nikosh" w:cs="Nikosh"/>
                <w:sz w:val="22"/>
                <w:szCs w:val="22"/>
                <w:cs/>
                <w:lang w:bidi="bn-BD"/>
              </w:rPr>
              <w:t>স্থাপন ও রক্ষণাবেক্ষণ</w:t>
            </w:r>
          </w:p>
        </w:tc>
        <w:tc>
          <w:tcPr>
            <w:tcW w:w="1645" w:type="dxa"/>
            <w:shd w:val="clear" w:color="auto" w:fill="FFFFFF"/>
          </w:tcPr>
          <w:p w:rsidR="002B5E64" w:rsidRPr="00405B84" w:rsidRDefault="002B5E64" w:rsidP="002B5E64">
            <w:pPr>
              <w:shd w:val="clear" w:color="auto" w:fill="FFFFFF"/>
              <w:jc w:val="center"/>
              <w:rPr>
                <w:rFonts w:ascii="Nikosh" w:hAnsi="Nikosh" w:cs="Nikosh"/>
                <w:spacing w:val="-20"/>
                <w:sz w:val="22"/>
                <w:szCs w:val="22"/>
              </w:rPr>
            </w:pPr>
            <w:r>
              <w:rPr>
                <w:rFonts w:ascii="Nikosh" w:eastAsia="Nikosh" w:hAnsi="Nikosh" w:cs="Nikosh"/>
                <w:spacing w:val="-20"/>
                <w:sz w:val="22"/>
                <w:szCs w:val="22"/>
                <w:cs/>
                <w:lang w:bidi="bn-BD"/>
              </w:rPr>
              <w:t>[১.১৪</w:t>
            </w:r>
            <w:r w:rsidRPr="00405B84">
              <w:rPr>
                <w:rFonts w:ascii="Nikosh" w:eastAsia="Nikosh" w:hAnsi="Nikosh" w:cs="Nikosh"/>
                <w:spacing w:val="-20"/>
                <w:sz w:val="22"/>
                <w:szCs w:val="22"/>
                <w:cs/>
                <w:lang w:bidi="bn-BD"/>
              </w:rPr>
              <w:t xml:space="preserve">.১] </w:t>
            </w:r>
            <w:r>
              <w:rPr>
                <w:rFonts w:ascii="Nikosh" w:eastAsia="Nikosh" w:hAnsi="Nikosh" w:cs="Nikosh"/>
                <w:spacing w:val="-20"/>
                <w:sz w:val="22"/>
                <w:szCs w:val="22"/>
                <w:cs/>
                <w:lang w:bidi="bn-BD"/>
              </w:rPr>
              <w:t xml:space="preserve"> </w:t>
            </w:r>
            <w:r w:rsidRPr="00405B84">
              <w:rPr>
                <w:rFonts w:ascii="Nikosh" w:eastAsia="Nikosh" w:hAnsi="Nikosh" w:cs="Nikosh"/>
                <w:spacing w:val="-20"/>
                <w:sz w:val="22"/>
                <w:szCs w:val="22"/>
                <w:cs/>
                <w:lang w:bidi="bn-BD"/>
              </w:rPr>
              <w:t>ব্যবস্থাপনা</w:t>
            </w:r>
            <w:r w:rsidRPr="00405B84">
              <w:rPr>
                <w:rFonts w:ascii="Nikosh" w:eastAsia="Nikosh" w:hAnsi="Nikosh" w:cs="Nikosh" w:hint="cs"/>
                <w:spacing w:val="-20"/>
                <w:sz w:val="22"/>
                <w:szCs w:val="22"/>
                <w:cs/>
                <w:lang w:bidi="bn-BD"/>
              </w:rPr>
              <w:t>র আওতাধীন</w:t>
            </w:r>
            <w:r w:rsidRPr="00405B84">
              <w:rPr>
                <w:rFonts w:ascii="Nikosh" w:eastAsia="Nikosh" w:hAnsi="Nikosh" w:cs="Nikosh"/>
                <w:spacing w:val="-20"/>
                <w:sz w:val="22"/>
                <w:szCs w:val="22"/>
                <w:cs/>
                <w:lang w:bidi="bn-BD"/>
              </w:rPr>
              <w:t xml:space="preserve"> অভয়াশ্রম</w:t>
            </w:r>
          </w:p>
        </w:tc>
        <w:tc>
          <w:tcPr>
            <w:tcW w:w="816" w:type="dxa"/>
            <w:shd w:val="clear" w:color="auto" w:fill="FFFFFF"/>
          </w:tcPr>
          <w:p w:rsidR="002B5E64" w:rsidRPr="00405B84" w:rsidRDefault="002B5E64" w:rsidP="002B5E64">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2B5E64" w:rsidRPr="0005021F" w:rsidRDefault="002B5E64" w:rsidP="002B5E64">
            <w:pPr>
              <w:shd w:val="clear" w:color="auto" w:fill="FFFFFF"/>
              <w:jc w:val="center"/>
              <w:rPr>
                <w:rFonts w:ascii="NikoshBAN" w:hAnsi="NikoshBAN" w:cs="NikoshBAN"/>
                <w:sz w:val="22"/>
                <w:szCs w:val="22"/>
              </w:rPr>
            </w:pPr>
            <w:r w:rsidRPr="0005021F">
              <w:rPr>
                <w:rFonts w:ascii="NikoshBAN" w:hAnsi="NikoshBAN" w:cs="NikoshBAN"/>
                <w:sz w:val="22"/>
                <w:szCs w:val="22"/>
              </w:rPr>
              <w:t>৬.০০</w:t>
            </w:r>
          </w:p>
        </w:tc>
        <w:tc>
          <w:tcPr>
            <w:tcW w:w="900" w:type="dxa"/>
            <w:shd w:val="clear" w:color="auto" w:fill="auto"/>
          </w:tcPr>
          <w:p w:rsidR="002B5E64" w:rsidRPr="005610AD" w:rsidRDefault="002B5E6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2B5E64" w:rsidRPr="005610AD" w:rsidRDefault="00D11D84" w:rsidP="002B5E64">
            <w:pPr>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945" w:type="dxa"/>
            <w:gridSpan w:val="2"/>
            <w:shd w:val="clear" w:color="auto" w:fill="92D050"/>
            <w:noWrap/>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900" w:type="dxa"/>
            <w:gridSpan w:val="2"/>
            <w:shd w:val="clear" w:color="auto" w:fill="92D050"/>
            <w:noWrap/>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990" w:type="dxa"/>
            <w:gridSpan w:val="2"/>
            <w:shd w:val="clear" w:color="auto" w:fill="92D050"/>
            <w:noWrap/>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855"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c>
          <w:tcPr>
            <w:tcW w:w="867" w:type="dxa"/>
            <w:shd w:val="clear" w:color="auto" w:fill="92D050"/>
          </w:tcPr>
          <w:p w:rsidR="002B5E64" w:rsidRPr="0005021F" w:rsidRDefault="00D11D84" w:rsidP="002B5E64">
            <w:pPr>
              <w:shd w:val="clear" w:color="auto" w:fill="FFFFFF"/>
              <w:jc w:val="center"/>
              <w:rPr>
                <w:rFonts w:ascii="NikoshBAN" w:hAnsi="NikoshBAN" w:cs="NikoshBAN"/>
                <w:sz w:val="22"/>
                <w:szCs w:val="22"/>
              </w:rPr>
            </w:pPr>
            <w:r>
              <w:rPr>
                <w:rFonts w:ascii="NikoshBAN" w:hAnsi="NikoshBAN" w:cs="NikoshBAN"/>
                <w:sz w:val="22"/>
                <w:szCs w:val="22"/>
              </w:rPr>
              <w:t>০</w:t>
            </w:r>
          </w:p>
        </w:tc>
      </w:tr>
      <w:tr w:rsidR="00616AEA" w:rsidRPr="00405B84" w:rsidTr="00616AEA">
        <w:trPr>
          <w:trHeight w:val="7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auto"/>
          </w:tcPr>
          <w:p w:rsidR="00616AEA" w:rsidRPr="00405B84" w:rsidRDefault="00616AEA" w:rsidP="00F63FEF">
            <w:pPr>
              <w:shd w:val="clear" w:color="auto" w:fill="FFFFFF"/>
              <w:jc w:val="both"/>
              <w:rPr>
                <w:rFonts w:ascii="Nikosh" w:hAnsi="Nikosh" w:cs="Nikosh"/>
                <w:sz w:val="22"/>
                <w:szCs w:val="22"/>
              </w:rPr>
            </w:pPr>
            <w:r w:rsidRPr="00405B84">
              <w:rPr>
                <w:rFonts w:ascii="Nikosh" w:eastAsia="Nikosh" w:hAnsi="Nikosh" w:cs="Nikosh"/>
                <w:sz w:val="22"/>
                <w:szCs w:val="22"/>
                <w:cs/>
                <w:lang w:bidi="bn-BD"/>
              </w:rPr>
              <w:t>[১.১</w:t>
            </w:r>
            <w:r>
              <w:rPr>
                <w:rFonts w:ascii="Nikosh" w:eastAsia="Nikosh" w:hAnsi="Nikosh" w:cs="Nikosh"/>
                <w:sz w:val="22"/>
                <w:szCs w:val="22"/>
                <w:cs/>
                <w:lang w:bidi="bn-BD"/>
              </w:rPr>
              <w:t>৫</w:t>
            </w:r>
            <w:r w:rsidRPr="00405B84">
              <w:rPr>
                <w:rFonts w:ascii="Nikosh" w:eastAsia="Nikosh" w:hAnsi="Nikosh" w:cs="Nikosh"/>
                <w:sz w:val="22"/>
                <w:szCs w:val="22"/>
                <w:cs/>
                <w:lang w:bidi="bn-BD"/>
              </w:rPr>
              <w:t>] মৎস্য</w:t>
            </w:r>
            <w:r w:rsidRPr="00405B84">
              <w:rPr>
                <w:rFonts w:ascii="Nikosh" w:eastAsia="Nikosh" w:hAnsi="Nikosh" w:cs="Nikosh" w:hint="cs"/>
                <w:sz w:val="22"/>
                <w:szCs w:val="22"/>
                <w:cs/>
                <w:lang w:bidi="bn-BD"/>
              </w:rPr>
              <w:t xml:space="preserve">সম্পদ উন্নয়নে </w:t>
            </w:r>
            <w:r w:rsidRPr="00405B84">
              <w:rPr>
                <w:rFonts w:ascii="Nikosh" w:eastAsia="Nikosh" w:hAnsi="Nikosh" w:cs="Nikosh"/>
                <w:sz w:val="22"/>
                <w:szCs w:val="22"/>
                <w:cs/>
                <w:lang w:bidi="bn-BD"/>
              </w:rPr>
              <w:t>আইন বাস্তবায়ন</w:t>
            </w:r>
          </w:p>
        </w:tc>
        <w:tc>
          <w:tcPr>
            <w:tcW w:w="1645" w:type="dxa"/>
            <w:shd w:val="clear" w:color="auto" w:fill="auto"/>
          </w:tcPr>
          <w:p w:rsidR="00616AEA" w:rsidRPr="00405B84" w:rsidRDefault="00616AEA" w:rsidP="003355E5">
            <w:pPr>
              <w:shd w:val="clear" w:color="auto" w:fill="FFFFFF"/>
              <w:jc w:val="center"/>
              <w:rPr>
                <w:rFonts w:ascii="Nikosh" w:hAnsi="Nikosh" w:cs="Nikosh"/>
                <w:sz w:val="22"/>
                <w:szCs w:val="22"/>
              </w:rPr>
            </w:pPr>
            <w:r>
              <w:rPr>
                <w:rFonts w:ascii="Nikosh" w:eastAsia="Nikosh" w:hAnsi="Nikosh" w:cs="Nikosh"/>
                <w:sz w:val="22"/>
                <w:szCs w:val="22"/>
                <w:cs/>
                <w:lang w:bidi="bn-BD"/>
              </w:rPr>
              <w:t>[১.১৫</w:t>
            </w:r>
            <w:r w:rsidRPr="00405B84">
              <w:rPr>
                <w:rFonts w:ascii="Nikosh" w:eastAsia="Nikosh" w:hAnsi="Nikosh" w:cs="Nikosh"/>
                <w:sz w:val="22"/>
                <w:szCs w:val="22"/>
                <w:cs/>
                <w:lang w:bidi="bn-BD"/>
              </w:rPr>
              <w:t>.১] পরিচালিত অভিযান</w:t>
            </w:r>
          </w:p>
        </w:tc>
        <w:tc>
          <w:tcPr>
            <w:tcW w:w="816" w:type="dxa"/>
            <w:shd w:val="clear" w:color="auto" w:fill="auto"/>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6.০০</w:t>
            </w:r>
          </w:p>
        </w:tc>
        <w:tc>
          <w:tcPr>
            <w:tcW w:w="900" w:type="dxa"/>
            <w:shd w:val="clear" w:color="auto" w:fill="auto"/>
          </w:tcPr>
          <w:p w:rsidR="00616AEA" w:rsidRPr="005610AD" w:rsidRDefault="00D11D84" w:rsidP="00616AEA">
            <w:pPr>
              <w:shd w:val="clear" w:color="auto" w:fill="FFFFFF"/>
              <w:jc w:val="center"/>
              <w:rPr>
                <w:rFonts w:ascii="NikoshBAN" w:hAnsi="NikoshBAN" w:cs="NikoshBAN"/>
                <w:sz w:val="22"/>
                <w:szCs w:val="22"/>
              </w:rPr>
            </w:pPr>
            <w:r>
              <w:rPr>
                <w:rFonts w:ascii="NikoshBAN" w:hAnsi="NikoshBAN" w:cs="NikoshBAN"/>
                <w:sz w:val="22"/>
                <w:szCs w:val="22"/>
              </w:rPr>
              <w:t>২৫</w:t>
            </w:r>
          </w:p>
        </w:tc>
        <w:tc>
          <w:tcPr>
            <w:tcW w:w="1113" w:type="dxa"/>
            <w:shd w:val="clear" w:color="auto" w:fill="auto"/>
          </w:tcPr>
          <w:p w:rsidR="00616AEA" w:rsidRPr="005610AD" w:rsidRDefault="00D11D84" w:rsidP="00616AEA">
            <w:pPr>
              <w:jc w:val="center"/>
              <w:rPr>
                <w:rFonts w:ascii="NikoshBAN" w:hAnsi="NikoshBAN" w:cs="NikoshBAN"/>
                <w:sz w:val="22"/>
                <w:szCs w:val="22"/>
              </w:rPr>
            </w:pPr>
            <w:r>
              <w:rPr>
                <w:rFonts w:ascii="NikoshBAN" w:hAnsi="NikoshBAN" w:cs="NikoshBAN"/>
                <w:sz w:val="22"/>
                <w:szCs w:val="22"/>
              </w:rPr>
              <w:t>১</w:t>
            </w:r>
            <w:r w:rsidR="00D95A26">
              <w:rPr>
                <w:rFonts w:ascii="NikoshBAN" w:hAnsi="NikoshBAN" w:cs="NikoshBAN"/>
                <w:sz w:val="22"/>
                <w:szCs w:val="22"/>
              </w:rPr>
              <w:t>৫</w:t>
            </w:r>
          </w:p>
        </w:tc>
        <w:tc>
          <w:tcPr>
            <w:tcW w:w="810" w:type="dxa"/>
            <w:shd w:val="clear" w:color="auto" w:fill="92D050"/>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৫</w:t>
            </w:r>
          </w:p>
        </w:tc>
        <w:tc>
          <w:tcPr>
            <w:tcW w:w="945" w:type="dxa"/>
            <w:gridSpan w:val="2"/>
            <w:shd w:val="clear" w:color="auto" w:fill="92D050"/>
            <w:noWrap/>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৪</w:t>
            </w:r>
          </w:p>
        </w:tc>
        <w:tc>
          <w:tcPr>
            <w:tcW w:w="900" w:type="dxa"/>
            <w:gridSpan w:val="2"/>
            <w:shd w:val="clear" w:color="auto" w:fill="92D050"/>
            <w:noWrap/>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৩</w:t>
            </w:r>
          </w:p>
        </w:tc>
        <w:tc>
          <w:tcPr>
            <w:tcW w:w="990" w:type="dxa"/>
            <w:gridSpan w:val="2"/>
            <w:shd w:val="clear" w:color="auto" w:fill="92D050"/>
            <w:noWrap/>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৩</w:t>
            </w:r>
          </w:p>
        </w:tc>
        <w:tc>
          <w:tcPr>
            <w:tcW w:w="990" w:type="dxa"/>
            <w:gridSpan w:val="2"/>
            <w:shd w:val="clear" w:color="auto" w:fill="92D050"/>
            <w:noWrap/>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৩</w:t>
            </w:r>
          </w:p>
        </w:tc>
        <w:tc>
          <w:tcPr>
            <w:tcW w:w="855" w:type="dxa"/>
            <w:shd w:val="clear" w:color="auto" w:fill="92D050"/>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৭</w:t>
            </w:r>
          </w:p>
        </w:tc>
        <w:tc>
          <w:tcPr>
            <w:tcW w:w="867" w:type="dxa"/>
            <w:shd w:val="clear" w:color="auto" w:fill="92D050"/>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৯</w:t>
            </w:r>
          </w:p>
        </w:tc>
      </w:tr>
      <w:tr w:rsidR="00616AEA" w:rsidRPr="00405B84" w:rsidTr="00FA6666">
        <w:trPr>
          <w:trHeight w:val="77"/>
          <w:jc w:val="center"/>
        </w:trPr>
        <w:tc>
          <w:tcPr>
            <w:tcW w:w="1260" w:type="dxa"/>
            <w:vMerge/>
            <w:shd w:val="clear" w:color="auto" w:fill="FFFFFF"/>
          </w:tcPr>
          <w:p w:rsidR="00616AEA" w:rsidRPr="00405B84" w:rsidRDefault="00616AEA" w:rsidP="003355E5">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3355E5">
            <w:pPr>
              <w:shd w:val="clear" w:color="auto" w:fill="FFFFFF"/>
              <w:jc w:val="center"/>
              <w:rPr>
                <w:rFonts w:ascii="Nikosh" w:hAnsi="Nikosh" w:cs="Nikosh"/>
                <w:sz w:val="22"/>
                <w:szCs w:val="22"/>
              </w:rPr>
            </w:pPr>
          </w:p>
        </w:tc>
        <w:tc>
          <w:tcPr>
            <w:tcW w:w="1980" w:type="dxa"/>
            <w:shd w:val="clear" w:color="auto" w:fill="FFFFFF"/>
          </w:tcPr>
          <w:p w:rsidR="00616AEA" w:rsidRDefault="00616AEA" w:rsidP="00E2596E">
            <w:pPr>
              <w:shd w:val="clear" w:color="auto" w:fill="FFFFFF"/>
              <w:jc w:val="both"/>
              <w:rPr>
                <w:rFonts w:ascii="Nikosh" w:eastAsia="Nikosh" w:hAnsi="Nikosh" w:cs="Nikosh"/>
                <w:sz w:val="22"/>
                <w:szCs w:val="22"/>
                <w:cs/>
                <w:lang w:bidi="bn-BD"/>
              </w:rPr>
            </w:pPr>
            <w:r>
              <w:rPr>
                <w:rFonts w:ascii="Nikosh" w:eastAsia="Nikosh" w:hAnsi="Nikosh" w:cs="Nikosh"/>
                <w:sz w:val="22"/>
                <w:szCs w:val="22"/>
                <w:cs/>
                <w:lang w:bidi="bn-BD"/>
              </w:rPr>
              <w:t>[১.১৬</w:t>
            </w:r>
            <w:r w:rsidRPr="00405B84">
              <w:rPr>
                <w:rFonts w:ascii="Nikosh" w:eastAsia="Nikosh" w:hAnsi="Nikosh" w:cs="Nikosh"/>
                <w:sz w:val="22"/>
                <w:szCs w:val="22"/>
                <w:cs/>
                <w:lang w:bidi="bn-BD"/>
              </w:rPr>
              <w:t>] জলবায়ু সহনশীল মৎস্যচাষ প্রযুক্তি</w:t>
            </w:r>
            <w:r>
              <w:rPr>
                <w:rFonts w:ascii="Nikosh" w:eastAsia="Nikosh" w:hAnsi="Nikosh" w:cs="Nikosh"/>
                <w:sz w:val="22"/>
                <w:szCs w:val="22"/>
                <w:cs/>
                <w:lang w:bidi="bn-BD"/>
              </w:rPr>
              <w:t xml:space="preserve">র </w:t>
            </w:r>
            <w:r w:rsidRPr="00405B84">
              <w:rPr>
                <w:rFonts w:ascii="Nikosh" w:eastAsia="Nikosh" w:hAnsi="Nikosh" w:cs="Nikosh"/>
                <w:sz w:val="22"/>
                <w:szCs w:val="22"/>
                <w:cs/>
                <w:lang w:bidi="bn-BD"/>
              </w:rPr>
              <w:t xml:space="preserve"> </w:t>
            </w:r>
            <w:r w:rsidRPr="00405B84">
              <w:rPr>
                <w:rFonts w:ascii="Nikosh" w:eastAsia="Nikosh" w:hAnsi="Nikosh" w:cs="Nikosh"/>
                <w:sz w:val="22"/>
                <w:szCs w:val="22"/>
                <w:cs/>
                <w:lang w:bidi="bn-BD"/>
              </w:rPr>
              <w:lastRenderedPageBreak/>
              <w:t>সম্প্রসারণ</w:t>
            </w:r>
          </w:p>
          <w:p w:rsidR="00616AEA" w:rsidRPr="00405B84" w:rsidRDefault="00616AEA" w:rsidP="00E2596E">
            <w:pPr>
              <w:shd w:val="clear" w:color="auto" w:fill="FFFFFF"/>
              <w:jc w:val="both"/>
              <w:rPr>
                <w:rFonts w:ascii="Nikosh" w:hAnsi="Nikosh" w:cs="Nikosh"/>
                <w:sz w:val="22"/>
                <w:szCs w:val="22"/>
              </w:rPr>
            </w:pPr>
          </w:p>
        </w:tc>
        <w:tc>
          <w:tcPr>
            <w:tcW w:w="1645" w:type="dxa"/>
            <w:shd w:val="clear" w:color="auto" w:fill="FFFFFF"/>
          </w:tcPr>
          <w:p w:rsidR="00616AEA" w:rsidRPr="00405B84" w:rsidRDefault="00616AEA" w:rsidP="003355E5">
            <w:pPr>
              <w:shd w:val="clear" w:color="auto" w:fill="FFFFFF"/>
              <w:jc w:val="center"/>
              <w:rPr>
                <w:rFonts w:ascii="Nikosh" w:hAnsi="Nikosh" w:cs="Nikosh"/>
                <w:spacing w:val="-10"/>
                <w:sz w:val="22"/>
                <w:szCs w:val="22"/>
              </w:rPr>
            </w:pPr>
            <w:r>
              <w:rPr>
                <w:rFonts w:ascii="Nikosh" w:eastAsia="Nikosh" w:hAnsi="Nikosh" w:cs="Nikosh"/>
                <w:spacing w:val="-10"/>
                <w:sz w:val="22"/>
                <w:szCs w:val="22"/>
                <w:cs/>
                <w:lang w:bidi="bn-BD"/>
              </w:rPr>
              <w:lastRenderedPageBreak/>
              <w:t>[১.১৬</w:t>
            </w:r>
            <w:r w:rsidRPr="00405B84">
              <w:rPr>
                <w:rFonts w:ascii="Nikosh" w:eastAsia="Nikosh" w:hAnsi="Nikosh" w:cs="Nikosh"/>
                <w:spacing w:val="-10"/>
                <w:sz w:val="22"/>
                <w:szCs w:val="22"/>
                <w:cs/>
                <w:lang w:bidi="bn-BD"/>
              </w:rPr>
              <w:t>.১] সম্প্রসারিত প্রযুক্তি</w:t>
            </w:r>
          </w:p>
        </w:tc>
        <w:tc>
          <w:tcPr>
            <w:tcW w:w="816" w:type="dxa"/>
            <w:shd w:val="clear" w:color="auto" w:fill="FFFFFF"/>
          </w:tcPr>
          <w:p w:rsidR="00616AEA" w:rsidRPr="00405B84" w:rsidRDefault="00616AEA" w:rsidP="003355E5">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616AEA" w:rsidRPr="0005021F" w:rsidRDefault="000F5457" w:rsidP="00DB4BA4">
            <w:pPr>
              <w:shd w:val="clear" w:color="auto" w:fill="FFFFFF"/>
              <w:jc w:val="center"/>
              <w:rPr>
                <w:rFonts w:ascii="NikoshBAN" w:hAnsi="NikoshBAN" w:cs="NikoshBAN"/>
                <w:sz w:val="22"/>
                <w:szCs w:val="22"/>
              </w:rPr>
            </w:pPr>
            <w:r>
              <w:rPr>
                <w:rFonts w:ascii="NikoshBAN" w:hAnsi="NikoshBAN" w:cs="NikoshBAN"/>
                <w:sz w:val="22"/>
                <w:szCs w:val="22"/>
              </w:rPr>
              <w:t>0.00</w:t>
            </w:r>
          </w:p>
        </w:tc>
        <w:tc>
          <w:tcPr>
            <w:tcW w:w="900" w:type="dxa"/>
            <w:shd w:val="clear" w:color="auto" w:fill="auto"/>
          </w:tcPr>
          <w:p w:rsidR="00616AEA" w:rsidRPr="005610AD" w:rsidRDefault="00AB75D1" w:rsidP="00616AEA">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616AEA" w:rsidRPr="005610AD" w:rsidRDefault="00270E43" w:rsidP="00616AEA">
            <w:pPr>
              <w:shd w:val="clear" w:color="auto" w:fill="FFFFFF"/>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616AEA" w:rsidRPr="0005021F" w:rsidRDefault="00270E43" w:rsidP="00DB4BA4">
            <w:pPr>
              <w:shd w:val="clear" w:color="auto" w:fill="FFFFFF"/>
              <w:jc w:val="center"/>
              <w:rPr>
                <w:rFonts w:ascii="NikoshBAN" w:hAnsi="NikoshBAN" w:cs="NikoshBAN"/>
                <w:sz w:val="22"/>
                <w:szCs w:val="22"/>
              </w:rPr>
            </w:pPr>
            <w:r>
              <w:rPr>
                <w:rFonts w:ascii="NikoshBAN" w:hAnsi="NikoshBAN" w:cs="NikoshBAN"/>
                <w:sz w:val="22"/>
                <w:szCs w:val="22"/>
              </w:rPr>
              <w:t>০</w:t>
            </w:r>
          </w:p>
        </w:tc>
        <w:tc>
          <w:tcPr>
            <w:tcW w:w="945" w:type="dxa"/>
            <w:gridSpan w:val="2"/>
            <w:shd w:val="clear" w:color="auto" w:fill="92D050"/>
            <w:noWrap/>
          </w:tcPr>
          <w:p w:rsidR="00616AEA" w:rsidRPr="0005021F" w:rsidRDefault="00616AEA" w:rsidP="00DB4BA4">
            <w:pPr>
              <w:shd w:val="clear" w:color="auto" w:fill="FFFFFF"/>
              <w:jc w:val="center"/>
              <w:rPr>
                <w:rFonts w:ascii="NikoshBAN" w:hAnsi="NikoshBAN" w:cs="NikoshBAN"/>
                <w:sz w:val="22"/>
                <w:szCs w:val="22"/>
              </w:rPr>
            </w:pPr>
          </w:p>
        </w:tc>
        <w:tc>
          <w:tcPr>
            <w:tcW w:w="900" w:type="dxa"/>
            <w:gridSpan w:val="2"/>
            <w:shd w:val="clear" w:color="auto" w:fill="92D050"/>
            <w:noWrap/>
          </w:tcPr>
          <w:p w:rsidR="00616AEA" w:rsidRPr="0005021F" w:rsidRDefault="00616AEA" w:rsidP="00DB4BA4">
            <w:pPr>
              <w:shd w:val="clear" w:color="auto" w:fill="FFFFFF"/>
              <w:jc w:val="center"/>
              <w:rPr>
                <w:rFonts w:ascii="NikoshBAN" w:hAnsi="NikoshBAN" w:cs="NikoshBAN"/>
                <w:sz w:val="22"/>
                <w:szCs w:val="22"/>
              </w:rPr>
            </w:pPr>
          </w:p>
        </w:tc>
        <w:tc>
          <w:tcPr>
            <w:tcW w:w="990" w:type="dxa"/>
            <w:gridSpan w:val="2"/>
            <w:shd w:val="clear" w:color="auto" w:fill="92D050"/>
            <w:noWrap/>
          </w:tcPr>
          <w:p w:rsidR="00616AEA" w:rsidRPr="0005021F" w:rsidRDefault="00616AEA" w:rsidP="00DB4BA4">
            <w:pPr>
              <w:shd w:val="clear" w:color="auto" w:fill="FFFFFF"/>
              <w:jc w:val="center"/>
              <w:rPr>
                <w:rFonts w:ascii="NikoshBAN" w:hAnsi="NikoshBAN" w:cs="NikoshBAN"/>
                <w:sz w:val="22"/>
                <w:szCs w:val="22"/>
              </w:rPr>
            </w:pPr>
          </w:p>
        </w:tc>
        <w:tc>
          <w:tcPr>
            <w:tcW w:w="990" w:type="dxa"/>
            <w:gridSpan w:val="2"/>
            <w:shd w:val="clear" w:color="auto" w:fill="92D050"/>
            <w:noWrap/>
          </w:tcPr>
          <w:p w:rsidR="00616AEA" w:rsidRPr="0005021F" w:rsidRDefault="00616AEA" w:rsidP="00DB4BA4">
            <w:pPr>
              <w:shd w:val="clear" w:color="auto" w:fill="FFFFFF"/>
              <w:jc w:val="center"/>
              <w:rPr>
                <w:rFonts w:ascii="NikoshBAN" w:hAnsi="NikoshBAN" w:cs="NikoshBAN"/>
                <w:sz w:val="22"/>
                <w:szCs w:val="22"/>
              </w:rPr>
            </w:pPr>
          </w:p>
        </w:tc>
        <w:tc>
          <w:tcPr>
            <w:tcW w:w="855" w:type="dxa"/>
            <w:shd w:val="clear" w:color="auto" w:fill="92D050"/>
          </w:tcPr>
          <w:p w:rsidR="00616AEA" w:rsidRPr="0005021F" w:rsidRDefault="00616AEA" w:rsidP="00DB4BA4">
            <w:pPr>
              <w:shd w:val="clear" w:color="auto" w:fill="FFFFFF"/>
              <w:jc w:val="center"/>
              <w:rPr>
                <w:rFonts w:ascii="NikoshBAN" w:hAnsi="NikoshBAN" w:cs="NikoshBAN"/>
                <w:sz w:val="22"/>
                <w:szCs w:val="22"/>
              </w:rPr>
            </w:pPr>
          </w:p>
        </w:tc>
        <w:tc>
          <w:tcPr>
            <w:tcW w:w="867" w:type="dxa"/>
            <w:shd w:val="clear" w:color="auto" w:fill="92D050"/>
          </w:tcPr>
          <w:p w:rsidR="00616AEA" w:rsidRPr="0005021F" w:rsidRDefault="00616AEA" w:rsidP="00DB4BA4">
            <w:pPr>
              <w:shd w:val="clear" w:color="auto" w:fill="FFFFFF"/>
              <w:jc w:val="center"/>
              <w:rPr>
                <w:rFonts w:ascii="NikoshBAN" w:hAnsi="NikoshBAN" w:cs="NikoshBAN"/>
                <w:sz w:val="22"/>
                <w:szCs w:val="22"/>
              </w:rPr>
            </w:pPr>
          </w:p>
        </w:tc>
      </w:tr>
      <w:tr w:rsidR="00616AEA" w:rsidRPr="00405B84" w:rsidTr="00FA6666">
        <w:trPr>
          <w:trHeight w:val="77"/>
          <w:jc w:val="center"/>
        </w:trPr>
        <w:tc>
          <w:tcPr>
            <w:tcW w:w="1260" w:type="dxa"/>
            <w:vMerge/>
            <w:shd w:val="clear" w:color="auto" w:fill="FFFFFF"/>
          </w:tcPr>
          <w:p w:rsidR="00616AEA" w:rsidRPr="00405B84" w:rsidRDefault="00616AEA" w:rsidP="00E51BE3">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E51BE3">
            <w:pPr>
              <w:shd w:val="clear" w:color="auto" w:fill="FFFFFF"/>
              <w:jc w:val="center"/>
              <w:rPr>
                <w:rFonts w:ascii="Nikosh" w:hAnsi="Nikosh" w:cs="Nikosh"/>
                <w:sz w:val="22"/>
                <w:szCs w:val="22"/>
              </w:rPr>
            </w:pPr>
          </w:p>
        </w:tc>
        <w:tc>
          <w:tcPr>
            <w:tcW w:w="1980" w:type="dxa"/>
            <w:shd w:val="clear" w:color="auto" w:fill="FFFFFF"/>
          </w:tcPr>
          <w:p w:rsidR="00616AEA" w:rsidRPr="006B5DED" w:rsidRDefault="00616AEA" w:rsidP="00E51BE3">
            <w:pPr>
              <w:shd w:val="clear" w:color="auto" w:fill="FFFFFF"/>
              <w:jc w:val="both"/>
              <w:rPr>
                <w:rFonts w:ascii="Nikosh" w:hAnsi="Nikosh" w:cs="Nikosh"/>
                <w:sz w:val="22"/>
                <w:szCs w:val="22"/>
              </w:rPr>
            </w:pPr>
            <w:r w:rsidRPr="006B5DED">
              <w:rPr>
                <w:rFonts w:ascii="Nikosh" w:hAnsi="Nikosh" w:cs="Nikosh"/>
                <w:sz w:val="22"/>
                <w:szCs w:val="22"/>
              </w:rPr>
              <w:t xml:space="preserve">[১.১৭] এসপিএফ </w:t>
            </w:r>
            <w:r w:rsidRPr="006B5DED">
              <w:rPr>
                <w:rFonts w:cs="Times New Roman"/>
                <w:sz w:val="22"/>
                <w:szCs w:val="22"/>
              </w:rPr>
              <w:t>(SPF)</w:t>
            </w:r>
            <w:r w:rsidRPr="006B5DED">
              <w:rPr>
                <w:rFonts w:ascii="Nikosh" w:hAnsi="Nikosh" w:cs="Nikosh"/>
                <w:sz w:val="22"/>
                <w:szCs w:val="22"/>
              </w:rPr>
              <w:t xml:space="preserve"> </w:t>
            </w:r>
            <w:r>
              <w:rPr>
                <w:rFonts w:ascii="Nikosh" w:hAnsi="Nikosh" w:cs="Nikosh"/>
                <w:sz w:val="22"/>
                <w:szCs w:val="22"/>
              </w:rPr>
              <w:t xml:space="preserve">চিংড়ি </w:t>
            </w:r>
            <w:r w:rsidRPr="006B5DED">
              <w:rPr>
                <w:rFonts w:ascii="Nikosh" w:hAnsi="Nikosh" w:cs="Nikosh"/>
                <w:sz w:val="22"/>
                <w:szCs w:val="22"/>
              </w:rPr>
              <w:t xml:space="preserve">পোনা উৎপাদন/সরবরাহ </w:t>
            </w:r>
          </w:p>
          <w:p w:rsidR="00616AEA" w:rsidRPr="006B5DED" w:rsidRDefault="00616AEA" w:rsidP="00E51BE3">
            <w:pPr>
              <w:shd w:val="clear" w:color="auto" w:fill="FFFFFF"/>
              <w:jc w:val="both"/>
              <w:rPr>
                <w:rFonts w:ascii="Nikosh" w:hAnsi="Nikosh" w:cs="Nikosh"/>
                <w:spacing w:val="-4"/>
                <w:sz w:val="22"/>
                <w:szCs w:val="22"/>
              </w:rPr>
            </w:pPr>
          </w:p>
        </w:tc>
        <w:tc>
          <w:tcPr>
            <w:tcW w:w="1645" w:type="dxa"/>
            <w:shd w:val="clear" w:color="auto" w:fill="FFFFFF"/>
          </w:tcPr>
          <w:p w:rsidR="00616AEA" w:rsidRPr="006B5DED" w:rsidRDefault="00616AEA" w:rsidP="00E51BE3">
            <w:pPr>
              <w:shd w:val="clear" w:color="auto" w:fill="FFFFFF"/>
              <w:jc w:val="center"/>
              <w:rPr>
                <w:rFonts w:ascii="Nikosh" w:hAnsi="Nikosh" w:cs="Nikosh"/>
                <w:sz w:val="22"/>
                <w:szCs w:val="22"/>
              </w:rPr>
            </w:pPr>
            <w:r>
              <w:rPr>
                <w:rFonts w:ascii="Nikosh" w:hAnsi="Nikosh" w:cs="Nikosh"/>
                <w:sz w:val="22"/>
                <w:szCs w:val="22"/>
              </w:rPr>
              <w:t>[১.১৭.১] উৎপাদন</w:t>
            </w:r>
            <w:r w:rsidRPr="006B5DED">
              <w:rPr>
                <w:rFonts w:ascii="Nikosh" w:hAnsi="Nikosh" w:cs="Nikosh"/>
                <w:sz w:val="22"/>
                <w:szCs w:val="22"/>
              </w:rPr>
              <w:t xml:space="preserve">/সরবরাহকৃত এসপিএফ </w:t>
            </w:r>
            <w:r w:rsidRPr="006B5DED">
              <w:rPr>
                <w:rFonts w:cs="Times New Roman"/>
                <w:sz w:val="22"/>
                <w:szCs w:val="22"/>
              </w:rPr>
              <w:t>(SPF)</w:t>
            </w:r>
            <w:r w:rsidRPr="006B5DED">
              <w:rPr>
                <w:rFonts w:ascii="Nikosh" w:hAnsi="Nikosh" w:cs="Nikosh"/>
                <w:sz w:val="22"/>
                <w:szCs w:val="22"/>
              </w:rPr>
              <w:t xml:space="preserve"> চিংড়ি পোনা</w:t>
            </w:r>
          </w:p>
        </w:tc>
        <w:tc>
          <w:tcPr>
            <w:tcW w:w="816" w:type="dxa"/>
            <w:shd w:val="clear" w:color="auto" w:fill="FFFFFF"/>
          </w:tcPr>
          <w:p w:rsidR="00616AEA" w:rsidRPr="006B5DED" w:rsidRDefault="00616AEA" w:rsidP="00E51BE3">
            <w:pPr>
              <w:shd w:val="clear" w:color="auto" w:fill="FFFFFF"/>
              <w:jc w:val="center"/>
              <w:rPr>
                <w:rFonts w:ascii="Nikosh" w:hAnsi="Nikosh" w:cs="Nikosh"/>
                <w:sz w:val="22"/>
                <w:szCs w:val="22"/>
              </w:rPr>
            </w:pPr>
            <w:r w:rsidRPr="006B5DED">
              <w:rPr>
                <w:rFonts w:ascii="Nikosh" w:hAnsi="Nikosh" w:cs="Nikosh"/>
                <w:sz w:val="22"/>
                <w:szCs w:val="22"/>
              </w:rPr>
              <w:t>সংখ্যা (কোটি)</w:t>
            </w:r>
          </w:p>
        </w:tc>
        <w:tc>
          <w:tcPr>
            <w:tcW w:w="1049" w:type="dxa"/>
            <w:shd w:val="clear" w:color="auto" w:fill="92D050"/>
          </w:tcPr>
          <w:p w:rsidR="00616AEA" w:rsidRPr="0005021F" w:rsidRDefault="00616AEA" w:rsidP="0062739A">
            <w:pPr>
              <w:shd w:val="clear" w:color="auto" w:fill="FFFFFF"/>
              <w:jc w:val="center"/>
              <w:rPr>
                <w:rFonts w:ascii="NikoshBAN" w:hAnsi="NikoshBAN" w:cs="NikoshBAN"/>
                <w:sz w:val="22"/>
                <w:szCs w:val="22"/>
              </w:rPr>
            </w:pPr>
            <w:r>
              <w:rPr>
                <w:rFonts w:ascii="NikoshBAN" w:hAnsi="NikoshBAN" w:cs="NikoshBAN"/>
                <w:sz w:val="22"/>
                <w:szCs w:val="22"/>
              </w:rPr>
              <w:t>-</w:t>
            </w:r>
          </w:p>
        </w:tc>
        <w:tc>
          <w:tcPr>
            <w:tcW w:w="900" w:type="dxa"/>
            <w:shd w:val="clear" w:color="auto" w:fill="auto"/>
          </w:tcPr>
          <w:p w:rsidR="00616AEA" w:rsidRPr="005610AD" w:rsidRDefault="00616AEA" w:rsidP="00616AEA">
            <w:pPr>
              <w:shd w:val="clear" w:color="auto" w:fill="FFFFFF"/>
              <w:jc w:val="center"/>
              <w:rPr>
                <w:rFonts w:ascii="NikoshBAN" w:hAnsi="NikoshBAN" w:cs="NikoshBAN"/>
                <w:sz w:val="22"/>
                <w:szCs w:val="22"/>
              </w:rPr>
            </w:pPr>
            <w:r w:rsidRPr="005610AD">
              <w:rPr>
                <w:rFonts w:ascii="NikoshBAN" w:hAnsi="NikoshBAN" w:cs="NikoshBAN"/>
                <w:sz w:val="22"/>
                <w:szCs w:val="22"/>
              </w:rPr>
              <w:t>-</w:t>
            </w:r>
          </w:p>
        </w:tc>
        <w:tc>
          <w:tcPr>
            <w:tcW w:w="1113" w:type="dxa"/>
            <w:shd w:val="clear" w:color="auto" w:fill="auto"/>
          </w:tcPr>
          <w:p w:rsidR="00616AEA" w:rsidRPr="005610AD" w:rsidRDefault="00897E17" w:rsidP="00616AEA">
            <w:pPr>
              <w:jc w:val="center"/>
              <w:rPr>
                <w:rFonts w:ascii="NikoshBAN" w:hAnsi="NikoshBAN" w:cs="NikoshBAN"/>
                <w:sz w:val="22"/>
                <w:szCs w:val="22"/>
              </w:rPr>
            </w:pPr>
            <w:r>
              <w:rPr>
                <w:rFonts w:ascii="NikoshBAN" w:hAnsi="NikoshBAN" w:cs="NikoshBAN"/>
                <w:sz w:val="22"/>
                <w:szCs w:val="22"/>
              </w:rPr>
              <w:t>-</w:t>
            </w:r>
          </w:p>
        </w:tc>
        <w:tc>
          <w:tcPr>
            <w:tcW w:w="810" w:type="dxa"/>
            <w:shd w:val="clear" w:color="auto" w:fill="92D050"/>
          </w:tcPr>
          <w:p w:rsidR="00616AEA" w:rsidRPr="009A2C46" w:rsidRDefault="003C1DC1" w:rsidP="0062739A">
            <w:pPr>
              <w:jc w:val="center"/>
              <w:rPr>
                <w:rFonts w:ascii="Nikosh" w:hAnsi="Nikosh" w:cs="Nikosh"/>
              </w:rPr>
            </w:pPr>
            <w:r>
              <w:rPr>
                <w:rFonts w:ascii="Nikosh" w:hAnsi="Nikosh" w:cs="Nikosh"/>
              </w:rPr>
              <w:t>০</w:t>
            </w:r>
          </w:p>
        </w:tc>
        <w:tc>
          <w:tcPr>
            <w:tcW w:w="945" w:type="dxa"/>
            <w:gridSpan w:val="2"/>
            <w:shd w:val="clear" w:color="auto" w:fill="92D050"/>
            <w:noWrap/>
          </w:tcPr>
          <w:p w:rsidR="00616AEA" w:rsidRPr="009A2C46" w:rsidRDefault="00616AEA" w:rsidP="0062739A">
            <w:pPr>
              <w:jc w:val="center"/>
              <w:rPr>
                <w:rFonts w:ascii="Nikosh" w:hAnsi="Nikosh" w:cs="Nikosh"/>
                <w:sz w:val="24"/>
                <w:szCs w:val="24"/>
              </w:rPr>
            </w:pPr>
          </w:p>
        </w:tc>
        <w:tc>
          <w:tcPr>
            <w:tcW w:w="900" w:type="dxa"/>
            <w:gridSpan w:val="2"/>
            <w:shd w:val="clear" w:color="auto" w:fill="92D050"/>
            <w:noWrap/>
          </w:tcPr>
          <w:p w:rsidR="00616AEA" w:rsidRPr="009A2C46" w:rsidRDefault="00616AEA" w:rsidP="0062739A">
            <w:pPr>
              <w:jc w:val="center"/>
              <w:rPr>
                <w:rFonts w:ascii="Nikosh" w:hAnsi="Nikosh" w:cs="Nikosh"/>
                <w:sz w:val="24"/>
                <w:szCs w:val="24"/>
              </w:rPr>
            </w:pPr>
          </w:p>
        </w:tc>
        <w:tc>
          <w:tcPr>
            <w:tcW w:w="990" w:type="dxa"/>
            <w:gridSpan w:val="2"/>
            <w:shd w:val="clear" w:color="auto" w:fill="92D050"/>
            <w:noWrap/>
          </w:tcPr>
          <w:p w:rsidR="00616AEA" w:rsidRPr="009A2C46" w:rsidRDefault="00616AEA" w:rsidP="0062739A">
            <w:pPr>
              <w:jc w:val="center"/>
              <w:rPr>
                <w:rFonts w:ascii="Nikosh" w:hAnsi="Nikosh" w:cs="Nikosh"/>
                <w:sz w:val="24"/>
                <w:szCs w:val="24"/>
              </w:rPr>
            </w:pPr>
          </w:p>
        </w:tc>
        <w:tc>
          <w:tcPr>
            <w:tcW w:w="990" w:type="dxa"/>
            <w:gridSpan w:val="2"/>
            <w:shd w:val="clear" w:color="auto" w:fill="92D050"/>
            <w:noWrap/>
          </w:tcPr>
          <w:p w:rsidR="00616AEA" w:rsidRPr="009A2C46" w:rsidRDefault="00616AEA" w:rsidP="0062739A">
            <w:pPr>
              <w:jc w:val="center"/>
              <w:rPr>
                <w:rFonts w:ascii="Nikosh" w:hAnsi="Nikosh" w:cs="Nikosh"/>
                <w:sz w:val="24"/>
                <w:szCs w:val="24"/>
              </w:rPr>
            </w:pPr>
          </w:p>
        </w:tc>
        <w:tc>
          <w:tcPr>
            <w:tcW w:w="855" w:type="dxa"/>
            <w:shd w:val="clear" w:color="auto" w:fill="92D050"/>
          </w:tcPr>
          <w:p w:rsidR="00616AEA" w:rsidRPr="009A2C46" w:rsidRDefault="00616AEA" w:rsidP="0062739A">
            <w:pPr>
              <w:jc w:val="center"/>
              <w:rPr>
                <w:rFonts w:ascii="Nikosh" w:hAnsi="Nikosh" w:cs="Nikosh"/>
                <w:sz w:val="24"/>
                <w:szCs w:val="24"/>
              </w:rPr>
            </w:pPr>
          </w:p>
        </w:tc>
        <w:tc>
          <w:tcPr>
            <w:tcW w:w="867" w:type="dxa"/>
            <w:shd w:val="clear" w:color="auto" w:fill="92D050"/>
          </w:tcPr>
          <w:p w:rsidR="00616AEA" w:rsidRPr="009A2C46" w:rsidRDefault="00616AEA" w:rsidP="0062739A">
            <w:pPr>
              <w:jc w:val="center"/>
              <w:rPr>
                <w:rFonts w:ascii="Nikosh" w:hAnsi="Nikosh" w:cs="Nikosh"/>
                <w:sz w:val="24"/>
                <w:szCs w:val="24"/>
              </w:rPr>
            </w:pPr>
          </w:p>
        </w:tc>
      </w:tr>
      <w:tr w:rsidR="00616AEA" w:rsidRPr="00405B84" w:rsidTr="00FA6666">
        <w:trPr>
          <w:trHeight w:val="813"/>
          <w:jc w:val="center"/>
        </w:trPr>
        <w:tc>
          <w:tcPr>
            <w:tcW w:w="1260" w:type="dxa"/>
            <w:vMerge/>
            <w:shd w:val="clear" w:color="auto" w:fill="FFFFFF"/>
          </w:tcPr>
          <w:p w:rsidR="00616AEA" w:rsidRPr="00405B84" w:rsidRDefault="00616AEA" w:rsidP="00E51BE3">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E51BE3">
            <w:pPr>
              <w:shd w:val="clear" w:color="auto" w:fill="FFFFFF"/>
              <w:jc w:val="center"/>
              <w:rPr>
                <w:rFonts w:ascii="Nikosh" w:hAnsi="Nikosh" w:cs="Nikosh"/>
                <w:sz w:val="22"/>
                <w:szCs w:val="22"/>
              </w:rPr>
            </w:pPr>
          </w:p>
        </w:tc>
        <w:tc>
          <w:tcPr>
            <w:tcW w:w="1980" w:type="dxa"/>
            <w:shd w:val="clear" w:color="auto" w:fill="FFFFFF"/>
          </w:tcPr>
          <w:p w:rsidR="00616AEA" w:rsidRPr="004966C0" w:rsidRDefault="00616AEA" w:rsidP="004966C0">
            <w:pPr>
              <w:shd w:val="clear" w:color="auto" w:fill="FFFFFF"/>
              <w:jc w:val="both"/>
              <w:rPr>
                <w:rFonts w:ascii="Nikosh" w:hAnsi="Nikosh" w:cs="Nikosh"/>
                <w:sz w:val="22"/>
                <w:szCs w:val="22"/>
              </w:rPr>
            </w:pPr>
            <w:r w:rsidRPr="006B5DED">
              <w:rPr>
                <w:rFonts w:ascii="Nikosh" w:hAnsi="Nikosh" w:cs="Nikosh"/>
                <w:sz w:val="22"/>
                <w:szCs w:val="22"/>
              </w:rPr>
              <w:t>[১.১৮] সী-উইড চ</w:t>
            </w:r>
            <w:r>
              <w:rPr>
                <w:rFonts w:ascii="Nikosh" w:hAnsi="Nikosh" w:cs="Nikosh"/>
                <w:sz w:val="22"/>
                <w:szCs w:val="22"/>
              </w:rPr>
              <w:t>াষ প্রযুক্তি সম্প্রসারণ (পাইলটিং</w:t>
            </w:r>
            <w:r w:rsidRPr="006B5DED">
              <w:rPr>
                <w:rFonts w:ascii="Nikosh" w:hAnsi="Nikosh" w:cs="Nikosh"/>
                <w:sz w:val="22"/>
                <w:szCs w:val="22"/>
              </w:rPr>
              <w:t>)</w:t>
            </w:r>
          </w:p>
        </w:tc>
        <w:tc>
          <w:tcPr>
            <w:tcW w:w="1645" w:type="dxa"/>
            <w:shd w:val="clear" w:color="auto" w:fill="FFFFFF"/>
          </w:tcPr>
          <w:p w:rsidR="00616AEA" w:rsidRPr="006B5DED" w:rsidRDefault="00616AEA" w:rsidP="004966C0">
            <w:pPr>
              <w:shd w:val="clear" w:color="auto" w:fill="FFFFFF"/>
              <w:jc w:val="center"/>
              <w:rPr>
                <w:rFonts w:ascii="Nikosh" w:hAnsi="Nikosh" w:cs="Nikosh"/>
                <w:sz w:val="22"/>
                <w:szCs w:val="22"/>
              </w:rPr>
            </w:pPr>
            <w:r w:rsidRPr="006B5DED">
              <w:rPr>
                <w:rFonts w:ascii="Nikosh" w:hAnsi="Nikosh" w:cs="Nikosh"/>
                <w:sz w:val="22"/>
                <w:szCs w:val="22"/>
              </w:rPr>
              <w:t>[১.১৮.১] সম্প্রসারি</w:t>
            </w:r>
            <w:r>
              <w:rPr>
                <w:rFonts w:ascii="Nikosh" w:hAnsi="Nikosh" w:cs="Nikosh"/>
                <w:sz w:val="22"/>
                <w:szCs w:val="22"/>
              </w:rPr>
              <w:t>ত সী-উইড চাষ প্রযুক্তি</w:t>
            </w:r>
          </w:p>
          <w:p w:rsidR="00616AEA" w:rsidRPr="006B5DED" w:rsidRDefault="00616AEA" w:rsidP="004966C0">
            <w:pPr>
              <w:shd w:val="clear" w:color="auto" w:fill="FFFFFF"/>
              <w:jc w:val="center"/>
              <w:rPr>
                <w:rFonts w:ascii="Nikosh" w:hAnsi="Nikosh" w:cs="Nikosh"/>
                <w:b/>
                <w:sz w:val="22"/>
                <w:szCs w:val="22"/>
              </w:rPr>
            </w:pPr>
          </w:p>
        </w:tc>
        <w:tc>
          <w:tcPr>
            <w:tcW w:w="816" w:type="dxa"/>
            <w:shd w:val="clear" w:color="auto" w:fill="FFFFFF"/>
          </w:tcPr>
          <w:p w:rsidR="00616AEA" w:rsidRPr="006B5DED" w:rsidRDefault="00616AEA" w:rsidP="004966C0">
            <w:pPr>
              <w:shd w:val="clear" w:color="auto" w:fill="FFFFFF"/>
              <w:jc w:val="center"/>
              <w:rPr>
                <w:rFonts w:ascii="Nikosh" w:hAnsi="Nikosh" w:cs="Nikosh"/>
                <w:sz w:val="22"/>
                <w:szCs w:val="22"/>
              </w:rPr>
            </w:pPr>
            <w:r w:rsidRPr="006B5DED">
              <w:rPr>
                <w:rFonts w:ascii="Nikosh" w:hAnsi="Nikosh" w:cs="Nikosh"/>
                <w:sz w:val="22"/>
                <w:szCs w:val="22"/>
              </w:rPr>
              <w:t>আয়তন</w:t>
            </w:r>
          </w:p>
          <w:p w:rsidR="00616AEA" w:rsidRPr="006B5DED" w:rsidRDefault="00616AEA" w:rsidP="004966C0">
            <w:pPr>
              <w:shd w:val="clear" w:color="auto" w:fill="FFFFFF"/>
              <w:jc w:val="center"/>
              <w:rPr>
                <w:rFonts w:ascii="Nikosh" w:hAnsi="Nikosh" w:cs="Nikosh"/>
                <w:b/>
                <w:sz w:val="22"/>
                <w:szCs w:val="22"/>
              </w:rPr>
            </w:pPr>
            <w:r>
              <w:rPr>
                <w:rFonts w:ascii="Nikosh" w:hAnsi="Nikosh" w:cs="Nikosh"/>
                <w:sz w:val="22"/>
                <w:szCs w:val="22"/>
              </w:rPr>
              <w:t>(হেক্টর</w:t>
            </w:r>
            <w:r w:rsidRPr="006B5DED">
              <w:rPr>
                <w:rFonts w:ascii="Nikosh" w:hAnsi="Nikosh" w:cs="Nikosh"/>
                <w:sz w:val="22"/>
                <w:szCs w:val="22"/>
              </w:rPr>
              <w:t>)</w:t>
            </w:r>
          </w:p>
        </w:tc>
        <w:tc>
          <w:tcPr>
            <w:tcW w:w="1049" w:type="dxa"/>
            <w:shd w:val="clear" w:color="auto" w:fill="92D050"/>
          </w:tcPr>
          <w:p w:rsidR="00616AEA" w:rsidRPr="0005021F" w:rsidRDefault="00616AEA" w:rsidP="00616AEA">
            <w:pPr>
              <w:shd w:val="clear" w:color="auto" w:fill="FFFFFF"/>
              <w:jc w:val="center"/>
              <w:rPr>
                <w:rFonts w:ascii="NikoshBAN" w:hAnsi="NikoshBAN" w:cs="NikoshBAN"/>
                <w:sz w:val="22"/>
                <w:szCs w:val="22"/>
              </w:rPr>
            </w:pPr>
            <w:r>
              <w:rPr>
                <w:rFonts w:ascii="NikoshBAN" w:hAnsi="NikoshBAN" w:cs="NikoshBAN"/>
                <w:sz w:val="22"/>
                <w:szCs w:val="22"/>
              </w:rPr>
              <w:t>-</w:t>
            </w:r>
          </w:p>
        </w:tc>
        <w:tc>
          <w:tcPr>
            <w:tcW w:w="900" w:type="dxa"/>
            <w:shd w:val="clear" w:color="auto" w:fill="auto"/>
          </w:tcPr>
          <w:p w:rsidR="00616AEA" w:rsidRPr="005610AD" w:rsidRDefault="00616AEA" w:rsidP="00616AEA">
            <w:pPr>
              <w:shd w:val="clear" w:color="auto" w:fill="FFFFFF"/>
              <w:jc w:val="center"/>
              <w:rPr>
                <w:rFonts w:ascii="NikoshBAN" w:hAnsi="NikoshBAN" w:cs="NikoshBAN"/>
                <w:b/>
                <w:sz w:val="22"/>
                <w:szCs w:val="22"/>
              </w:rPr>
            </w:pPr>
            <w:r w:rsidRPr="005610AD">
              <w:rPr>
                <w:rFonts w:ascii="NikoshBAN" w:hAnsi="NikoshBAN" w:cs="NikoshBAN"/>
                <w:b/>
                <w:sz w:val="22"/>
                <w:szCs w:val="22"/>
              </w:rPr>
              <w:t>-</w:t>
            </w:r>
          </w:p>
        </w:tc>
        <w:tc>
          <w:tcPr>
            <w:tcW w:w="1113" w:type="dxa"/>
            <w:shd w:val="clear" w:color="auto" w:fill="auto"/>
          </w:tcPr>
          <w:p w:rsidR="00616AEA" w:rsidRPr="005610AD" w:rsidRDefault="00897E17" w:rsidP="00616AEA">
            <w:pPr>
              <w:shd w:val="clear" w:color="auto" w:fill="FFFFFF"/>
              <w:jc w:val="center"/>
              <w:rPr>
                <w:rFonts w:ascii="NikoshBAN" w:hAnsi="NikoshBAN" w:cs="NikoshBAN"/>
                <w:b/>
                <w:sz w:val="22"/>
                <w:szCs w:val="22"/>
              </w:rPr>
            </w:pPr>
            <w:r>
              <w:rPr>
                <w:rFonts w:ascii="NikoshBAN" w:hAnsi="NikoshBAN" w:cs="NikoshBAN"/>
                <w:sz w:val="22"/>
                <w:szCs w:val="22"/>
              </w:rPr>
              <w:t>-</w:t>
            </w:r>
          </w:p>
        </w:tc>
        <w:tc>
          <w:tcPr>
            <w:tcW w:w="810" w:type="dxa"/>
            <w:shd w:val="clear" w:color="auto" w:fill="92D050"/>
          </w:tcPr>
          <w:p w:rsidR="00616AEA" w:rsidRPr="009A2C46" w:rsidRDefault="003C1DC1" w:rsidP="00616AEA">
            <w:pPr>
              <w:jc w:val="center"/>
              <w:rPr>
                <w:rFonts w:ascii="Nikosh" w:hAnsi="Nikosh" w:cs="Nikosh"/>
              </w:rPr>
            </w:pPr>
            <w:r>
              <w:rPr>
                <w:rFonts w:ascii="Nikosh" w:hAnsi="Nikosh" w:cs="Nikosh"/>
              </w:rPr>
              <w:t>০</w:t>
            </w:r>
          </w:p>
        </w:tc>
        <w:tc>
          <w:tcPr>
            <w:tcW w:w="945" w:type="dxa"/>
            <w:gridSpan w:val="2"/>
            <w:shd w:val="clear" w:color="auto" w:fill="92D050"/>
            <w:noWrap/>
          </w:tcPr>
          <w:p w:rsidR="00616AEA" w:rsidRPr="009A2C46" w:rsidRDefault="00616AEA" w:rsidP="00616AEA">
            <w:pPr>
              <w:jc w:val="center"/>
              <w:rPr>
                <w:rFonts w:ascii="Nikosh" w:hAnsi="Nikosh" w:cs="Nikosh"/>
              </w:rPr>
            </w:pPr>
          </w:p>
        </w:tc>
        <w:tc>
          <w:tcPr>
            <w:tcW w:w="900" w:type="dxa"/>
            <w:gridSpan w:val="2"/>
            <w:shd w:val="clear" w:color="auto" w:fill="92D050"/>
            <w:noWrap/>
          </w:tcPr>
          <w:p w:rsidR="00616AEA" w:rsidRPr="009A2C46" w:rsidRDefault="00616AEA" w:rsidP="00616AEA">
            <w:pPr>
              <w:jc w:val="center"/>
              <w:rPr>
                <w:rFonts w:ascii="Nikosh" w:hAnsi="Nikosh" w:cs="Nikosh"/>
              </w:rPr>
            </w:pPr>
          </w:p>
        </w:tc>
        <w:tc>
          <w:tcPr>
            <w:tcW w:w="990" w:type="dxa"/>
            <w:gridSpan w:val="2"/>
            <w:shd w:val="clear" w:color="auto" w:fill="92D050"/>
            <w:noWrap/>
          </w:tcPr>
          <w:p w:rsidR="00616AEA" w:rsidRPr="009A2C46" w:rsidRDefault="00616AEA" w:rsidP="00616AEA">
            <w:pPr>
              <w:jc w:val="center"/>
              <w:rPr>
                <w:rFonts w:ascii="Nikosh" w:hAnsi="Nikosh" w:cs="Nikosh"/>
              </w:rPr>
            </w:pPr>
          </w:p>
        </w:tc>
        <w:tc>
          <w:tcPr>
            <w:tcW w:w="990" w:type="dxa"/>
            <w:gridSpan w:val="2"/>
            <w:shd w:val="clear" w:color="auto" w:fill="92D050"/>
            <w:noWrap/>
          </w:tcPr>
          <w:p w:rsidR="00616AEA" w:rsidRPr="009A2C46" w:rsidRDefault="00616AEA" w:rsidP="00616AEA">
            <w:pPr>
              <w:jc w:val="center"/>
              <w:rPr>
                <w:rFonts w:ascii="Nikosh" w:hAnsi="Nikosh" w:cs="Nikosh"/>
              </w:rPr>
            </w:pPr>
          </w:p>
        </w:tc>
        <w:tc>
          <w:tcPr>
            <w:tcW w:w="855" w:type="dxa"/>
            <w:shd w:val="clear" w:color="auto" w:fill="92D050"/>
          </w:tcPr>
          <w:p w:rsidR="00616AEA" w:rsidRPr="009A2C46" w:rsidRDefault="00616AEA" w:rsidP="00616AEA">
            <w:pPr>
              <w:jc w:val="center"/>
              <w:rPr>
                <w:rFonts w:ascii="Nikosh" w:hAnsi="Nikosh" w:cs="Nikosh"/>
              </w:rPr>
            </w:pPr>
          </w:p>
        </w:tc>
        <w:tc>
          <w:tcPr>
            <w:tcW w:w="867" w:type="dxa"/>
            <w:shd w:val="clear" w:color="auto" w:fill="92D050"/>
          </w:tcPr>
          <w:p w:rsidR="00616AEA" w:rsidRPr="009A2C46" w:rsidRDefault="00616AEA" w:rsidP="00616AEA">
            <w:pPr>
              <w:jc w:val="center"/>
              <w:rPr>
                <w:rFonts w:ascii="Nikosh" w:hAnsi="Nikosh" w:cs="Nikosh"/>
              </w:rPr>
            </w:pPr>
          </w:p>
        </w:tc>
      </w:tr>
      <w:tr w:rsidR="00616AEA" w:rsidRPr="00405B84" w:rsidTr="00FA6666">
        <w:trPr>
          <w:trHeight w:val="77"/>
          <w:jc w:val="center"/>
        </w:trPr>
        <w:tc>
          <w:tcPr>
            <w:tcW w:w="1260" w:type="dxa"/>
            <w:vMerge/>
            <w:shd w:val="clear" w:color="auto" w:fill="FFFFFF"/>
          </w:tcPr>
          <w:p w:rsidR="00616AEA" w:rsidRPr="00405B84" w:rsidRDefault="00616AEA" w:rsidP="00E51BE3">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E51BE3">
            <w:pPr>
              <w:shd w:val="clear" w:color="auto" w:fill="FFFFFF"/>
              <w:jc w:val="center"/>
              <w:rPr>
                <w:rFonts w:ascii="Nikosh" w:hAnsi="Nikosh" w:cs="Nikosh"/>
                <w:sz w:val="22"/>
                <w:szCs w:val="22"/>
              </w:rPr>
            </w:pPr>
          </w:p>
        </w:tc>
        <w:tc>
          <w:tcPr>
            <w:tcW w:w="1980" w:type="dxa"/>
            <w:shd w:val="clear" w:color="auto" w:fill="FFFFFF"/>
          </w:tcPr>
          <w:p w:rsidR="00616AEA" w:rsidRDefault="00616AEA" w:rsidP="00D82301">
            <w:pPr>
              <w:shd w:val="clear" w:color="auto" w:fill="FFFFFF"/>
              <w:jc w:val="both"/>
              <w:rPr>
                <w:rFonts w:ascii="NikoshBAN" w:hAnsi="NikoshBAN" w:cs="NikoshBAN"/>
                <w:color w:val="000000"/>
                <w:sz w:val="22"/>
                <w:szCs w:val="22"/>
                <w:shd w:val="clear" w:color="auto" w:fill="FFFFFF"/>
              </w:rPr>
            </w:pPr>
            <w:r w:rsidRPr="006B5DED">
              <w:rPr>
                <w:rFonts w:ascii="NikoshBAN" w:hAnsi="NikoshBAN" w:cs="NikoshBAN"/>
                <w:color w:val="000000"/>
                <w:sz w:val="22"/>
                <w:szCs w:val="22"/>
                <w:shd w:val="clear" w:color="auto" w:fill="FFFFFF"/>
              </w:rPr>
              <w:t>[১.১৯] বছর ব্যাপী বিশেষ মৎস্য সেবা প্রদান</w:t>
            </w:r>
            <w:r>
              <w:rPr>
                <w:rFonts w:ascii="NikoshBAN" w:hAnsi="NikoshBAN" w:cs="NikoshBAN"/>
                <w:color w:val="000000"/>
                <w:sz w:val="22"/>
                <w:szCs w:val="22"/>
                <w:shd w:val="clear" w:color="auto" w:fill="FFFFFF"/>
              </w:rPr>
              <w:t xml:space="preserve"> (প্রতি মাসে একটি)</w:t>
            </w:r>
          </w:p>
          <w:p w:rsidR="00616AEA" w:rsidRPr="006B5DED" w:rsidRDefault="00616AEA" w:rsidP="00D82301">
            <w:pPr>
              <w:shd w:val="clear" w:color="auto" w:fill="FFFFFF"/>
              <w:jc w:val="both"/>
              <w:rPr>
                <w:rFonts w:ascii="Nikosh" w:hAnsi="Nikosh" w:cs="Nikosh"/>
                <w:sz w:val="22"/>
                <w:szCs w:val="22"/>
              </w:rPr>
            </w:pPr>
          </w:p>
        </w:tc>
        <w:tc>
          <w:tcPr>
            <w:tcW w:w="1645" w:type="dxa"/>
            <w:shd w:val="clear" w:color="auto" w:fill="FFFFFF"/>
          </w:tcPr>
          <w:p w:rsidR="00616AEA" w:rsidRPr="006B5DED" w:rsidRDefault="00616AEA" w:rsidP="00FB5BEB">
            <w:pPr>
              <w:shd w:val="clear" w:color="auto" w:fill="FFFFFF"/>
              <w:jc w:val="center"/>
              <w:rPr>
                <w:rFonts w:ascii="Nikosh" w:hAnsi="Nikosh" w:cs="Nikosh"/>
                <w:sz w:val="22"/>
                <w:szCs w:val="22"/>
              </w:rPr>
            </w:pPr>
            <w:r w:rsidRPr="006B5DED">
              <w:rPr>
                <w:rFonts w:ascii="NikoshBAN" w:hAnsi="NikoshBAN" w:cs="NikoshBAN"/>
                <w:color w:val="000000"/>
                <w:sz w:val="22"/>
                <w:szCs w:val="22"/>
                <w:shd w:val="clear" w:color="auto" w:fill="FFFFFF"/>
              </w:rPr>
              <w:t>[১.১৯.১]</w:t>
            </w:r>
            <w:r>
              <w:rPr>
                <w:rFonts w:ascii="NikoshBAN" w:hAnsi="NikoshBAN" w:cs="NikoshBAN"/>
                <w:color w:val="000000"/>
                <w:sz w:val="22"/>
                <w:szCs w:val="22"/>
                <w:shd w:val="clear" w:color="auto" w:fill="FFFFFF"/>
              </w:rPr>
              <w:t xml:space="preserve"> </w:t>
            </w:r>
            <w:r w:rsidRPr="006B5DED">
              <w:rPr>
                <w:rFonts w:ascii="NikoshBAN" w:hAnsi="NikoshBAN" w:cs="NikoshBAN"/>
                <w:color w:val="000000"/>
                <w:sz w:val="22"/>
                <w:szCs w:val="22"/>
                <w:shd w:val="clear" w:color="auto" w:fill="FFFFFF"/>
              </w:rPr>
              <w:t>পানির নমুনা</w:t>
            </w:r>
            <w:r>
              <w:rPr>
                <w:rFonts w:ascii="NikoshBAN" w:hAnsi="NikoshBAN" w:cs="NikoshBAN"/>
                <w:color w:val="000000"/>
                <w:sz w:val="22"/>
                <w:szCs w:val="22"/>
                <w:shd w:val="clear" w:color="auto" w:fill="FFFFFF"/>
              </w:rPr>
              <w:t xml:space="preserve"> পরীক্ষণপূর্বক</w:t>
            </w:r>
            <w:r w:rsidRPr="006B5DED">
              <w:rPr>
                <w:rFonts w:ascii="NikoshBAN" w:hAnsi="NikoshBAN" w:cs="NikoshBAN"/>
                <w:color w:val="000000"/>
                <w:sz w:val="22"/>
                <w:szCs w:val="22"/>
                <w:shd w:val="clear" w:color="auto" w:fill="FFFFFF"/>
              </w:rPr>
              <w:t xml:space="preserve"> প্রদানকৃত পরামর্শ ও অবহিতকরণকৃত মৎস্য বিষয়ক এ্যাপস</w:t>
            </w:r>
          </w:p>
        </w:tc>
        <w:tc>
          <w:tcPr>
            <w:tcW w:w="816" w:type="dxa"/>
            <w:shd w:val="clear" w:color="auto" w:fill="FFFFFF"/>
          </w:tcPr>
          <w:p w:rsidR="00616AEA" w:rsidRPr="006B5DED" w:rsidRDefault="00616AEA" w:rsidP="00E51BE3">
            <w:pPr>
              <w:shd w:val="clear" w:color="auto" w:fill="FFFFFF"/>
              <w:jc w:val="center"/>
              <w:rPr>
                <w:rFonts w:ascii="Nikosh" w:hAnsi="Nikosh" w:cs="Nikosh"/>
                <w:sz w:val="22"/>
                <w:szCs w:val="22"/>
              </w:rPr>
            </w:pPr>
            <w:r w:rsidRPr="006B5DED">
              <w:rPr>
                <w:rFonts w:ascii="Nikosh" w:hAnsi="Nikosh" w:cs="Nikosh"/>
                <w:sz w:val="22"/>
                <w:szCs w:val="22"/>
              </w:rPr>
              <w:t>সংখ্যা</w:t>
            </w:r>
          </w:p>
        </w:tc>
        <w:tc>
          <w:tcPr>
            <w:tcW w:w="1049" w:type="dxa"/>
            <w:shd w:val="clear" w:color="auto" w:fill="92D050"/>
          </w:tcPr>
          <w:p w:rsidR="00616AEA" w:rsidRPr="0005021F" w:rsidRDefault="00616AEA" w:rsidP="00616AEA">
            <w:pPr>
              <w:shd w:val="clear" w:color="auto" w:fill="FFFFFF"/>
              <w:jc w:val="center"/>
              <w:rPr>
                <w:rFonts w:ascii="NikoshBAN" w:hAnsi="NikoshBAN" w:cs="NikoshBAN"/>
                <w:sz w:val="22"/>
                <w:szCs w:val="22"/>
              </w:rPr>
            </w:pPr>
            <w:r w:rsidRPr="0005021F">
              <w:rPr>
                <w:rFonts w:ascii="NikoshBAN" w:hAnsi="NikoshBAN" w:cs="NikoshBAN"/>
                <w:sz w:val="22"/>
                <w:szCs w:val="22"/>
              </w:rPr>
              <w:t>৫.০০</w:t>
            </w:r>
          </w:p>
        </w:tc>
        <w:tc>
          <w:tcPr>
            <w:tcW w:w="900" w:type="dxa"/>
            <w:shd w:val="clear" w:color="auto" w:fill="auto"/>
          </w:tcPr>
          <w:p w:rsidR="00616AEA" w:rsidRPr="005610AD" w:rsidRDefault="00AB75D1" w:rsidP="00616AEA">
            <w:pPr>
              <w:shd w:val="clear" w:color="auto" w:fill="FFFFFF"/>
              <w:jc w:val="center"/>
              <w:rPr>
                <w:rFonts w:ascii="NikoshBAN" w:hAnsi="NikoshBAN" w:cs="NikoshBAN"/>
                <w:b/>
                <w:sz w:val="22"/>
                <w:szCs w:val="22"/>
              </w:rPr>
            </w:pPr>
            <w:r>
              <w:rPr>
                <w:rFonts w:ascii="NikoshBAN" w:hAnsi="NikoshBAN" w:cs="NikoshBAN"/>
                <w:b/>
                <w:sz w:val="22"/>
                <w:szCs w:val="22"/>
              </w:rPr>
              <w:t>০</w:t>
            </w:r>
          </w:p>
        </w:tc>
        <w:tc>
          <w:tcPr>
            <w:tcW w:w="1113" w:type="dxa"/>
            <w:shd w:val="clear" w:color="auto" w:fill="auto"/>
          </w:tcPr>
          <w:p w:rsidR="00616AEA" w:rsidRPr="005610AD" w:rsidRDefault="00D11D84" w:rsidP="00616AEA">
            <w:pPr>
              <w:jc w:val="center"/>
              <w:rPr>
                <w:rFonts w:ascii="NikoshBAN" w:hAnsi="NikoshBAN" w:cs="NikoshBAN"/>
                <w:sz w:val="22"/>
                <w:szCs w:val="22"/>
              </w:rPr>
            </w:pPr>
            <w:r>
              <w:rPr>
                <w:rFonts w:ascii="NikoshBAN" w:hAnsi="NikoshBAN" w:cs="NikoshBAN"/>
                <w:sz w:val="22"/>
                <w:szCs w:val="22"/>
              </w:rPr>
              <w:t>২</w:t>
            </w:r>
          </w:p>
        </w:tc>
        <w:tc>
          <w:tcPr>
            <w:tcW w:w="810" w:type="dxa"/>
            <w:shd w:val="clear" w:color="auto" w:fill="92D050"/>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৭</w:t>
            </w:r>
          </w:p>
        </w:tc>
        <w:tc>
          <w:tcPr>
            <w:tcW w:w="945" w:type="dxa"/>
            <w:gridSpan w:val="2"/>
            <w:shd w:val="clear" w:color="auto" w:fill="92D050"/>
            <w:noWrap/>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৬</w:t>
            </w:r>
          </w:p>
        </w:tc>
        <w:tc>
          <w:tcPr>
            <w:tcW w:w="900" w:type="dxa"/>
            <w:gridSpan w:val="2"/>
            <w:shd w:val="clear" w:color="auto" w:fill="92D050"/>
            <w:noWrap/>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৫</w:t>
            </w:r>
          </w:p>
        </w:tc>
        <w:tc>
          <w:tcPr>
            <w:tcW w:w="990" w:type="dxa"/>
            <w:gridSpan w:val="2"/>
            <w:shd w:val="clear" w:color="auto" w:fill="92D050"/>
            <w:noWrap/>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৪</w:t>
            </w:r>
          </w:p>
        </w:tc>
        <w:tc>
          <w:tcPr>
            <w:tcW w:w="990" w:type="dxa"/>
            <w:gridSpan w:val="2"/>
            <w:shd w:val="clear" w:color="auto" w:fill="92D050"/>
            <w:noWrap/>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৪</w:t>
            </w:r>
          </w:p>
        </w:tc>
        <w:tc>
          <w:tcPr>
            <w:tcW w:w="855" w:type="dxa"/>
            <w:shd w:val="clear" w:color="auto" w:fill="92D050"/>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৮</w:t>
            </w:r>
          </w:p>
        </w:tc>
        <w:tc>
          <w:tcPr>
            <w:tcW w:w="867" w:type="dxa"/>
            <w:shd w:val="clear" w:color="auto" w:fill="92D050"/>
          </w:tcPr>
          <w:p w:rsidR="00616AEA" w:rsidRPr="009A2C46" w:rsidRDefault="00D11D84" w:rsidP="00616AEA">
            <w:pPr>
              <w:shd w:val="clear" w:color="auto" w:fill="FFFFFF"/>
              <w:jc w:val="center"/>
              <w:rPr>
                <w:rFonts w:ascii="Nikosh" w:hAnsi="Nikosh" w:cs="Nikosh"/>
                <w:sz w:val="22"/>
                <w:szCs w:val="22"/>
              </w:rPr>
            </w:pPr>
            <w:r>
              <w:rPr>
                <w:rFonts w:ascii="Nikosh" w:hAnsi="Nikosh" w:cs="Nikosh"/>
                <w:sz w:val="22"/>
                <w:szCs w:val="22"/>
              </w:rPr>
              <w:t>৯</w:t>
            </w:r>
          </w:p>
        </w:tc>
      </w:tr>
      <w:tr w:rsidR="00ED2227" w:rsidRPr="00405B84" w:rsidTr="00FA6666">
        <w:trPr>
          <w:trHeight w:val="77"/>
          <w:jc w:val="center"/>
        </w:trPr>
        <w:tc>
          <w:tcPr>
            <w:tcW w:w="1260" w:type="dxa"/>
            <w:vMerge w:val="restart"/>
            <w:shd w:val="clear" w:color="auto" w:fill="FFFFFF"/>
          </w:tcPr>
          <w:p w:rsidR="00ED2227" w:rsidRPr="00405B84" w:rsidRDefault="00ED2227" w:rsidP="00ED2227">
            <w:pPr>
              <w:shd w:val="clear" w:color="auto" w:fill="FFFFFF"/>
              <w:rPr>
                <w:rFonts w:ascii="Nikosh" w:hAnsi="Nikosh" w:cs="Nikosh"/>
                <w:sz w:val="22"/>
                <w:szCs w:val="22"/>
              </w:rPr>
            </w:pPr>
            <w:r>
              <w:rPr>
                <w:rFonts w:ascii="Nikosh" w:eastAsia="Nikosh" w:hAnsi="Nikosh" w:cs="Nikosh"/>
                <w:sz w:val="22"/>
                <w:szCs w:val="22"/>
                <w:cs/>
                <w:lang w:bidi="bn-BD"/>
              </w:rPr>
              <w:t>[৩</w:t>
            </w:r>
            <w:r w:rsidRPr="00405B84">
              <w:rPr>
                <w:rFonts w:ascii="Nikosh" w:eastAsia="Nikosh" w:hAnsi="Nikosh" w:cs="Nikosh"/>
                <w:sz w:val="22"/>
                <w:szCs w:val="22"/>
                <w:cs/>
                <w:lang w:bidi="bn-BD"/>
              </w:rPr>
              <w:t>] মানবসম্পদ উন্নয়ন ও কর্মসংস্থানের  সুযোগ সৃষ্টি</w:t>
            </w:r>
          </w:p>
        </w:tc>
        <w:tc>
          <w:tcPr>
            <w:tcW w:w="900" w:type="dxa"/>
            <w:vMerge w:val="restart"/>
            <w:shd w:val="clear" w:color="auto" w:fill="92D050"/>
          </w:tcPr>
          <w:p w:rsidR="00ED2227" w:rsidRPr="00405B84" w:rsidRDefault="00ED2227" w:rsidP="00ED2227">
            <w:pPr>
              <w:shd w:val="clear" w:color="auto" w:fill="FFFFFF"/>
              <w:jc w:val="center"/>
              <w:rPr>
                <w:rFonts w:ascii="Nikosh" w:hAnsi="Nikosh" w:cs="Nikosh"/>
                <w:sz w:val="22"/>
                <w:szCs w:val="22"/>
              </w:rPr>
            </w:pPr>
          </w:p>
        </w:tc>
        <w:tc>
          <w:tcPr>
            <w:tcW w:w="1980" w:type="dxa"/>
            <w:shd w:val="clear" w:color="auto" w:fill="FFFFFF"/>
          </w:tcPr>
          <w:p w:rsidR="00ED2227" w:rsidRPr="00405B84" w:rsidRDefault="00ED2227" w:rsidP="00ED2227">
            <w:pPr>
              <w:shd w:val="clear" w:color="auto" w:fill="FFFFFF"/>
              <w:jc w:val="both"/>
              <w:rPr>
                <w:rFonts w:ascii="Nikosh" w:hAnsi="Nikosh" w:cs="Nikosh"/>
                <w:spacing w:val="-12"/>
                <w:sz w:val="22"/>
                <w:szCs w:val="22"/>
              </w:rPr>
            </w:pPr>
            <w:r>
              <w:rPr>
                <w:rFonts w:ascii="Nikosh" w:eastAsia="Nikosh" w:hAnsi="Nikosh" w:cs="Nikosh"/>
                <w:spacing w:val="-12"/>
                <w:sz w:val="22"/>
                <w:szCs w:val="22"/>
                <w:cs/>
                <w:lang w:bidi="bn-BD"/>
              </w:rPr>
              <w:t>[৩</w:t>
            </w:r>
            <w:r w:rsidRPr="00405B84">
              <w:rPr>
                <w:rFonts w:ascii="Nikosh" w:eastAsia="Nikosh" w:hAnsi="Nikosh" w:cs="Nikosh"/>
                <w:spacing w:val="-12"/>
                <w:sz w:val="22"/>
                <w:szCs w:val="22"/>
                <w:cs/>
                <w:lang w:bidi="bn-BD"/>
              </w:rPr>
              <w:t>.১] মৎস্য আবাস</w:t>
            </w:r>
            <w:r>
              <w:rPr>
                <w:rFonts w:ascii="Nikosh" w:eastAsia="Nikosh" w:hAnsi="Nikosh" w:cs="Nikosh"/>
                <w:spacing w:val="-12"/>
                <w:sz w:val="22"/>
                <w:szCs w:val="22"/>
                <w:cs/>
                <w:lang w:bidi="bn-BD"/>
              </w:rPr>
              <w:t xml:space="preserve">স্থল উন্নয়ন ও ব্যবস্থাপনায় </w:t>
            </w:r>
            <w:r w:rsidRPr="00405B84">
              <w:rPr>
                <w:rFonts w:ascii="Nikosh" w:eastAsia="Nikosh" w:hAnsi="Nikosh" w:cs="Nikosh"/>
                <w:spacing w:val="-12"/>
                <w:sz w:val="22"/>
                <w:szCs w:val="22"/>
                <w:cs/>
                <w:lang w:bidi="bn-BD"/>
              </w:rPr>
              <w:t>সুফলভোগী</w:t>
            </w:r>
            <w:r>
              <w:rPr>
                <w:rFonts w:ascii="Nikosh" w:eastAsia="Nikosh" w:hAnsi="Nikosh" w:cs="Nikosh"/>
                <w:spacing w:val="-12"/>
                <w:sz w:val="22"/>
                <w:szCs w:val="22"/>
                <w:cs/>
                <w:lang w:bidi="bn-BD"/>
              </w:rPr>
              <w:t xml:space="preserve"> সম্পৃক্তকরণ</w:t>
            </w:r>
          </w:p>
        </w:tc>
        <w:tc>
          <w:tcPr>
            <w:tcW w:w="1645" w:type="dxa"/>
            <w:shd w:val="clear" w:color="auto" w:fill="FFFFFF"/>
          </w:tcPr>
          <w:p w:rsidR="00ED2227" w:rsidRPr="00405B84" w:rsidRDefault="00ED2227" w:rsidP="00ED2227">
            <w:pPr>
              <w:shd w:val="clear" w:color="auto" w:fill="FFFFFF"/>
              <w:jc w:val="center"/>
              <w:rPr>
                <w:rFonts w:ascii="Nikosh" w:hAnsi="Nikosh" w:cs="Nikosh"/>
                <w:sz w:val="22"/>
                <w:szCs w:val="22"/>
              </w:rPr>
            </w:pPr>
            <w:r>
              <w:rPr>
                <w:rFonts w:ascii="Nikosh" w:eastAsia="Nikosh" w:hAnsi="Nikosh" w:cs="Nikosh"/>
                <w:sz w:val="22"/>
                <w:szCs w:val="22"/>
                <w:cs/>
                <w:lang w:bidi="bn-BD"/>
              </w:rPr>
              <w:t>[৩</w:t>
            </w:r>
            <w:r w:rsidRPr="00405B84">
              <w:rPr>
                <w:rFonts w:ascii="Nikosh" w:eastAsia="Nikosh" w:hAnsi="Nikosh" w:cs="Nikosh"/>
                <w:sz w:val="22"/>
                <w:szCs w:val="22"/>
                <w:cs/>
                <w:lang w:bidi="bn-BD"/>
              </w:rPr>
              <w:t>.১.১] সম্পৃক্ত সুফলভোগী</w:t>
            </w:r>
          </w:p>
        </w:tc>
        <w:tc>
          <w:tcPr>
            <w:tcW w:w="816" w:type="dxa"/>
            <w:shd w:val="clear" w:color="auto" w:fill="FFFFFF"/>
          </w:tcPr>
          <w:p w:rsidR="00ED2227" w:rsidRPr="00405B84" w:rsidRDefault="00ED2227" w:rsidP="00ED2227">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ED2227" w:rsidRPr="0005021F" w:rsidRDefault="00ED2227" w:rsidP="00ED2227">
            <w:pPr>
              <w:shd w:val="clear" w:color="auto" w:fill="FFFFFF"/>
              <w:jc w:val="center"/>
              <w:rPr>
                <w:rFonts w:ascii="NikoshBAN" w:hAnsi="NikoshBAN" w:cs="NikoshBAN"/>
                <w:sz w:val="22"/>
                <w:szCs w:val="22"/>
              </w:rPr>
            </w:pPr>
            <w:r w:rsidRPr="0005021F">
              <w:rPr>
                <w:rFonts w:ascii="NikoshBAN" w:hAnsi="NikoshBAN" w:cs="NikoshBAN"/>
                <w:sz w:val="22"/>
                <w:szCs w:val="22"/>
              </w:rPr>
              <w:t>5.০০</w:t>
            </w:r>
          </w:p>
        </w:tc>
        <w:tc>
          <w:tcPr>
            <w:tcW w:w="900" w:type="dxa"/>
            <w:shd w:val="clear" w:color="auto" w:fill="auto"/>
          </w:tcPr>
          <w:p w:rsidR="00ED2227" w:rsidRPr="005610AD" w:rsidRDefault="00ED2227" w:rsidP="00ED2227">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ED2227" w:rsidRPr="005610AD" w:rsidRDefault="00ED2227" w:rsidP="00ED2227">
            <w:pPr>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945" w:type="dxa"/>
            <w:gridSpan w:val="2"/>
            <w:shd w:val="clear" w:color="auto" w:fill="92D050"/>
            <w:noWrap/>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900" w:type="dxa"/>
            <w:gridSpan w:val="2"/>
            <w:shd w:val="clear" w:color="auto" w:fill="92D050"/>
            <w:noWrap/>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990" w:type="dxa"/>
            <w:gridSpan w:val="2"/>
            <w:shd w:val="clear" w:color="auto" w:fill="92D050"/>
            <w:noWrap/>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990" w:type="dxa"/>
            <w:gridSpan w:val="2"/>
            <w:shd w:val="clear" w:color="auto" w:fill="92D050"/>
            <w:noWrap/>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855" w:type="dxa"/>
            <w:shd w:val="clear" w:color="auto" w:fill="92D050"/>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c>
          <w:tcPr>
            <w:tcW w:w="867" w:type="dxa"/>
            <w:shd w:val="clear" w:color="auto" w:fill="92D050"/>
          </w:tcPr>
          <w:p w:rsidR="00ED2227" w:rsidRPr="009A2C46" w:rsidRDefault="00ED2227" w:rsidP="00ED2227">
            <w:pPr>
              <w:shd w:val="clear" w:color="auto" w:fill="FFFFFF"/>
              <w:jc w:val="center"/>
              <w:rPr>
                <w:rFonts w:ascii="Nikosh" w:hAnsi="Nikosh" w:cs="Nikosh"/>
                <w:sz w:val="22"/>
                <w:szCs w:val="22"/>
              </w:rPr>
            </w:pPr>
            <w:r>
              <w:rPr>
                <w:rFonts w:ascii="NikoshBAN" w:hAnsi="NikoshBAN" w:cs="NikoshBAN"/>
                <w:sz w:val="22"/>
                <w:szCs w:val="22"/>
              </w:rPr>
              <w:t>০</w:t>
            </w:r>
          </w:p>
        </w:tc>
      </w:tr>
      <w:tr w:rsidR="00616AEA" w:rsidRPr="00405B84" w:rsidTr="00FA6666">
        <w:trPr>
          <w:trHeight w:val="77"/>
          <w:jc w:val="center"/>
        </w:trPr>
        <w:tc>
          <w:tcPr>
            <w:tcW w:w="1260" w:type="dxa"/>
            <w:vMerge/>
            <w:shd w:val="clear" w:color="auto" w:fill="FFFFFF"/>
          </w:tcPr>
          <w:p w:rsidR="00616AEA" w:rsidRPr="00405B84" w:rsidRDefault="00616AEA" w:rsidP="007115A4">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7115A4">
            <w:pPr>
              <w:shd w:val="clear" w:color="auto" w:fill="FFFFFF"/>
              <w:jc w:val="center"/>
              <w:rPr>
                <w:rFonts w:ascii="Nikosh" w:hAnsi="Nikosh" w:cs="Nikosh"/>
                <w:sz w:val="22"/>
                <w:szCs w:val="22"/>
              </w:rPr>
            </w:pPr>
          </w:p>
        </w:tc>
        <w:tc>
          <w:tcPr>
            <w:tcW w:w="1980" w:type="dxa"/>
            <w:shd w:val="clear" w:color="auto" w:fill="FFFFFF"/>
          </w:tcPr>
          <w:p w:rsidR="00616AEA" w:rsidRPr="00405B84" w:rsidRDefault="00616AEA" w:rsidP="00C230CD">
            <w:pPr>
              <w:shd w:val="clear" w:color="auto" w:fill="FFFFFF"/>
              <w:jc w:val="both"/>
              <w:rPr>
                <w:rFonts w:ascii="Nikosh" w:hAnsi="Nikosh" w:cs="Nikosh"/>
                <w:sz w:val="22"/>
                <w:szCs w:val="22"/>
              </w:rPr>
            </w:pPr>
            <w:r>
              <w:rPr>
                <w:rFonts w:ascii="Nikosh" w:eastAsia="Nikosh" w:hAnsi="Nikosh" w:cs="Nikosh"/>
                <w:sz w:val="22"/>
                <w:szCs w:val="22"/>
                <w:cs/>
                <w:lang w:bidi="bn-BD"/>
              </w:rPr>
              <w:t>[৩</w:t>
            </w:r>
            <w:r w:rsidRPr="00405B84">
              <w:rPr>
                <w:rFonts w:ascii="Nikosh" w:eastAsia="Nikosh" w:hAnsi="Nikosh" w:cs="Nikosh"/>
                <w:sz w:val="22"/>
                <w:szCs w:val="22"/>
                <w:cs/>
                <w:lang w:bidi="bn-BD"/>
              </w:rPr>
              <w:t>.২] মৎস্যজীবীদের বিকল্প কর্মসংস্থান সৃষ্টি</w:t>
            </w:r>
          </w:p>
        </w:tc>
        <w:tc>
          <w:tcPr>
            <w:tcW w:w="1645" w:type="dxa"/>
            <w:shd w:val="clear" w:color="auto" w:fill="FFFFFF"/>
          </w:tcPr>
          <w:p w:rsidR="00616AEA" w:rsidRPr="00405B84" w:rsidRDefault="00616AEA" w:rsidP="00C230CD">
            <w:pPr>
              <w:shd w:val="clear" w:color="auto" w:fill="FFFFFF"/>
              <w:jc w:val="center"/>
              <w:rPr>
                <w:rFonts w:ascii="Nikosh" w:hAnsi="Nikosh" w:cs="Nikosh"/>
                <w:sz w:val="22"/>
                <w:szCs w:val="22"/>
              </w:rPr>
            </w:pPr>
            <w:r>
              <w:rPr>
                <w:rFonts w:ascii="Nikosh" w:eastAsia="Nikosh" w:hAnsi="Nikosh" w:cs="Nikosh"/>
                <w:sz w:val="22"/>
                <w:szCs w:val="22"/>
                <w:cs/>
                <w:lang w:bidi="bn-BD"/>
              </w:rPr>
              <w:t>[৩</w:t>
            </w:r>
            <w:r w:rsidRPr="00405B84">
              <w:rPr>
                <w:rFonts w:ascii="Nikosh" w:eastAsia="Nikosh" w:hAnsi="Nikosh" w:cs="Nikosh"/>
                <w:sz w:val="22"/>
                <w:szCs w:val="22"/>
                <w:cs/>
                <w:lang w:bidi="bn-BD"/>
              </w:rPr>
              <w:t>.২.১] সম্পৃক্ত সুফলভোগী</w:t>
            </w:r>
          </w:p>
        </w:tc>
        <w:tc>
          <w:tcPr>
            <w:tcW w:w="816" w:type="dxa"/>
            <w:shd w:val="clear" w:color="auto" w:fill="FFFFFF"/>
          </w:tcPr>
          <w:p w:rsidR="00616AEA" w:rsidRPr="00405B84" w:rsidRDefault="00616AEA" w:rsidP="00C230CD">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616AEA" w:rsidRPr="0005021F" w:rsidRDefault="00616AEA" w:rsidP="00616AEA">
            <w:pPr>
              <w:shd w:val="clear" w:color="auto" w:fill="FFFFFF"/>
              <w:jc w:val="center"/>
              <w:rPr>
                <w:rFonts w:ascii="NikoshBAN" w:hAnsi="NikoshBAN" w:cs="NikoshBAN"/>
                <w:sz w:val="22"/>
                <w:szCs w:val="22"/>
              </w:rPr>
            </w:pPr>
            <w:r>
              <w:rPr>
                <w:rFonts w:ascii="NikoshBAN" w:hAnsi="NikoshBAN" w:cs="NikoshBAN"/>
                <w:sz w:val="22"/>
                <w:szCs w:val="22"/>
              </w:rPr>
              <w:t>-</w:t>
            </w:r>
          </w:p>
        </w:tc>
        <w:tc>
          <w:tcPr>
            <w:tcW w:w="900" w:type="dxa"/>
            <w:shd w:val="clear" w:color="auto" w:fill="auto"/>
          </w:tcPr>
          <w:p w:rsidR="00616AEA" w:rsidRPr="005610AD" w:rsidRDefault="00AB75D1" w:rsidP="00616AEA">
            <w:pPr>
              <w:shd w:val="clear" w:color="auto" w:fill="FFFFFF"/>
              <w:jc w:val="center"/>
              <w:rPr>
                <w:rFonts w:ascii="NikoshBAN" w:hAnsi="NikoshBAN" w:cs="NikoshBAN"/>
                <w:sz w:val="22"/>
                <w:szCs w:val="22"/>
              </w:rPr>
            </w:pPr>
            <w:r>
              <w:rPr>
                <w:rFonts w:ascii="NikoshBAN" w:hAnsi="NikoshBAN" w:cs="NikoshBAN"/>
                <w:sz w:val="22"/>
                <w:szCs w:val="22"/>
              </w:rPr>
              <w:t>০</w:t>
            </w:r>
          </w:p>
        </w:tc>
        <w:tc>
          <w:tcPr>
            <w:tcW w:w="1113" w:type="dxa"/>
            <w:shd w:val="clear" w:color="auto" w:fill="auto"/>
          </w:tcPr>
          <w:p w:rsidR="00616AEA" w:rsidRPr="005610AD" w:rsidRDefault="00823482" w:rsidP="00616AEA">
            <w:pPr>
              <w:jc w:val="center"/>
              <w:rPr>
                <w:rFonts w:ascii="NikoshBAN" w:hAnsi="NikoshBAN" w:cs="NikoshBAN"/>
                <w:sz w:val="22"/>
                <w:szCs w:val="22"/>
              </w:rPr>
            </w:pPr>
            <w:r>
              <w:rPr>
                <w:rFonts w:ascii="NikoshBAN" w:hAnsi="NikoshBAN" w:cs="NikoshBAN"/>
                <w:sz w:val="22"/>
                <w:szCs w:val="22"/>
              </w:rPr>
              <w:t>০</w:t>
            </w:r>
          </w:p>
        </w:tc>
        <w:tc>
          <w:tcPr>
            <w:tcW w:w="810" w:type="dxa"/>
            <w:shd w:val="clear" w:color="auto" w:fill="92D050"/>
          </w:tcPr>
          <w:p w:rsidR="00616AEA" w:rsidRPr="00502509" w:rsidRDefault="00823482" w:rsidP="00B51E50">
            <w:pPr>
              <w:rPr>
                <w:rFonts w:ascii="NikoshBAN" w:hAnsi="NikoshBAN" w:cs="NikoshBAN"/>
              </w:rPr>
            </w:pPr>
            <w:r>
              <w:rPr>
                <w:rFonts w:ascii="NikoshBAN" w:hAnsi="NikoshBAN" w:cs="NikoshBAN"/>
              </w:rPr>
              <w:t>০</w:t>
            </w:r>
          </w:p>
        </w:tc>
        <w:tc>
          <w:tcPr>
            <w:tcW w:w="945" w:type="dxa"/>
            <w:gridSpan w:val="2"/>
            <w:shd w:val="clear" w:color="auto" w:fill="92D050"/>
            <w:noWrap/>
          </w:tcPr>
          <w:p w:rsidR="00616AEA" w:rsidRPr="009A2C46" w:rsidRDefault="00616AEA" w:rsidP="00616AEA">
            <w:pPr>
              <w:jc w:val="center"/>
              <w:rPr>
                <w:rFonts w:ascii="Vrinda" w:hAnsi="Vrinda" w:cs="Vrinda"/>
              </w:rPr>
            </w:pPr>
          </w:p>
        </w:tc>
        <w:tc>
          <w:tcPr>
            <w:tcW w:w="900" w:type="dxa"/>
            <w:gridSpan w:val="2"/>
            <w:shd w:val="clear" w:color="auto" w:fill="92D050"/>
            <w:noWrap/>
          </w:tcPr>
          <w:p w:rsidR="00616AEA" w:rsidRPr="00502509" w:rsidRDefault="00616AEA" w:rsidP="00616AEA">
            <w:pPr>
              <w:jc w:val="center"/>
              <w:rPr>
                <w:rFonts w:ascii="NikoshBAN" w:hAnsi="NikoshBAN" w:cs="NikoshBAN"/>
              </w:rPr>
            </w:pPr>
          </w:p>
        </w:tc>
        <w:tc>
          <w:tcPr>
            <w:tcW w:w="990" w:type="dxa"/>
            <w:gridSpan w:val="2"/>
            <w:shd w:val="clear" w:color="auto" w:fill="92D050"/>
            <w:noWrap/>
          </w:tcPr>
          <w:p w:rsidR="00616AEA" w:rsidRPr="009A2C46" w:rsidRDefault="00616AEA" w:rsidP="00616AEA">
            <w:pPr>
              <w:jc w:val="center"/>
              <w:rPr>
                <w:rFonts w:ascii="Vrinda" w:hAnsi="Vrinda" w:cs="Vrinda"/>
              </w:rPr>
            </w:pPr>
          </w:p>
        </w:tc>
        <w:tc>
          <w:tcPr>
            <w:tcW w:w="990" w:type="dxa"/>
            <w:gridSpan w:val="2"/>
            <w:shd w:val="clear" w:color="auto" w:fill="92D050"/>
            <w:noWrap/>
          </w:tcPr>
          <w:p w:rsidR="00616AEA" w:rsidRPr="00502509" w:rsidRDefault="00616AEA" w:rsidP="00616AEA">
            <w:pPr>
              <w:jc w:val="center"/>
              <w:rPr>
                <w:rFonts w:ascii="NikoshBAN" w:hAnsi="NikoshBAN" w:cs="NikoshBAN"/>
              </w:rPr>
            </w:pPr>
          </w:p>
        </w:tc>
        <w:tc>
          <w:tcPr>
            <w:tcW w:w="855" w:type="dxa"/>
            <w:shd w:val="clear" w:color="auto" w:fill="92D050"/>
          </w:tcPr>
          <w:p w:rsidR="00616AEA" w:rsidRPr="009A2C46" w:rsidRDefault="00616AEA" w:rsidP="00616AEA">
            <w:pPr>
              <w:jc w:val="center"/>
              <w:rPr>
                <w:rFonts w:ascii="Vrinda" w:hAnsi="Vrinda" w:cs="Vrinda"/>
              </w:rPr>
            </w:pPr>
          </w:p>
        </w:tc>
        <w:tc>
          <w:tcPr>
            <w:tcW w:w="867" w:type="dxa"/>
            <w:shd w:val="clear" w:color="auto" w:fill="92D050"/>
          </w:tcPr>
          <w:p w:rsidR="00616AEA" w:rsidRPr="00502509" w:rsidRDefault="00616AEA" w:rsidP="00616AEA">
            <w:pPr>
              <w:jc w:val="center"/>
              <w:rPr>
                <w:rFonts w:ascii="NikoshBAN" w:hAnsi="NikoshBAN" w:cs="NikoshBAN"/>
              </w:rPr>
            </w:pPr>
          </w:p>
        </w:tc>
      </w:tr>
      <w:tr w:rsidR="00616AEA" w:rsidRPr="00405B84" w:rsidTr="00FA6666">
        <w:trPr>
          <w:trHeight w:val="77"/>
          <w:jc w:val="center"/>
        </w:trPr>
        <w:tc>
          <w:tcPr>
            <w:tcW w:w="1260" w:type="dxa"/>
            <w:vMerge/>
            <w:shd w:val="clear" w:color="auto" w:fill="FFFFFF"/>
          </w:tcPr>
          <w:p w:rsidR="00616AEA" w:rsidRPr="00405B84" w:rsidRDefault="00616AEA" w:rsidP="007115A4">
            <w:pPr>
              <w:shd w:val="clear" w:color="auto" w:fill="FFFFFF"/>
              <w:rPr>
                <w:rFonts w:ascii="Nikosh" w:hAnsi="Nikosh" w:cs="Nikosh"/>
                <w:sz w:val="22"/>
                <w:szCs w:val="22"/>
              </w:rPr>
            </w:pPr>
          </w:p>
        </w:tc>
        <w:tc>
          <w:tcPr>
            <w:tcW w:w="900" w:type="dxa"/>
            <w:vMerge/>
            <w:shd w:val="clear" w:color="auto" w:fill="92D050"/>
          </w:tcPr>
          <w:p w:rsidR="00616AEA" w:rsidRPr="00405B84" w:rsidRDefault="00616AEA" w:rsidP="007115A4">
            <w:pPr>
              <w:shd w:val="clear" w:color="auto" w:fill="FFFFFF"/>
              <w:jc w:val="center"/>
              <w:rPr>
                <w:rFonts w:ascii="Nikosh" w:hAnsi="Nikosh" w:cs="Nikosh"/>
                <w:sz w:val="22"/>
                <w:szCs w:val="22"/>
              </w:rPr>
            </w:pPr>
          </w:p>
        </w:tc>
        <w:tc>
          <w:tcPr>
            <w:tcW w:w="1980" w:type="dxa"/>
            <w:shd w:val="clear" w:color="auto" w:fill="FFFFFF"/>
          </w:tcPr>
          <w:p w:rsidR="00616AEA" w:rsidRPr="00C61448" w:rsidRDefault="00616AEA" w:rsidP="00C230CD">
            <w:pPr>
              <w:shd w:val="clear" w:color="auto" w:fill="FFFFFF"/>
              <w:jc w:val="both"/>
              <w:rPr>
                <w:rFonts w:ascii="Nikosh" w:hAnsi="Nikosh" w:cs="Nikosh"/>
                <w:sz w:val="22"/>
                <w:szCs w:val="22"/>
              </w:rPr>
            </w:pPr>
            <w:r w:rsidRPr="00C61448">
              <w:rPr>
                <w:rFonts w:ascii="Nikosh" w:eastAsia="Nikosh" w:hAnsi="Nikosh" w:cs="Nikosh"/>
                <w:sz w:val="22"/>
                <w:szCs w:val="22"/>
                <w:cs/>
                <w:lang w:bidi="bn-BD"/>
              </w:rPr>
              <w:t>[৩.৩] মৎস্যচাষি, মৎস্যজীবী ও অন্যান্য সুফলভোগীদের প্রশিক্ষণ প্রদান</w:t>
            </w:r>
          </w:p>
        </w:tc>
        <w:tc>
          <w:tcPr>
            <w:tcW w:w="1645" w:type="dxa"/>
            <w:shd w:val="clear" w:color="auto" w:fill="FFFFFF"/>
          </w:tcPr>
          <w:p w:rsidR="00616AEA" w:rsidRPr="00C61448" w:rsidRDefault="00616AEA" w:rsidP="00C230CD">
            <w:pPr>
              <w:shd w:val="clear" w:color="auto" w:fill="FFFFFF"/>
              <w:jc w:val="center"/>
              <w:rPr>
                <w:rFonts w:ascii="Nikosh" w:hAnsi="Nikosh" w:cs="Nikosh"/>
                <w:sz w:val="22"/>
                <w:szCs w:val="22"/>
              </w:rPr>
            </w:pPr>
            <w:r>
              <w:rPr>
                <w:rFonts w:ascii="Nikosh" w:eastAsia="Nikosh" w:hAnsi="Nikosh" w:cs="Nikosh"/>
                <w:sz w:val="22"/>
                <w:szCs w:val="22"/>
                <w:cs/>
                <w:lang w:bidi="bn-BD"/>
              </w:rPr>
              <w:t>[৩</w:t>
            </w:r>
            <w:r w:rsidRPr="00C61448">
              <w:rPr>
                <w:rFonts w:ascii="Nikosh" w:eastAsia="Nikosh" w:hAnsi="Nikosh" w:cs="Nikosh"/>
                <w:sz w:val="22"/>
                <w:szCs w:val="22"/>
                <w:cs/>
                <w:lang w:bidi="bn-BD"/>
              </w:rPr>
              <w:t>.৩.১] প্রশিক্ষণপ্রাপ্ত সুফলভোগী</w:t>
            </w:r>
          </w:p>
        </w:tc>
        <w:tc>
          <w:tcPr>
            <w:tcW w:w="816" w:type="dxa"/>
            <w:shd w:val="clear" w:color="auto" w:fill="FFFFFF"/>
          </w:tcPr>
          <w:p w:rsidR="00616AEA" w:rsidRPr="00C61448" w:rsidRDefault="00616AEA" w:rsidP="00C230CD">
            <w:pPr>
              <w:shd w:val="clear" w:color="auto" w:fill="FFFFFF"/>
              <w:jc w:val="center"/>
              <w:rPr>
                <w:rFonts w:ascii="Nikosh" w:eastAsia="Nikosh" w:hAnsi="Nikosh" w:cs="Nikosh"/>
                <w:sz w:val="22"/>
                <w:szCs w:val="22"/>
                <w:cs/>
                <w:lang w:bidi="bn-BD"/>
              </w:rPr>
            </w:pPr>
            <w:r w:rsidRPr="00C61448">
              <w:rPr>
                <w:rFonts w:ascii="Nikosh" w:eastAsia="Nikosh" w:hAnsi="Nikosh" w:cs="Nikosh"/>
                <w:sz w:val="22"/>
                <w:szCs w:val="22"/>
                <w:cs/>
                <w:lang w:bidi="bn-BD"/>
              </w:rPr>
              <w:t>সংখ্যা</w:t>
            </w:r>
          </w:p>
          <w:p w:rsidR="00616AEA" w:rsidRPr="00C61448" w:rsidRDefault="00616AEA" w:rsidP="00C230CD">
            <w:pPr>
              <w:shd w:val="clear" w:color="auto" w:fill="FFFFFF"/>
              <w:jc w:val="center"/>
              <w:rPr>
                <w:rFonts w:ascii="Nikosh" w:hAnsi="Nikosh" w:cs="Nikosh"/>
                <w:sz w:val="22"/>
                <w:szCs w:val="22"/>
              </w:rPr>
            </w:pPr>
            <w:r w:rsidRPr="00C61448">
              <w:rPr>
                <w:rFonts w:ascii="Nikosh" w:eastAsia="Nikosh" w:hAnsi="Nikosh" w:cs="Nikosh"/>
                <w:sz w:val="22"/>
                <w:szCs w:val="22"/>
                <w:cs/>
                <w:lang w:bidi="bn-BD"/>
              </w:rPr>
              <w:t>(লক্ষ)</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৭.০০</w:t>
            </w:r>
          </w:p>
        </w:tc>
        <w:tc>
          <w:tcPr>
            <w:tcW w:w="900" w:type="dxa"/>
            <w:shd w:val="clear" w:color="auto" w:fill="auto"/>
          </w:tcPr>
          <w:p w:rsidR="00616AEA" w:rsidRPr="005610AD" w:rsidRDefault="00D11D84" w:rsidP="00616AEA">
            <w:pPr>
              <w:shd w:val="clear" w:color="auto" w:fill="FFFFFF"/>
              <w:jc w:val="center"/>
              <w:rPr>
                <w:rFonts w:ascii="NikoshBAN" w:hAnsi="NikoshBAN" w:cs="NikoshBAN"/>
                <w:spacing w:val="-10"/>
                <w:sz w:val="22"/>
                <w:szCs w:val="22"/>
              </w:rPr>
            </w:pPr>
            <w:r>
              <w:rPr>
                <w:rFonts w:ascii="NikoshBAN" w:hAnsi="NikoshBAN" w:cs="NikoshBAN"/>
                <w:spacing w:val="-10"/>
                <w:sz w:val="22"/>
                <w:szCs w:val="22"/>
              </w:rPr>
              <w:t>৮০</w:t>
            </w:r>
          </w:p>
        </w:tc>
        <w:tc>
          <w:tcPr>
            <w:tcW w:w="1113" w:type="dxa"/>
            <w:shd w:val="clear" w:color="auto" w:fill="auto"/>
          </w:tcPr>
          <w:p w:rsidR="00616AEA" w:rsidRPr="005610AD" w:rsidRDefault="002300AB" w:rsidP="00616AEA">
            <w:pPr>
              <w:jc w:val="center"/>
              <w:rPr>
                <w:rFonts w:ascii="NikoshBAN" w:hAnsi="NikoshBAN" w:cs="NikoshBAN"/>
                <w:sz w:val="22"/>
                <w:szCs w:val="22"/>
              </w:rPr>
            </w:pPr>
            <w:r>
              <w:rPr>
                <w:rFonts w:ascii="NikoshBAN" w:hAnsi="NikoshBAN" w:cs="NikoshBAN"/>
                <w:sz w:val="22"/>
                <w:szCs w:val="22"/>
              </w:rPr>
              <w:t>৪</w:t>
            </w:r>
            <w:r w:rsidR="00823482">
              <w:rPr>
                <w:rFonts w:ascii="NikoshBAN" w:hAnsi="NikoshBAN" w:cs="NikoshBAN"/>
                <w:sz w:val="22"/>
                <w:szCs w:val="22"/>
              </w:rPr>
              <w:t>০</w:t>
            </w:r>
          </w:p>
        </w:tc>
        <w:tc>
          <w:tcPr>
            <w:tcW w:w="810" w:type="dxa"/>
            <w:shd w:val="clear" w:color="auto" w:fill="92D050"/>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৪</w:t>
            </w:r>
            <w:r w:rsidR="00823482">
              <w:rPr>
                <w:rFonts w:ascii="NikoshBAN" w:hAnsi="NikoshBAN" w:cs="NikoshBAN"/>
                <w:sz w:val="22"/>
                <w:szCs w:val="22"/>
              </w:rPr>
              <w:t>০</w:t>
            </w:r>
          </w:p>
        </w:tc>
        <w:tc>
          <w:tcPr>
            <w:tcW w:w="945" w:type="dxa"/>
            <w:gridSpan w:val="2"/>
            <w:shd w:val="clear" w:color="auto" w:fill="92D050"/>
            <w:noWrap/>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৩</w:t>
            </w:r>
            <w:r w:rsidR="004506A4">
              <w:rPr>
                <w:rFonts w:ascii="NikoshBAN" w:hAnsi="NikoshBAN" w:cs="NikoshBAN"/>
                <w:sz w:val="22"/>
                <w:szCs w:val="22"/>
              </w:rPr>
              <w:t>৫</w:t>
            </w:r>
          </w:p>
        </w:tc>
        <w:tc>
          <w:tcPr>
            <w:tcW w:w="900" w:type="dxa"/>
            <w:gridSpan w:val="2"/>
            <w:shd w:val="clear" w:color="auto" w:fill="92D050"/>
            <w:noWrap/>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৩</w:t>
            </w:r>
            <w:r w:rsidR="00ED2227">
              <w:rPr>
                <w:rFonts w:ascii="NikoshBAN" w:hAnsi="NikoshBAN" w:cs="NikoshBAN"/>
                <w:sz w:val="22"/>
                <w:szCs w:val="22"/>
              </w:rPr>
              <w:t>০</w:t>
            </w:r>
          </w:p>
        </w:tc>
        <w:tc>
          <w:tcPr>
            <w:tcW w:w="990" w:type="dxa"/>
            <w:gridSpan w:val="2"/>
            <w:shd w:val="clear" w:color="auto" w:fill="92D050"/>
            <w:noWrap/>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২</w:t>
            </w:r>
            <w:r w:rsidR="00ED2227">
              <w:rPr>
                <w:rFonts w:ascii="NikoshBAN" w:hAnsi="NikoshBAN" w:cs="NikoshBAN"/>
                <w:sz w:val="22"/>
                <w:szCs w:val="22"/>
              </w:rPr>
              <w:t>৫</w:t>
            </w:r>
          </w:p>
        </w:tc>
        <w:tc>
          <w:tcPr>
            <w:tcW w:w="990" w:type="dxa"/>
            <w:gridSpan w:val="2"/>
            <w:shd w:val="clear" w:color="auto" w:fill="92D050"/>
            <w:noWrap/>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২</w:t>
            </w:r>
            <w:r w:rsidR="00ED2227">
              <w:rPr>
                <w:rFonts w:ascii="NikoshBAN" w:hAnsi="NikoshBAN" w:cs="NikoshBAN"/>
                <w:sz w:val="22"/>
                <w:szCs w:val="22"/>
              </w:rPr>
              <w:t>২</w:t>
            </w:r>
          </w:p>
        </w:tc>
        <w:tc>
          <w:tcPr>
            <w:tcW w:w="855" w:type="dxa"/>
            <w:shd w:val="clear" w:color="auto" w:fill="92D050"/>
          </w:tcPr>
          <w:p w:rsidR="00616AEA" w:rsidRPr="0005021F" w:rsidRDefault="002300AB" w:rsidP="00DB4BA4">
            <w:pPr>
              <w:shd w:val="clear" w:color="auto" w:fill="FFFFFF"/>
              <w:jc w:val="center"/>
              <w:rPr>
                <w:rFonts w:ascii="NikoshBAN" w:hAnsi="NikoshBAN" w:cs="NikoshBAN"/>
                <w:sz w:val="22"/>
                <w:szCs w:val="22"/>
              </w:rPr>
            </w:pPr>
            <w:r>
              <w:rPr>
                <w:rFonts w:ascii="NikoshBAN" w:hAnsi="NikoshBAN" w:cs="NikoshBAN"/>
                <w:sz w:val="22"/>
                <w:szCs w:val="22"/>
              </w:rPr>
              <w:t>৪</w:t>
            </w:r>
            <w:r w:rsidR="00D11D84">
              <w:rPr>
                <w:rFonts w:ascii="NikoshBAN" w:hAnsi="NikoshBAN" w:cs="NikoshBAN"/>
                <w:sz w:val="22"/>
                <w:szCs w:val="22"/>
              </w:rPr>
              <w:t>৫</w:t>
            </w:r>
          </w:p>
        </w:tc>
        <w:tc>
          <w:tcPr>
            <w:tcW w:w="867" w:type="dxa"/>
            <w:shd w:val="clear" w:color="auto" w:fill="92D050"/>
          </w:tcPr>
          <w:p w:rsidR="00616AEA" w:rsidRPr="0005021F" w:rsidRDefault="00D11D84" w:rsidP="00DB4BA4">
            <w:pPr>
              <w:shd w:val="clear" w:color="auto" w:fill="FFFFFF"/>
              <w:jc w:val="center"/>
              <w:rPr>
                <w:rFonts w:ascii="NikoshBAN" w:hAnsi="NikoshBAN" w:cs="NikoshBAN"/>
                <w:sz w:val="22"/>
                <w:szCs w:val="22"/>
              </w:rPr>
            </w:pPr>
            <w:r>
              <w:rPr>
                <w:rFonts w:ascii="NikoshBAN" w:hAnsi="NikoshBAN" w:cs="NikoshBAN"/>
                <w:sz w:val="22"/>
                <w:szCs w:val="22"/>
              </w:rPr>
              <w:t>৫</w:t>
            </w:r>
            <w:r w:rsidR="004506A4">
              <w:rPr>
                <w:rFonts w:ascii="NikoshBAN" w:hAnsi="NikoshBAN" w:cs="NikoshBAN"/>
                <w:sz w:val="22"/>
                <w:szCs w:val="22"/>
              </w:rPr>
              <w:t>০</w:t>
            </w:r>
          </w:p>
        </w:tc>
      </w:tr>
      <w:tr w:rsidR="00616AEA" w:rsidRPr="00405B84" w:rsidTr="00E4566D">
        <w:trPr>
          <w:trHeight w:val="77"/>
          <w:jc w:val="center"/>
        </w:trPr>
        <w:tc>
          <w:tcPr>
            <w:tcW w:w="1260" w:type="dxa"/>
            <w:shd w:val="clear" w:color="auto" w:fill="FFFFFF"/>
          </w:tcPr>
          <w:p w:rsidR="00616AEA" w:rsidRPr="00405B84" w:rsidRDefault="00616AEA" w:rsidP="00C230CD">
            <w:pPr>
              <w:shd w:val="clear" w:color="auto" w:fill="FFFFFF"/>
              <w:rPr>
                <w:rFonts w:ascii="Nikosh" w:hAnsi="Nikosh" w:cs="Nikosh"/>
                <w:sz w:val="22"/>
                <w:szCs w:val="22"/>
              </w:rPr>
            </w:pPr>
            <w:r>
              <w:rPr>
                <w:rFonts w:ascii="NikoshBAN" w:eastAsia="Nikosh" w:hAnsi="NikoshBAN" w:cs="NikoshBAN"/>
                <w:cs/>
                <w:lang w:bidi="bn-BD"/>
              </w:rPr>
              <w:t>[৪</w:t>
            </w:r>
            <w:r w:rsidRPr="004154F5">
              <w:rPr>
                <w:rFonts w:ascii="NikoshBAN" w:eastAsia="Nikosh" w:hAnsi="NikoshBAN" w:cs="NikoshBAN"/>
                <w:cs/>
                <w:lang w:bidi="bn-BD"/>
              </w:rPr>
              <w:t xml:space="preserve">] মৎস্য রোগ প্রতিরোধ ও </w:t>
            </w:r>
            <w:r w:rsidRPr="004154F5">
              <w:rPr>
                <w:rFonts w:ascii="NikoshBAN" w:eastAsia="Nikosh" w:hAnsi="NikoshBAN" w:cs="NikoshBAN"/>
                <w:cs/>
                <w:lang w:bidi="bn-BD"/>
              </w:rPr>
              <w:lastRenderedPageBreak/>
              <w:t>নিয়ন্ত্রণ</w:t>
            </w:r>
          </w:p>
        </w:tc>
        <w:tc>
          <w:tcPr>
            <w:tcW w:w="900" w:type="dxa"/>
            <w:shd w:val="clear" w:color="auto" w:fill="92D050"/>
          </w:tcPr>
          <w:p w:rsidR="00616AEA" w:rsidRPr="00405B84" w:rsidRDefault="00616AEA" w:rsidP="00E4566D">
            <w:pPr>
              <w:shd w:val="clear" w:color="auto" w:fill="FFFFFF"/>
              <w:rPr>
                <w:rFonts w:ascii="Nikosh" w:hAnsi="Nikosh" w:cs="Nikosh"/>
                <w:sz w:val="22"/>
                <w:szCs w:val="22"/>
              </w:rPr>
            </w:pPr>
          </w:p>
        </w:tc>
        <w:tc>
          <w:tcPr>
            <w:tcW w:w="1980" w:type="dxa"/>
            <w:shd w:val="clear" w:color="auto" w:fill="FFFFFF"/>
          </w:tcPr>
          <w:p w:rsidR="00616AEA" w:rsidRPr="00CE7139" w:rsidRDefault="00616AEA" w:rsidP="00C230CD">
            <w:pPr>
              <w:shd w:val="clear" w:color="auto" w:fill="FFFFFF"/>
              <w:jc w:val="both"/>
              <w:rPr>
                <w:rFonts w:ascii="Nikosh" w:hAnsi="Nikosh" w:cs="Nikosh"/>
                <w:spacing w:val="-4"/>
                <w:sz w:val="22"/>
                <w:szCs w:val="22"/>
              </w:rPr>
            </w:pPr>
            <w:r>
              <w:rPr>
                <w:rFonts w:ascii="Nikosh" w:eastAsia="Nikosh" w:hAnsi="Nikosh" w:cs="Nikosh"/>
                <w:spacing w:val="-4"/>
                <w:sz w:val="22"/>
                <w:szCs w:val="22"/>
                <w:cs/>
                <w:lang w:bidi="bn-BD"/>
              </w:rPr>
              <w:t>[৪</w:t>
            </w:r>
            <w:r w:rsidRPr="00CE7139">
              <w:rPr>
                <w:rFonts w:ascii="Nikosh" w:eastAsia="Nikosh" w:hAnsi="Nikosh" w:cs="Nikosh"/>
                <w:spacing w:val="-4"/>
                <w:sz w:val="22"/>
                <w:szCs w:val="22"/>
                <w:cs/>
                <w:lang w:bidi="bn-BD"/>
              </w:rPr>
              <w:t xml:space="preserve">.১] রোগ প্রতিরোধ ও নিয়ন্ত্রণে পরিদর্শন </w:t>
            </w:r>
            <w:r w:rsidRPr="00CE7139">
              <w:rPr>
                <w:rFonts w:ascii="Nikosh" w:eastAsia="Nikosh" w:hAnsi="Nikosh" w:cs="Nikosh" w:hint="cs"/>
                <w:spacing w:val="-4"/>
                <w:sz w:val="22"/>
                <w:szCs w:val="22"/>
                <w:cs/>
                <w:lang w:bidi="bn-BD"/>
              </w:rPr>
              <w:t xml:space="preserve">ও </w:t>
            </w:r>
            <w:r w:rsidRPr="00CE7139">
              <w:rPr>
                <w:rFonts w:ascii="Nikosh" w:eastAsia="Nikosh" w:hAnsi="Nikosh" w:cs="Nikosh"/>
                <w:spacing w:val="-4"/>
                <w:sz w:val="22"/>
                <w:szCs w:val="22"/>
                <w:cs/>
                <w:lang w:bidi="bn-BD"/>
              </w:rPr>
              <w:lastRenderedPageBreak/>
              <w:t>পরামর্শ প্রদান</w:t>
            </w:r>
          </w:p>
        </w:tc>
        <w:tc>
          <w:tcPr>
            <w:tcW w:w="1645" w:type="dxa"/>
            <w:shd w:val="clear" w:color="auto" w:fill="FFFFFF"/>
          </w:tcPr>
          <w:p w:rsidR="00616AEA" w:rsidRPr="00405B84" w:rsidRDefault="00616AEA" w:rsidP="00C230CD">
            <w:pPr>
              <w:shd w:val="clear" w:color="auto" w:fill="FFFFFF"/>
              <w:jc w:val="center"/>
              <w:rPr>
                <w:rFonts w:ascii="Nikosh" w:hAnsi="Nikosh" w:cs="Nikosh"/>
                <w:sz w:val="22"/>
                <w:szCs w:val="22"/>
              </w:rPr>
            </w:pPr>
            <w:r>
              <w:rPr>
                <w:rFonts w:ascii="Nikosh" w:eastAsia="Nikosh" w:hAnsi="Nikosh" w:cs="Nikosh"/>
                <w:sz w:val="22"/>
                <w:szCs w:val="22"/>
                <w:cs/>
                <w:lang w:bidi="bn-BD"/>
              </w:rPr>
              <w:lastRenderedPageBreak/>
              <w:t>[৪</w:t>
            </w:r>
            <w:r w:rsidRPr="00405B84">
              <w:rPr>
                <w:rFonts w:ascii="Nikosh" w:eastAsia="Nikosh" w:hAnsi="Nikosh" w:cs="Nikosh"/>
                <w:sz w:val="22"/>
                <w:szCs w:val="22"/>
                <w:cs/>
                <w:lang w:bidi="bn-BD"/>
              </w:rPr>
              <w:t>.১</w:t>
            </w:r>
            <w:r>
              <w:rPr>
                <w:rFonts w:ascii="Nikosh" w:eastAsia="Nikosh" w:hAnsi="Nikosh" w:cs="Nikosh"/>
                <w:sz w:val="22"/>
                <w:szCs w:val="22"/>
                <w:cs/>
                <w:lang w:bidi="bn-BD"/>
              </w:rPr>
              <w:t>.১</w:t>
            </w:r>
            <w:r w:rsidRPr="00405B84">
              <w:rPr>
                <w:rFonts w:ascii="Nikosh" w:eastAsia="Nikosh" w:hAnsi="Nikosh" w:cs="Nikosh"/>
                <w:sz w:val="22"/>
                <w:szCs w:val="22"/>
                <w:cs/>
                <w:lang w:bidi="bn-BD"/>
              </w:rPr>
              <w:t>] পরামর্শ প্রদানকৃত</w:t>
            </w:r>
            <w:r w:rsidRPr="00405B84">
              <w:rPr>
                <w:rFonts w:ascii="Nikosh" w:eastAsia="Nikosh" w:hAnsi="Nikosh" w:cs="Nikosh" w:hint="cs"/>
                <w:sz w:val="22"/>
                <w:szCs w:val="22"/>
                <w:cs/>
                <w:lang w:bidi="bn-BD"/>
              </w:rPr>
              <w:t xml:space="preserve"> </w:t>
            </w:r>
            <w:r w:rsidRPr="00405B84">
              <w:rPr>
                <w:rFonts w:ascii="Nikosh" w:eastAsia="Nikosh" w:hAnsi="Nikosh" w:cs="Nikosh"/>
                <w:sz w:val="22"/>
                <w:szCs w:val="22"/>
                <w:cs/>
                <w:lang w:bidi="bn-BD"/>
              </w:rPr>
              <w:t>মৎস্যচাষি</w:t>
            </w:r>
          </w:p>
        </w:tc>
        <w:tc>
          <w:tcPr>
            <w:tcW w:w="816" w:type="dxa"/>
            <w:shd w:val="clear" w:color="auto" w:fill="FFFFFF"/>
          </w:tcPr>
          <w:p w:rsidR="00616AEA" w:rsidRPr="00405B84" w:rsidRDefault="00616AEA" w:rsidP="00C230CD">
            <w:pPr>
              <w:shd w:val="clear" w:color="auto" w:fill="FFFFFF"/>
              <w:jc w:val="center"/>
              <w:rPr>
                <w:rFonts w:ascii="Nikosh" w:hAnsi="Nikosh" w:cs="Nikosh"/>
                <w:sz w:val="22"/>
                <w:szCs w:val="22"/>
              </w:rPr>
            </w:pPr>
            <w:r w:rsidRPr="00405B84">
              <w:rPr>
                <w:rFonts w:ascii="Nikosh" w:eastAsia="Nikosh" w:hAnsi="Nikosh" w:cs="Nikosh"/>
                <w:sz w:val="22"/>
                <w:szCs w:val="22"/>
                <w:cs/>
                <w:lang w:bidi="bn-BD"/>
              </w:rPr>
              <w:t>সংখ্যা</w:t>
            </w:r>
          </w:p>
        </w:tc>
        <w:tc>
          <w:tcPr>
            <w:tcW w:w="1049" w:type="dxa"/>
            <w:shd w:val="clear" w:color="auto" w:fill="92D050"/>
          </w:tcPr>
          <w:p w:rsidR="00616AEA" w:rsidRPr="0005021F" w:rsidRDefault="00616AEA" w:rsidP="00DB4BA4">
            <w:pPr>
              <w:shd w:val="clear" w:color="auto" w:fill="FFFFFF"/>
              <w:jc w:val="center"/>
              <w:rPr>
                <w:rFonts w:ascii="NikoshBAN" w:hAnsi="NikoshBAN" w:cs="NikoshBAN"/>
                <w:sz w:val="22"/>
                <w:szCs w:val="22"/>
              </w:rPr>
            </w:pPr>
            <w:r w:rsidRPr="0005021F">
              <w:rPr>
                <w:rFonts w:ascii="NikoshBAN" w:hAnsi="NikoshBAN" w:cs="NikoshBAN"/>
                <w:sz w:val="22"/>
                <w:szCs w:val="22"/>
              </w:rPr>
              <w:t>৫.০০</w:t>
            </w:r>
          </w:p>
        </w:tc>
        <w:tc>
          <w:tcPr>
            <w:tcW w:w="900" w:type="dxa"/>
            <w:shd w:val="clear" w:color="auto" w:fill="auto"/>
          </w:tcPr>
          <w:p w:rsidR="00616AEA" w:rsidRPr="005610AD" w:rsidRDefault="002300AB" w:rsidP="00616AEA">
            <w:pPr>
              <w:shd w:val="clear" w:color="auto" w:fill="FFFFFF"/>
              <w:jc w:val="center"/>
              <w:rPr>
                <w:rFonts w:ascii="NikoshBAN" w:hAnsi="NikoshBAN" w:cs="NikoshBAN"/>
                <w:sz w:val="22"/>
                <w:szCs w:val="22"/>
              </w:rPr>
            </w:pPr>
            <w:r>
              <w:rPr>
                <w:rFonts w:ascii="NikoshBAN" w:hAnsi="NikoshBAN" w:cs="NikoshBAN"/>
                <w:sz w:val="22"/>
                <w:szCs w:val="22"/>
              </w:rPr>
              <w:t>৯</w:t>
            </w:r>
          </w:p>
        </w:tc>
        <w:tc>
          <w:tcPr>
            <w:tcW w:w="1113" w:type="dxa"/>
            <w:shd w:val="clear" w:color="auto" w:fill="auto"/>
          </w:tcPr>
          <w:p w:rsidR="00616AEA" w:rsidRPr="005610AD" w:rsidRDefault="002B25E8" w:rsidP="00616AEA">
            <w:pPr>
              <w:jc w:val="center"/>
              <w:rPr>
                <w:rFonts w:ascii="NikoshBAN" w:hAnsi="NikoshBAN" w:cs="NikoshBAN"/>
                <w:sz w:val="22"/>
                <w:szCs w:val="22"/>
              </w:rPr>
            </w:pPr>
            <w:r>
              <w:rPr>
                <w:rFonts w:ascii="NikoshBAN" w:hAnsi="NikoshBAN" w:cs="NikoshBAN"/>
                <w:sz w:val="22"/>
                <w:szCs w:val="22"/>
              </w:rPr>
              <w:t>৫</w:t>
            </w:r>
          </w:p>
        </w:tc>
        <w:tc>
          <w:tcPr>
            <w:tcW w:w="810" w:type="dxa"/>
            <w:shd w:val="clear" w:color="auto" w:fill="92D050"/>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৪</w:t>
            </w:r>
          </w:p>
        </w:tc>
        <w:tc>
          <w:tcPr>
            <w:tcW w:w="945" w:type="dxa"/>
            <w:gridSpan w:val="2"/>
            <w:shd w:val="clear" w:color="auto" w:fill="92D050"/>
            <w:noWrap/>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৩</w:t>
            </w:r>
          </w:p>
        </w:tc>
        <w:tc>
          <w:tcPr>
            <w:tcW w:w="900" w:type="dxa"/>
            <w:gridSpan w:val="2"/>
            <w:shd w:val="clear" w:color="auto" w:fill="92D050"/>
            <w:noWrap/>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২</w:t>
            </w:r>
          </w:p>
        </w:tc>
        <w:tc>
          <w:tcPr>
            <w:tcW w:w="990" w:type="dxa"/>
            <w:gridSpan w:val="2"/>
            <w:shd w:val="clear" w:color="auto" w:fill="92D050"/>
            <w:noWrap/>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২</w:t>
            </w:r>
          </w:p>
        </w:tc>
        <w:tc>
          <w:tcPr>
            <w:tcW w:w="990" w:type="dxa"/>
            <w:gridSpan w:val="2"/>
            <w:shd w:val="clear" w:color="auto" w:fill="92D050"/>
            <w:noWrap/>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২</w:t>
            </w:r>
          </w:p>
        </w:tc>
        <w:tc>
          <w:tcPr>
            <w:tcW w:w="855" w:type="dxa"/>
            <w:shd w:val="clear" w:color="auto" w:fill="92D050"/>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৫</w:t>
            </w:r>
          </w:p>
        </w:tc>
        <w:tc>
          <w:tcPr>
            <w:tcW w:w="867" w:type="dxa"/>
            <w:shd w:val="clear" w:color="auto" w:fill="auto"/>
          </w:tcPr>
          <w:p w:rsidR="00616AEA" w:rsidRPr="0005021F" w:rsidRDefault="002B25E8" w:rsidP="00DB4BA4">
            <w:pPr>
              <w:shd w:val="clear" w:color="auto" w:fill="FFFFFF"/>
              <w:jc w:val="center"/>
              <w:rPr>
                <w:rFonts w:ascii="NikoshBAN" w:hAnsi="NikoshBAN" w:cs="NikoshBAN"/>
                <w:sz w:val="22"/>
                <w:szCs w:val="22"/>
              </w:rPr>
            </w:pPr>
            <w:r>
              <w:rPr>
                <w:rFonts w:ascii="NikoshBAN" w:hAnsi="NikoshBAN" w:cs="NikoshBAN"/>
                <w:sz w:val="22"/>
                <w:szCs w:val="22"/>
              </w:rPr>
              <w:t>৬</w:t>
            </w:r>
          </w:p>
        </w:tc>
      </w:tr>
      <w:tr w:rsidR="00F0526B" w:rsidRPr="00405B84" w:rsidTr="00E4566D">
        <w:trPr>
          <w:trHeight w:val="77"/>
          <w:jc w:val="center"/>
        </w:trPr>
        <w:tc>
          <w:tcPr>
            <w:tcW w:w="1260" w:type="dxa"/>
            <w:shd w:val="clear" w:color="auto" w:fill="FFFFFF"/>
          </w:tcPr>
          <w:p w:rsidR="00F0526B" w:rsidRPr="00405B84" w:rsidRDefault="00F0526B" w:rsidP="00C230CD">
            <w:pPr>
              <w:shd w:val="clear" w:color="auto" w:fill="FFFFFF"/>
              <w:rPr>
                <w:rFonts w:ascii="Nikosh" w:hAnsi="Nikosh" w:cs="Nikosh"/>
                <w:b/>
                <w:sz w:val="22"/>
                <w:szCs w:val="22"/>
              </w:rPr>
            </w:pPr>
            <w:r w:rsidRPr="00405B84">
              <w:rPr>
                <w:rFonts w:ascii="Nikosh" w:eastAsia="Nikosh" w:hAnsi="Nikosh" w:cs="Nikosh"/>
                <w:b/>
                <w:bCs/>
                <w:sz w:val="22"/>
                <w:szCs w:val="22"/>
                <w:cs/>
                <w:lang w:bidi="bn-BD"/>
              </w:rPr>
              <w:lastRenderedPageBreak/>
              <w:t xml:space="preserve"> মোট</w:t>
            </w:r>
          </w:p>
        </w:tc>
        <w:tc>
          <w:tcPr>
            <w:tcW w:w="900" w:type="dxa"/>
            <w:shd w:val="clear" w:color="auto" w:fill="92D050"/>
          </w:tcPr>
          <w:p w:rsidR="00F0526B" w:rsidRPr="00405B84" w:rsidRDefault="00F0526B" w:rsidP="00C230CD">
            <w:pPr>
              <w:shd w:val="clear" w:color="auto" w:fill="FFFFFF"/>
              <w:jc w:val="center"/>
              <w:rPr>
                <w:rFonts w:ascii="Nikosh" w:hAnsi="Nikosh" w:cs="Nikosh"/>
                <w:b/>
                <w:sz w:val="22"/>
                <w:szCs w:val="22"/>
              </w:rPr>
            </w:pPr>
            <w:r>
              <w:rPr>
                <w:rFonts w:ascii="Nikosh" w:eastAsia="Nikosh" w:hAnsi="Nikosh" w:cs="Nikosh"/>
                <w:b/>
                <w:bCs/>
                <w:sz w:val="22"/>
                <w:szCs w:val="22"/>
                <w:cs/>
                <w:lang w:bidi="bn-BD"/>
              </w:rPr>
              <w:t>৭৫.০০</w:t>
            </w:r>
          </w:p>
        </w:tc>
        <w:tc>
          <w:tcPr>
            <w:tcW w:w="1980" w:type="dxa"/>
            <w:shd w:val="clear" w:color="auto" w:fill="FFFFFF"/>
          </w:tcPr>
          <w:p w:rsidR="00F0526B" w:rsidRPr="00405B84" w:rsidRDefault="00F0526B" w:rsidP="00C230CD">
            <w:pPr>
              <w:shd w:val="clear" w:color="auto" w:fill="FFFFFF"/>
              <w:rPr>
                <w:rFonts w:ascii="Nikosh" w:hAnsi="Nikosh" w:cs="Nikosh"/>
                <w:b/>
                <w:sz w:val="22"/>
                <w:szCs w:val="22"/>
              </w:rPr>
            </w:pPr>
            <w:r w:rsidRPr="00405B84">
              <w:rPr>
                <w:rFonts w:ascii="Nikosh" w:eastAsia="Nikosh" w:hAnsi="Nikosh" w:cs="Nikosh"/>
                <w:b/>
                <w:bCs/>
                <w:sz w:val="22"/>
                <w:szCs w:val="22"/>
                <w:cs/>
                <w:lang w:bidi="bn-BD"/>
              </w:rPr>
              <w:t> </w:t>
            </w:r>
          </w:p>
        </w:tc>
        <w:tc>
          <w:tcPr>
            <w:tcW w:w="1645" w:type="dxa"/>
            <w:shd w:val="clear" w:color="auto" w:fill="FFFFFF"/>
          </w:tcPr>
          <w:p w:rsidR="00F0526B" w:rsidRPr="00405B84" w:rsidRDefault="00F0526B" w:rsidP="00C230CD">
            <w:pPr>
              <w:shd w:val="clear" w:color="auto" w:fill="FFFFFF"/>
              <w:jc w:val="center"/>
              <w:rPr>
                <w:rFonts w:ascii="Nikosh" w:hAnsi="Nikosh" w:cs="Nikosh"/>
                <w:b/>
                <w:sz w:val="22"/>
                <w:szCs w:val="22"/>
              </w:rPr>
            </w:pPr>
          </w:p>
        </w:tc>
        <w:tc>
          <w:tcPr>
            <w:tcW w:w="816" w:type="dxa"/>
            <w:shd w:val="clear" w:color="auto" w:fill="FFFFFF"/>
          </w:tcPr>
          <w:p w:rsidR="00F0526B" w:rsidRPr="00405B84" w:rsidRDefault="00F0526B" w:rsidP="00C230CD">
            <w:pPr>
              <w:shd w:val="clear" w:color="auto" w:fill="FFFFFF"/>
              <w:jc w:val="center"/>
              <w:rPr>
                <w:rFonts w:ascii="Nikosh" w:hAnsi="Nikosh" w:cs="Nikosh"/>
                <w:b/>
                <w:sz w:val="22"/>
                <w:szCs w:val="22"/>
              </w:rPr>
            </w:pPr>
          </w:p>
        </w:tc>
        <w:tc>
          <w:tcPr>
            <w:tcW w:w="1049" w:type="dxa"/>
            <w:shd w:val="clear" w:color="auto" w:fill="92D050"/>
          </w:tcPr>
          <w:p w:rsidR="00F0526B" w:rsidRPr="00405B84" w:rsidRDefault="00F0526B" w:rsidP="00284825">
            <w:pPr>
              <w:shd w:val="clear" w:color="auto" w:fill="FFFFFF"/>
              <w:jc w:val="center"/>
              <w:rPr>
                <w:rFonts w:ascii="Nikosh" w:hAnsi="Nikosh" w:cs="Nikosh"/>
                <w:b/>
                <w:sz w:val="22"/>
                <w:szCs w:val="22"/>
              </w:rPr>
            </w:pPr>
            <w:r>
              <w:rPr>
                <w:rFonts w:ascii="Nikosh" w:eastAsia="Nikosh" w:hAnsi="Nikosh" w:cs="Nikosh"/>
                <w:b/>
                <w:bCs/>
                <w:sz w:val="22"/>
                <w:szCs w:val="22"/>
                <w:cs/>
                <w:lang w:bidi="bn-BD"/>
              </w:rPr>
              <w:t>৭৫.০০</w:t>
            </w:r>
          </w:p>
        </w:tc>
        <w:tc>
          <w:tcPr>
            <w:tcW w:w="900" w:type="dxa"/>
            <w:shd w:val="clear" w:color="auto" w:fill="auto"/>
          </w:tcPr>
          <w:p w:rsidR="00F0526B" w:rsidRPr="00405B84" w:rsidRDefault="00F0526B" w:rsidP="00284825">
            <w:pPr>
              <w:shd w:val="clear" w:color="auto" w:fill="FFFFFF"/>
              <w:jc w:val="center"/>
              <w:rPr>
                <w:rFonts w:ascii="Nikosh" w:hAnsi="Nikosh" w:cs="Nikosh"/>
                <w:b/>
                <w:sz w:val="22"/>
                <w:szCs w:val="22"/>
              </w:rPr>
            </w:pPr>
          </w:p>
        </w:tc>
        <w:tc>
          <w:tcPr>
            <w:tcW w:w="1113" w:type="dxa"/>
            <w:shd w:val="clear" w:color="auto" w:fill="auto"/>
          </w:tcPr>
          <w:p w:rsidR="00F0526B" w:rsidRPr="00405B84" w:rsidRDefault="00F0526B" w:rsidP="00284825">
            <w:pPr>
              <w:shd w:val="clear" w:color="auto" w:fill="FFFFFF"/>
              <w:jc w:val="center"/>
              <w:rPr>
                <w:rFonts w:ascii="Nikosh" w:hAnsi="Nikosh" w:cs="Nikosh"/>
                <w:b/>
                <w:sz w:val="22"/>
                <w:szCs w:val="22"/>
              </w:rPr>
            </w:pPr>
          </w:p>
        </w:tc>
        <w:tc>
          <w:tcPr>
            <w:tcW w:w="810" w:type="dxa"/>
            <w:shd w:val="clear" w:color="auto" w:fill="auto"/>
          </w:tcPr>
          <w:p w:rsidR="00F0526B" w:rsidRPr="00405B84" w:rsidRDefault="00F0526B" w:rsidP="00284825">
            <w:pPr>
              <w:shd w:val="clear" w:color="auto" w:fill="FFFFFF"/>
              <w:jc w:val="center"/>
              <w:rPr>
                <w:rFonts w:ascii="Nikosh" w:hAnsi="Nikosh" w:cs="Nikosh"/>
                <w:b/>
                <w:sz w:val="22"/>
                <w:szCs w:val="22"/>
              </w:rPr>
            </w:pPr>
          </w:p>
        </w:tc>
        <w:tc>
          <w:tcPr>
            <w:tcW w:w="945" w:type="dxa"/>
            <w:gridSpan w:val="2"/>
            <w:shd w:val="clear" w:color="auto" w:fill="auto"/>
            <w:noWrap/>
          </w:tcPr>
          <w:p w:rsidR="00F0526B" w:rsidRPr="00405B84" w:rsidRDefault="00F0526B" w:rsidP="00284825">
            <w:pPr>
              <w:shd w:val="clear" w:color="auto" w:fill="FFFFFF"/>
              <w:jc w:val="center"/>
              <w:rPr>
                <w:rFonts w:ascii="Nikosh" w:hAnsi="Nikosh" w:cs="Nikosh"/>
                <w:b/>
                <w:sz w:val="22"/>
                <w:szCs w:val="22"/>
              </w:rPr>
            </w:pPr>
          </w:p>
        </w:tc>
        <w:tc>
          <w:tcPr>
            <w:tcW w:w="900" w:type="dxa"/>
            <w:gridSpan w:val="2"/>
            <w:shd w:val="clear" w:color="auto" w:fill="auto"/>
            <w:noWrap/>
          </w:tcPr>
          <w:p w:rsidR="00F0526B" w:rsidRPr="00405B84" w:rsidRDefault="00F0526B" w:rsidP="00284825">
            <w:pPr>
              <w:shd w:val="clear" w:color="auto" w:fill="FFFFFF"/>
              <w:jc w:val="center"/>
              <w:rPr>
                <w:rFonts w:ascii="Nikosh" w:hAnsi="Nikosh" w:cs="Nikosh"/>
                <w:b/>
                <w:sz w:val="22"/>
                <w:szCs w:val="22"/>
              </w:rPr>
            </w:pPr>
          </w:p>
        </w:tc>
        <w:tc>
          <w:tcPr>
            <w:tcW w:w="990" w:type="dxa"/>
            <w:gridSpan w:val="2"/>
            <w:shd w:val="clear" w:color="auto" w:fill="auto"/>
            <w:noWrap/>
          </w:tcPr>
          <w:p w:rsidR="00F0526B" w:rsidRPr="00405B84" w:rsidRDefault="00F0526B" w:rsidP="00284825">
            <w:pPr>
              <w:shd w:val="clear" w:color="auto" w:fill="FFFFFF"/>
              <w:jc w:val="center"/>
              <w:rPr>
                <w:rFonts w:ascii="Nikosh" w:hAnsi="Nikosh" w:cs="Nikosh"/>
                <w:b/>
                <w:sz w:val="22"/>
                <w:szCs w:val="22"/>
              </w:rPr>
            </w:pPr>
          </w:p>
        </w:tc>
        <w:tc>
          <w:tcPr>
            <w:tcW w:w="990" w:type="dxa"/>
            <w:gridSpan w:val="2"/>
            <w:shd w:val="clear" w:color="auto" w:fill="auto"/>
            <w:noWrap/>
          </w:tcPr>
          <w:p w:rsidR="00F0526B" w:rsidRPr="00405B84" w:rsidRDefault="00F0526B" w:rsidP="00284825">
            <w:pPr>
              <w:shd w:val="clear" w:color="auto" w:fill="FFFFFF"/>
              <w:jc w:val="center"/>
              <w:rPr>
                <w:rFonts w:ascii="Nikosh" w:hAnsi="Nikosh" w:cs="Nikosh"/>
                <w:b/>
                <w:sz w:val="22"/>
                <w:szCs w:val="22"/>
              </w:rPr>
            </w:pPr>
          </w:p>
        </w:tc>
        <w:tc>
          <w:tcPr>
            <w:tcW w:w="855" w:type="dxa"/>
            <w:shd w:val="clear" w:color="auto" w:fill="auto"/>
          </w:tcPr>
          <w:p w:rsidR="00F0526B" w:rsidRPr="00405B84" w:rsidRDefault="00F0526B" w:rsidP="00284825">
            <w:pPr>
              <w:shd w:val="clear" w:color="auto" w:fill="FFFFFF"/>
              <w:jc w:val="center"/>
              <w:rPr>
                <w:rFonts w:ascii="Nikosh" w:hAnsi="Nikosh" w:cs="Nikosh"/>
                <w:b/>
                <w:sz w:val="22"/>
                <w:szCs w:val="22"/>
              </w:rPr>
            </w:pPr>
          </w:p>
        </w:tc>
        <w:tc>
          <w:tcPr>
            <w:tcW w:w="867" w:type="dxa"/>
            <w:shd w:val="clear" w:color="auto" w:fill="auto"/>
          </w:tcPr>
          <w:p w:rsidR="00F0526B" w:rsidRPr="00405B84" w:rsidRDefault="00F0526B" w:rsidP="00284825">
            <w:pPr>
              <w:shd w:val="clear" w:color="auto" w:fill="FFFFFF"/>
              <w:jc w:val="center"/>
              <w:rPr>
                <w:rFonts w:ascii="Nikosh" w:hAnsi="Nikosh" w:cs="Nikosh"/>
                <w:b/>
                <w:sz w:val="22"/>
                <w:szCs w:val="22"/>
              </w:rPr>
            </w:pPr>
          </w:p>
        </w:tc>
      </w:tr>
    </w:tbl>
    <w:p w:rsidR="0062739A" w:rsidRDefault="0062739A" w:rsidP="0062739A">
      <w:pPr>
        <w:shd w:val="clear" w:color="auto" w:fill="FFFFFF"/>
        <w:ind w:left="360"/>
        <w:rPr>
          <w:rFonts w:ascii="Nikosh" w:hAnsi="Nikosh" w:cs="Nikosh"/>
          <w:sz w:val="22"/>
          <w:szCs w:val="22"/>
        </w:rPr>
      </w:pPr>
      <w:r>
        <w:rPr>
          <w:rFonts w:ascii="Nikosh" w:hAnsi="Nikosh" w:cs="Nikosh"/>
          <w:sz w:val="22"/>
          <w:szCs w:val="22"/>
        </w:rPr>
        <w:t xml:space="preserve">         </w:t>
      </w:r>
    </w:p>
    <w:p w:rsidR="00616AEA" w:rsidRPr="00051B60" w:rsidRDefault="00616AEA" w:rsidP="00616AEA">
      <w:pPr>
        <w:shd w:val="clear" w:color="auto" w:fill="FFFFFF"/>
        <w:rPr>
          <w:rFonts w:ascii="Nikosh" w:eastAsia="Nikosh" w:hAnsi="Nikosh" w:cs="Nikosh"/>
          <w:bCs/>
          <w:lang w:bidi="bn-BD"/>
        </w:rPr>
      </w:pPr>
      <w:r w:rsidRPr="00051B60">
        <w:rPr>
          <w:rFonts w:ascii="Nikosh" w:eastAsia="Nikosh" w:hAnsi="Nikosh" w:cs="Nikosh"/>
          <w:bCs/>
          <w:lang w:bidi="bn-BD"/>
        </w:rPr>
        <w:t>* সাময়িক</w:t>
      </w:r>
    </w:p>
    <w:p w:rsidR="00616AEA" w:rsidRPr="00051B60" w:rsidRDefault="00616AEA" w:rsidP="00616AEA">
      <w:pPr>
        <w:shd w:val="clear" w:color="auto" w:fill="FFFFFF"/>
        <w:rPr>
          <w:rFonts w:ascii="Nikosh" w:eastAsia="Nikosh" w:hAnsi="Nikosh" w:cs="Nikosh"/>
          <w:bCs/>
          <w:lang w:bidi="bn-BD"/>
        </w:rPr>
      </w:pPr>
      <w:r w:rsidRPr="00051B60">
        <w:rPr>
          <w:rFonts w:ascii="Nikosh" w:eastAsia="Nikosh" w:hAnsi="Nikosh" w:cs="Nikosh"/>
          <w:bCs/>
          <w:lang w:bidi="bn-BD"/>
        </w:rPr>
        <w:t>*</w:t>
      </w:r>
      <w:r>
        <w:rPr>
          <w:rFonts w:ascii="Nikosh" w:eastAsia="Nikosh" w:hAnsi="Nikosh" w:cs="Nikosh"/>
          <w:bCs/>
          <w:lang w:bidi="bn-BD"/>
        </w:rPr>
        <w:t>*</w:t>
      </w:r>
      <w:r w:rsidRPr="00051B60">
        <w:rPr>
          <w:rFonts w:ascii="Nikosh" w:eastAsia="Nikosh" w:hAnsi="Nikosh" w:cs="Nikosh"/>
          <w:bCs/>
          <w:lang w:bidi="bn-BD"/>
        </w:rPr>
        <w:t xml:space="preserve"> </w:t>
      </w:r>
      <w:r w:rsidRPr="00051B60">
        <w:rPr>
          <w:rFonts w:ascii="Nikosh" w:hAnsi="Nikosh" w:cs="Nikosh"/>
          <w:spacing w:val="-2"/>
        </w:rPr>
        <w:t xml:space="preserve">প্রদর্শনী মৎস্য খামার স্থাপন, </w:t>
      </w:r>
      <w:r w:rsidRPr="00051B60">
        <w:rPr>
          <w:rFonts w:ascii="Nikosh" w:hAnsi="Nikosh" w:cs="Nikosh"/>
        </w:rPr>
        <w:t xml:space="preserve">মৎস্য আবাসস্থল উন্নয়ন, </w:t>
      </w:r>
      <w:r w:rsidRPr="00051B60">
        <w:rPr>
          <w:rFonts w:ascii="Nikosh" w:hAnsi="Nikosh" w:cs="Nikosh"/>
          <w:spacing w:val="-2"/>
        </w:rPr>
        <w:t>মাছের অভয়াশ্র</w:t>
      </w:r>
      <w:r>
        <w:rPr>
          <w:rFonts w:ascii="Nikosh" w:hAnsi="Nikosh" w:cs="Nikosh"/>
          <w:spacing w:val="-2"/>
        </w:rPr>
        <w:t xml:space="preserve">ম ও </w:t>
      </w:r>
      <w:r w:rsidRPr="00051B60">
        <w:rPr>
          <w:rFonts w:ascii="Nikosh" w:hAnsi="Nikosh" w:cs="Nikosh"/>
          <w:spacing w:val="-2"/>
        </w:rPr>
        <w:t xml:space="preserve">বিল নার্সারি </w:t>
      </w:r>
      <w:r>
        <w:rPr>
          <w:rFonts w:ascii="Nikosh" w:hAnsi="Nikosh" w:cs="Nikosh"/>
          <w:spacing w:val="-2"/>
        </w:rPr>
        <w:t xml:space="preserve">স্থাপন এবং </w:t>
      </w:r>
      <w:r w:rsidRPr="007D238A">
        <w:rPr>
          <w:rFonts w:ascii="Nikosh" w:eastAsia="Nikosh" w:hAnsi="Nikosh" w:cs="Nikosh"/>
          <w:cs/>
          <w:lang w:bidi="bn-BD"/>
        </w:rPr>
        <w:t xml:space="preserve">মৎস্য হ্যাচারি নিবন্ধন ও নবায়ন </w:t>
      </w:r>
      <w:r w:rsidRPr="00051B60">
        <w:rPr>
          <w:rFonts w:ascii="Nikosh" w:hAnsi="Nikosh" w:cs="Nikosh"/>
          <w:spacing w:val="-2"/>
        </w:rPr>
        <w:t>কার্যক্রমসমূহ</w:t>
      </w:r>
      <w:r>
        <w:rPr>
          <w:rFonts w:ascii="Nikosh" w:hAnsi="Nikosh" w:cs="Nikosh"/>
          <w:spacing w:val="-2"/>
        </w:rPr>
        <w:t xml:space="preserve"> </w:t>
      </w:r>
      <w:r w:rsidRPr="00051B60">
        <w:rPr>
          <w:rFonts w:ascii="Nikosh" w:hAnsi="Nikosh" w:cs="Nikosh"/>
          <w:spacing w:val="-2"/>
        </w:rPr>
        <w:t>সাধারণত অর্থবছরের ৩য় ও ৪র্থ কোয়ার্টার সময়ে সম্পাদনের জন্য প্রযোজ্য।</w:t>
      </w:r>
    </w:p>
    <w:p w:rsidR="00616AEA" w:rsidRPr="002C5730" w:rsidRDefault="00616AEA" w:rsidP="00616AEA">
      <w:pPr>
        <w:numPr>
          <w:ilvl w:val="0"/>
          <w:numId w:val="18"/>
        </w:numPr>
        <w:shd w:val="clear" w:color="auto" w:fill="FFFFFF"/>
        <w:rPr>
          <w:rFonts w:ascii="Nikosh" w:hAnsi="Nikosh" w:cs="Nikosh"/>
          <w:spacing w:val="-2"/>
          <w:cs/>
        </w:rPr>
      </w:pPr>
      <w:r w:rsidRPr="00051B60">
        <w:rPr>
          <w:rFonts w:ascii="NikoshBAN" w:hAnsi="NikoshBAN" w:cs="NikoshBAN"/>
          <w:color w:val="000000"/>
          <w:shd w:val="clear" w:color="auto" w:fill="FFFFFF"/>
        </w:rPr>
        <w:t xml:space="preserve">জাতির পিতা বঙ্গবন্ধু শেখ মুজিবর রহমানের জন্মশত বার্ষিকী উপলক্ষে বছর ব্যাপী বিশেষ মৎস্য সেবা প্রদান (প্রতি মাসে একটি) </w:t>
      </w:r>
      <w:r w:rsidRPr="00051B60">
        <w:rPr>
          <w:rFonts w:ascii="Nikosh" w:hAnsi="Nikosh" w:cs="Nikosh"/>
          <w:spacing w:val="-2"/>
        </w:rPr>
        <w:t>কার্যক্রমটি দুইটি অর্থবছরে (২০১৯-২০</w:t>
      </w:r>
      <w:r>
        <w:rPr>
          <w:rFonts w:ascii="Nikosh" w:hAnsi="Nikosh" w:cs="Nikosh"/>
          <w:spacing w:val="-2"/>
        </w:rPr>
        <w:t xml:space="preserve"> অর্থবছরে ৩৪০ ও ২০২০-২১ অর্থবছরে ৭৮০</w:t>
      </w:r>
      <w:r w:rsidRPr="00051B60">
        <w:rPr>
          <w:rFonts w:ascii="Nikosh" w:hAnsi="Nikosh" w:cs="Nikosh"/>
          <w:spacing w:val="-2"/>
        </w:rPr>
        <w:t xml:space="preserve"> টি </w:t>
      </w:r>
      <w:r w:rsidRPr="00051B60">
        <w:rPr>
          <w:rFonts w:ascii="NikoshBAN" w:hAnsi="NikoshBAN" w:cs="NikoshBAN"/>
          <w:color w:val="000000"/>
          <w:shd w:val="clear" w:color="auto" w:fill="FFFFFF"/>
        </w:rPr>
        <w:t xml:space="preserve">বিশেষ মৎস্য সেবা প্রদান </w:t>
      </w:r>
      <w:r>
        <w:rPr>
          <w:rFonts w:ascii="Nikosh" w:hAnsi="Nikosh" w:cs="Nikosh"/>
          <w:spacing w:val="-2"/>
        </w:rPr>
        <w:t>কার্যক্রম)</w:t>
      </w:r>
      <w:r w:rsidRPr="00051B60">
        <w:rPr>
          <w:rFonts w:ascii="Nikosh" w:hAnsi="Nikosh" w:cs="Nikosh"/>
          <w:spacing w:val="-2"/>
        </w:rPr>
        <w:t xml:space="preserve"> এক (০১) বছর ব্যাপী ইউনিয়ন পর্যায়ে </w:t>
      </w:r>
      <w:r w:rsidRPr="00051B60">
        <w:rPr>
          <w:rFonts w:ascii="NikoshBAN" w:hAnsi="NikoshBAN" w:cs="NikoshBAN"/>
          <w:color w:val="000000"/>
          <w:shd w:val="clear" w:color="auto" w:fill="FFFFFF"/>
        </w:rPr>
        <w:t>প্রতি মাসে একটি করে সম্পাদনের জন্য প্রযোজ্য।</w:t>
      </w:r>
    </w:p>
    <w:p w:rsidR="00F0526B" w:rsidRPr="007D238A" w:rsidRDefault="00F0526B" w:rsidP="00F0526B">
      <w:pPr>
        <w:shd w:val="clear" w:color="auto" w:fill="FFFFFF"/>
        <w:rPr>
          <w:rFonts w:ascii="Nikosh" w:eastAsia="Nikosh" w:hAnsi="Nikosh" w:cs="Nikosh"/>
          <w:b/>
          <w:bCs/>
          <w:cs/>
          <w:lang w:bidi="bn-BD"/>
        </w:rPr>
      </w:pPr>
    </w:p>
    <w:p w:rsidR="00F0526B" w:rsidRPr="007D238A" w:rsidRDefault="00F0526B" w:rsidP="00F0526B">
      <w:pPr>
        <w:shd w:val="clear" w:color="auto" w:fill="FFFFFF"/>
        <w:jc w:val="both"/>
        <w:rPr>
          <w:rFonts w:ascii="Nikosh" w:eastAsia="Nikosh" w:hAnsi="Nikosh" w:cs="Nikosh"/>
          <w:cs/>
          <w:lang w:bidi="bn-BD"/>
        </w:rPr>
      </w:pPr>
      <w:r w:rsidRPr="007D238A">
        <w:rPr>
          <w:rFonts w:ascii="Nikosh" w:eastAsia="Nikosh" w:hAnsi="Nikosh" w:cs="Nikosh" w:hint="cs"/>
          <w:cs/>
          <w:lang w:bidi="bn-BD"/>
        </w:rPr>
        <w:t>নোট: জাতীয় মৎস্য নীতি</w:t>
      </w:r>
      <w:r w:rsidRPr="007D238A">
        <w:rPr>
          <w:rFonts w:ascii="Nikosh" w:eastAsia="Nikosh" w:hAnsi="Nikosh" w:cs="Nikosh"/>
          <w:cs/>
          <w:lang w:bidi="bn-BD"/>
        </w:rPr>
        <w:t xml:space="preserve">, </w:t>
      </w:r>
      <w:r w:rsidRPr="007D238A">
        <w:rPr>
          <w:rFonts w:ascii="Nikosh" w:eastAsia="Nikosh" w:hAnsi="Nikosh" w:cs="Nikosh" w:hint="cs"/>
          <w:cs/>
          <w:lang w:bidi="bn-BD"/>
        </w:rPr>
        <w:t>১৯৯৮ এবং মৎস্য ও প্রাণিসম্পদ মন্ত্রণালয় এবং ম</w:t>
      </w:r>
      <w:r w:rsidRPr="007D238A">
        <w:rPr>
          <w:rFonts w:ascii="Nikosh" w:eastAsia="Nikosh" w:hAnsi="Nikosh" w:cs="Nikosh"/>
          <w:cs/>
          <w:lang w:bidi="bn-BD"/>
        </w:rPr>
        <w:t>ন্ত্রি</w:t>
      </w:r>
      <w:r w:rsidRPr="007D238A">
        <w:rPr>
          <w:rFonts w:ascii="Nikosh" w:eastAsia="Nikosh" w:hAnsi="Nikosh" w:cs="Nikosh" w:hint="cs"/>
          <w:cs/>
          <w:lang w:bidi="bn-BD"/>
        </w:rPr>
        <w:t>পরিষদ বিভাগ-এর মধ্যে স্বাক্ষরিত বার্ষিক কর্মসম্পাদন চুক্তির আলোকে কৌশলগত উদ্দেশ্য নির্ধারণ করা হয়।</w:t>
      </w: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6D6534" w:rsidRDefault="006D6534" w:rsidP="00546101">
      <w:pPr>
        <w:jc w:val="center"/>
        <w:rPr>
          <w:rFonts w:ascii="Nikosh" w:eastAsia="Nikosh" w:hAnsi="Nikosh" w:cs="Nikosh"/>
          <w:b/>
          <w:bCs/>
          <w:sz w:val="24"/>
          <w:szCs w:val="24"/>
          <w:cs/>
          <w:lang w:bidi="bn-BD"/>
        </w:rPr>
      </w:pPr>
    </w:p>
    <w:p w:rsidR="007D238A" w:rsidRDefault="007D238A" w:rsidP="001A30DA">
      <w:pPr>
        <w:rPr>
          <w:rFonts w:ascii="Nikosh" w:eastAsia="Nikosh" w:hAnsi="Nikosh" w:cs="Nikosh"/>
          <w:b/>
          <w:bCs/>
          <w:sz w:val="24"/>
          <w:szCs w:val="24"/>
          <w:cs/>
          <w:lang w:bidi="bn-BD"/>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9"/>
        <w:gridCol w:w="1520"/>
        <w:gridCol w:w="2467"/>
        <w:gridCol w:w="2592"/>
        <w:gridCol w:w="1195"/>
        <w:gridCol w:w="1493"/>
        <w:gridCol w:w="919"/>
        <w:gridCol w:w="679"/>
        <w:gridCol w:w="641"/>
        <w:gridCol w:w="692"/>
        <w:gridCol w:w="835"/>
      </w:tblGrid>
      <w:tr w:rsidR="0062739A" w:rsidRPr="001A30DA" w:rsidTr="006D6534">
        <w:trPr>
          <w:trHeight w:val="260"/>
          <w:tblHeader/>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1A30DA" w:rsidP="00616AEA">
            <w:pPr>
              <w:autoSpaceDE w:val="0"/>
              <w:autoSpaceDN w:val="0"/>
              <w:jc w:val="center"/>
              <w:rPr>
                <w:rFonts w:ascii="Nikosh" w:hAnsi="Nikosh" w:cs="Nikosh"/>
                <w:b/>
                <w:bCs/>
              </w:rPr>
            </w:pPr>
            <w:r>
              <w:rPr>
                <w:rFonts w:ascii="Nikosh" w:hAnsi="Nikosh" w:cs="Nikosh" w:hint="cs"/>
                <w:b/>
                <w:bCs/>
                <w:cs/>
                <w:lang w:bidi="bn-IN"/>
              </w:rPr>
              <w:t>ক</w:t>
            </w:r>
            <w:r w:rsidR="0062739A" w:rsidRPr="001A30DA">
              <w:rPr>
                <w:rFonts w:ascii="Nikosh" w:hAnsi="Nikosh" w:cs="Nikosh"/>
                <w:b/>
                <w:bCs/>
                <w:cs/>
                <w:lang w:bidi="bn-IN"/>
              </w:rPr>
              <w:t>লাম</w:t>
            </w:r>
            <w:r w:rsidR="0062739A" w:rsidRPr="001A30DA">
              <w:rPr>
                <w:rFonts w:ascii="Nikosh" w:hAnsi="Nikosh" w:cs="Nikosh"/>
                <w:b/>
                <w:bCs/>
              </w:rPr>
              <w:t>-</w:t>
            </w:r>
            <w:r w:rsidR="0062739A" w:rsidRPr="001A30DA">
              <w:rPr>
                <w:rFonts w:ascii="Nikosh" w:hAnsi="Nikosh" w:cs="Nikosh"/>
                <w:b/>
                <w:bCs/>
                <w:cs/>
                <w:lang w:bidi="bn-IN"/>
              </w:rPr>
              <w:t>১</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D6534" w:rsidP="00616AEA">
            <w:pPr>
              <w:autoSpaceDE w:val="0"/>
              <w:autoSpaceDN w:val="0"/>
              <w:jc w:val="center"/>
              <w:rPr>
                <w:rFonts w:ascii="Nikosh" w:hAnsi="Nikosh" w:cs="Nikosh"/>
                <w:b/>
                <w:bCs/>
              </w:rPr>
            </w:pPr>
            <w:r w:rsidRPr="001A30DA">
              <w:rPr>
                <w:rFonts w:ascii="Nikosh" w:hAnsi="Nikosh" w:cs="Nikosh"/>
                <w:b/>
                <w:bCs/>
                <w:noProof/>
              </w:rPr>
              <mc:AlternateContent>
                <mc:Choice Requires="wps">
                  <w:drawing>
                    <wp:anchor distT="0" distB="0" distL="114300" distR="114300" simplePos="0" relativeHeight="251660288" behindDoc="0" locked="0" layoutInCell="1" allowOverlap="1" wp14:anchorId="445FFF93" wp14:editId="40BCB91F">
                      <wp:simplePos x="0" y="0"/>
                      <wp:positionH relativeFrom="column">
                        <wp:posOffset>539115</wp:posOffset>
                      </wp:positionH>
                      <wp:positionV relativeFrom="paragraph">
                        <wp:posOffset>-284480</wp:posOffset>
                      </wp:positionV>
                      <wp:extent cx="62103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72E" w:rsidRPr="00523EF9" w:rsidRDefault="00D8372E" w:rsidP="0062739A">
                                  <w:pPr>
                                    <w:tabs>
                                      <w:tab w:val="center" w:pos="6408"/>
                                      <w:tab w:val="right" w:pos="12816"/>
                                    </w:tabs>
                                    <w:jc w:val="center"/>
                                    <w:rPr>
                                      <w:rFonts w:ascii="Nikosh" w:hAnsi="Nikosh" w:cs="Nikosh"/>
                                      <w:b/>
                                      <w:bCs/>
                                      <w:sz w:val="28"/>
                                      <w:szCs w:val="28"/>
                                      <w:lang w:bidi="bn-IN"/>
                                    </w:rPr>
                                  </w:pPr>
                                  <w:r w:rsidRPr="00523EF9">
                                    <w:rPr>
                                      <w:rFonts w:ascii="Nikosh" w:hAnsi="Nikosh" w:cs="Nikosh"/>
                                      <w:b/>
                                      <w:bCs/>
                                      <w:sz w:val="28"/>
                                      <w:szCs w:val="28"/>
                                      <w:lang w:bidi="bn-IN"/>
                                    </w:rPr>
                                    <w:t>মাঠ পর্যায়ের</w:t>
                                  </w:r>
                                  <w:r w:rsidRPr="00523EF9">
                                    <w:rPr>
                                      <w:rFonts w:ascii="Nikosh" w:hAnsi="Nikosh" w:cs="Nikosh" w:hint="cs"/>
                                      <w:b/>
                                      <w:bCs/>
                                      <w:i/>
                                      <w:sz w:val="28"/>
                                      <w:szCs w:val="28"/>
                                      <w:cs/>
                                      <w:lang w:bidi="bn-IN"/>
                                    </w:rPr>
                                    <w:t xml:space="preserve"> আবশ্যিক</w:t>
                                  </w:r>
                                  <w:r w:rsidRPr="00523EF9">
                                    <w:rPr>
                                      <w:rFonts w:ascii="Nikosh" w:hAnsi="Nikosh" w:cs="Nikosh"/>
                                      <w:b/>
                                      <w:bCs/>
                                      <w:i/>
                                      <w:sz w:val="28"/>
                                      <w:szCs w:val="28"/>
                                      <w:cs/>
                                      <w:lang w:bidi="bn-IN"/>
                                    </w:rPr>
                                    <w:t xml:space="preserve"> কৌশলগত উদ্দেশ্য</w:t>
                                  </w:r>
                                  <w:r w:rsidRPr="00523EF9">
                                    <w:rPr>
                                      <w:rFonts w:ascii="Nikosh" w:hAnsi="Nikosh" w:cs="Nikosh"/>
                                      <w:bCs/>
                                      <w:i/>
                                      <w:sz w:val="28"/>
                                      <w:szCs w:val="28"/>
                                      <w:cs/>
                                      <w:lang w:bidi="bn-BD"/>
                                    </w:rPr>
                                    <w:t>সমূহ</w:t>
                                  </w:r>
                                  <w:r w:rsidRPr="00523EF9">
                                    <w:rPr>
                                      <w:rFonts w:ascii="Nikosh" w:hAnsi="Nikosh" w:cs="Nikosh" w:hint="cs"/>
                                      <w:bCs/>
                                      <w:i/>
                                      <w:sz w:val="28"/>
                                      <w:szCs w:val="28"/>
                                      <w:cs/>
                                      <w:lang w:bidi="bn-IN"/>
                                    </w:rPr>
                                    <w:t xml:space="preserve"> ২০২০-২১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45FFF93" id="_x0000_t202" coordsize="21600,21600" o:spt="202" path="m,l,21600r21600,l21600,xe">
                      <v:stroke joinstyle="miter"/>
                      <v:path gradientshapeok="t" o:connecttype="rect"/>
                    </v:shapetype>
                    <v:shape id="Text Box 1" o:spid="_x0000_s1026" type="#_x0000_t202" style="position:absolute;left:0;text-align:left;margin-left:42.45pt;margin-top:-22.4pt;width:48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" fillcolor="white [3201]" strokeweight=".5pt">
                      <v:path arrowok="t"/>
                      <v:textbox>
                        <w:txbxContent>
                          <w:p w14:paraId="42678B6F" w14:textId="77777777" w:rsidR="00D41829" w:rsidRPr="00523EF9" w:rsidRDefault="00D41829" w:rsidP="0062739A">
                            <w:pPr>
                              <w:tabs>
                                <w:tab w:val="center" w:pos="6408"/>
                                <w:tab w:val="right" w:pos="12816"/>
                              </w:tabs>
                              <w:jc w:val="center"/>
                              <w:rPr>
                                <w:rFonts w:ascii="Nikosh" w:hAnsi="Nikosh" w:cs="Nikosh"/>
                                <w:b/>
                                <w:bCs/>
                                <w:sz w:val="28"/>
                                <w:szCs w:val="28"/>
                                <w:lang w:bidi="bn-IN"/>
                              </w:rPr>
                            </w:pPr>
                            <w:proofErr w:type="spellStart"/>
                            <w:r w:rsidRPr="00523EF9">
                              <w:rPr>
                                <w:rFonts w:ascii="Nikosh" w:hAnsi="Nikosh" w:cs="Nikosh"/>
                                <w:b/>
                                <w:bCs/>
                                <w:sz w:val="28"/>
                                <w:szCs w:val="28"/>
                                <w:lang w:bidi="bn-IN"/>
                              </w:rPr>
                              <w:t>মাঠ</w:t>
                            </w:r>
                            <w:proofErr w:type="spellEnd"/>
                            <w:r w:rsidRPr="00523EF9">
                              <w:rPr>
                                <w:rFonts w:ascii="Nikosh" w:hAnsi="Nikosh" w:cs="Nikosh"/>
                                <w:b/>
                                <w:bCs/>
                                <w:sz w:val="28"/>
                                <w:szCs w:val="28"/>
                                <w:lang w:bidi="bn-IN"/>
                              </w:rPr>
                              <w:t xml:space="preserve"> </w:t>
                            </w:r>
                            <w:proofErr w:type="spellStart"/>
                            <w:r w:rsidRPr="00523EF9">
                              <w:rPr>
                                <w:rFonts w:ascii="Nikosh" w:hAnsi="Nikosh" w:cs="Nikosh"/>
                                <w:b/>
                                <w:bCs/>
                                <w:sz w:val="28"/>
                                <w:szCs w:val="28"/>
                                <w:lang w:bidi="bn-IN"/>
                              </w:rPr>
                              <w:t>পর্যায়ের</w:t>
                            </w:r>
                            <w:proofErr w:type="spellEnd"/>
                            <w:r w:rsidRPr="00523EF9">
                              <w:rPr>
                                <w:rFonts w:ascii="Nikosh" w:hAnsi="Nikosh" w:cs="Nikosh" w:hint="cs"/>
                                <w:b/>
                                <w:bCs/>
                                <w:i/>
                                <w:sz w:val="28"/>
                                <w:szCs w:val="28"/>
                                <w:cs/>
                                <w:lang w:bidi="bn-IN"/>
                              </w:rPr>
                              <w:t xml:space="preserve"> আবশ্যিক</w:t>
                            </w:r>
                            <w:r w:rsidRPr="00523EF9">
                              <w:rPr>
                                <w:rFonts w:ascii="Nikosh" w:hAnsi="Nikosh" w:cs="Nikosh"/>
                                <w:b/>
                                <w:bCs/>
                                <w:i/>
                                <w:sz w:val="28"/>
                                <w:szCs w:val="28"/>
                                <w:cs/>
                                <w:lang w:bidi="bn-IN"/>
                              </w:rPr>
                              <w:t xml:space="preserve"> কৌশলগত উদ্দেশ্য</w:t>
                            </w:r>
                            <w:r w:rsidRPr="00523EF9">
                              <w:rPr>
                                <w:rFonts w:ascii="Nikosh" w:hAnsi="Nikosh" w:cs="Nikosh"/>
                                <w:bCs/>
                                <w:i/>
                                <w:sz w:val="28"/>
                                <w:szCs w:val="28"/>
                                <w:cs/>
                                <w:lang w:bidi="bn-BD"/>
                              </w:rPr>
                              <w:t>সমূহ</w:t>
                            </w:r>
                            <w:r w:rsidRPr="00523EF9">
                              <w:rPr>
                                <w:rFonts w:ascii="Nikosh" w:hAnsi="Nikosh" w:cs="Nikosh" w:hint="cs"/>
                                <w:bCs/>
                                <w:i/>
                                <w:sz w:val="28"/>
                                <w:szCs w:val="28"/>
                                <w:cs/>
                                <w:lang w:bidi="bn-IN"/>
                              </w:rPr>
                              <w:t xml:space="preserve"> ২০২০-২১</w:t>
                            </w:r>
                          </w:p>
                        </w:txbxContent>
                      </v:textbox>
                    </v:shape>
                  </w:pict>
                </mc:Fallback>
              </mc:AlternateContent>
            </w:r>
            <w:r w:rsidR="0062739A" w:rsidRPr="001A30DA">
              <w:rPr>
                <w:rFonts w:ascii="Nikosh" w:hAnsi="Nikosh" w:cs="Nikosh"/>
                <w:b/>
                <w:bCs/>
                <w:cs/>
                <w:lang w:bidi="bn-IN"/>
              </w:rPr>
              <w:t>কলাম</w:t>
            </w:r>
            <w:r w:rsidR="0062739A" w:rsidRPr="001A30DA">
              <w:rPr>
                <w:rFonts w:ascii="Nikosh" w:hAnsi="Nikosh" w:cs="Nikosh"/>
                <w:b/>
                <w:bCs/>
              </w:rPr>
              <w:t>-</w:t>
            </w:r>
            <w:r w:rsidR="0062739A" w:rsidRPr="001A30DA">
              <w:rPr>
                <w:rFonts w:ascii="Nikosh" w:hAnsi="Nikosh" w:cs="Nikosh"/>
                <w:b/>
                <w:bCs/>
                <w:cs/>
                <w:lang w:bidi="bn-IN"/>
              </w:rPr>
              <w:t>২</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b/>
                <w:bCs/>
              </w:rPr>
            </w:pPr>
            <w:r w:rsidRPr="001A30DA">
              <w:rPr>
                <w:rFonts w:ascii="Nikosh" w:hAnsi="Nikosh" w:cs="Nikosh"/>
                <w:b/>
                <w:bCs/>
                <w:cs/>
                <w:lang w:bidi="bn-IN"/>
              </w:rPr>
              <w:t>কলাম</w:t>
            </w:r>
            <w:r w:rsidRPr="001A30DA">
              <w:rPr>
                <w:rFonts w:ascii="Nikosh" w:hAnsi="Nikosh" w:cs="Nikosh"/>
                <w:b/>
                <w:bCs/>
              </w:rPr>
              <w:t>-</w:t>
            </w:r>
            <w:r w:rsidRPr="001A30DA">
              <w:rPr>
                <w:rFonts w:ascii="Nikosh" w:hAnsi="Nikosh" w:cs="Nikosh"/>
                <w:b/>
                <w:bCs/>
                <w:cs/>
                <w:lang w:bidi="bn-IN"/>
              </w:rPr>
              <w:t>৩</w:t>
            </w:r>
          </w:p>
        </w:tc>
        <w:tc>
          <w:tcPr>
            <w:tcW w:w="3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b/>
                <w:bCs/>
              </w:rPr>
            </w:pPr>
            <w:r w:rsidRPr="001A30DA">
              <w:rPr>
                <w:rFonts w:ascii="Nikosh" w:hAnsi="Nikosh" w:cs="Nikosh"/>
                <w:b/>
                <w:bCs/>
                <w:cs/>
                <w:lang w:bidi="bn-IN"/>
              </w:rPr>
              <w:t>কলাম</w:t>
            </w:r>
            <w:r w:rsidRPr="001A30DA">
              <w:rPr>
                <w:rFonts w:ascii="Nikosh" w:hAnsi="Nikosh" w:cs="Nikosh"/>
                <w:b/>
                <w:bCs/>
              </w:rPr>
              <w:t>-</w:t>
            </w:r>
            <w:r w:rsidRPr="001A30DA">
              <w:rPr>
                <w:rFonts w:ascii="Nikosh" w:hAnsi="Nikosh" w:cs="Nikosh"/>
                <w:b/>
                <w:bCs/>
                <w:cs/>
                <w:lang w:bidi="bn-IN"/>
              </w:rPr>
              <w:t>৪</w:t>
            </w:r>
          </w:p>
        </w:tc>
        <w:tc>
          <w:tcPr>
            <w:tcW w:w="1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b/>
                <w:bCs/>
              </w:rPr>
            </w:pPr>
            <w:r w:rsidRPr="001A30DA">
              <w:rPr>
                <w:rFonts w:ascii="Nikosh" w:hAnsi="Nikosh" w:cs="Nikosh"/>
                <w:b/>
                <w:bCs/>
                <w:cs/>
                <w:lang w:bidi="bn-IN"/>
              </w:rPr>
              <w:t>কলাম</w:t>
            </w:r>
            <w:r w:rsidRPr="001A30DA">
              <w:rPr>
                <w:rFonts w:ascii="Nikosh" w:hAnsi="Nikosh" w:cs="Nikosh"/>
                <w:b/>
                <w:bCs/>
              </w:rPr>
              <w:t>-</w:t>
            </w:r>
            <w:r w:rsidRPr="001A30DA">
              <w:rPr>
                <w:rFonts w:ascii="Nikosh" w:hAnsi="Nikosh" w:cs="Nikosh"/>
                <w:b/>
                <w:bCs/>
                <w:cs/>
                <w:lang w:bidi="bn-IN"/>
              </w:rPr>
              <w:t>৫</w:t>
            </w:r>
          </w:p>
        </w:tc>
        <w:tc>
          <w:tcPr>
            <w:tcW w:w="36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b/>
                <w:bCs/>
                <w:cs/>
                <w:lang w:bidi="bn-BD"/>
              </w:rPr>
            </w:pPr>
            <w:r w:rsidRPr="001A30DA">
              <w:rPr>
                <w:rFonts w:ascii="Nikosh" w:hAnsi="Nikosh" w:cs="Nikosh"/>
                <w:b/>
                <w:bCs/>
                <w:cs/>
                <w:lang w:bidi="bn-IN"/>
              </w:rPr>
              <w:t>কলাম</w:t>
            </w:r>
            <w:r w:rsidRPr="001A30DA">
              <w:rPr>
                <w:rFonts w:ascii="Nikosh" w:hAnsi="Nikosh" w:cs="Nikosh"/>
                <w:b/>
                <w:bCs/>
              </w:rPr>
              <w:t>-</w:t>
            </w:r>
            <w:r w:rsidRPr="001A30DA">
              <w:rPr>
                <w:rFonts w:ascii="Nikosh" w:hAnsi="Nikosh" w:cs="Nikosh"/>
                <w:b/>
                <w:bCs/>
                <w:cs/>
                <w:lang w:bidi="bn-IN"/>
              </w:rPr>
              <w:t>৬</w:t>
            </w:r>
          </w:p>
        </w:tc>
      </w:tr>
      <w:tr w:rsidR="0062739A" w:rsidRPr="001A30DA" w:rsidTr="006D6534">
        <w:trPr>
          <w:trHeight w:val="300"/>
          <w:tblHeader/>
          <w:jc w:val="center"/>
        </w:trPr>
        <w:tc>
          <w:tcPr>
            <w:tcW w:w="1596"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rPr>
            </w:pPr>
            <w:r w:rsidRPr="001A30DA">
              <w:rPr>
                <w:rFonts w:ascii="Nikosh" w:hAnsi="Nikosh" w:cs="Nikosh"/>
                <w:b/>
                <w:bCs/>
                <w:cs/>
                <w:lang w:bidi="bn-IN"/>
              </w:rPr>
              <w:t>কৌশলগতউদ্দেশ্য</w:t>
            </w:r>
          </w:p>
          <w:p w:rsidR="0062739A" w:rsidRPr="001A30DA" w:rsidRDefault="0062739A" w:rsidP="00616AEA">
            <w:pPr>
              <w:autoSpaceDE w:val="0"/>
              <w:autoSpaceDN w:val="0"/>
              <w:jc w:val="center"/>
              <w:rPr>
                <w:rFonts w:ascii="Vrinda" w:hAnsi="Vrinda" w:cs="Vrinda"/>
                <w:b/>
              </w:rPr>
            </w:pPr>
            <w:r w:rsidRPr="001A30DA">
              <w:rPr>
                <w:rFonts w:ascii="Nikosh" w:hAnsi="Nikosh" w:cs="Nikosh"/>
                <w:b/>
              </w:rPr>
              <w:lastRenderedPageBreak/>
              <w:t>(</w:t>
            </w:r>
            <w:r w:rsidRPr="001A30DA">
              <w:rPr>
                <w:b/>
              </w:rPr>
              <w:t>Strategic Objectives</w:t>
            </w:r>
            <w:r w:rsidRPr="001A30DA">
              <w:rPr>
                <w:rFonts w:ascii="Nikosh" w:hAnsi="Nikosh" w:cs="Nikosh"/>
                <w:b/>
              </w:rPr>
              <w:t>)</w:t>
            </w:r>
          </w:p>
        </w:tc>
        <w:tc>
          <w:tcPr>
            <w:tcW w:w="1522"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rPr>
            </w:pPr>
            <w:r w:rsidRPr="001A30DA">
              <w:rPr>
                <w:rFonts w:ascii="Nikosh" w:hAnsi="Nikosh" w:cs="Nikosh"/>
                <w:b/>
                <w:bCs/>
                <w:cs/>
                <w:lang w:bidi="bn-IN"/>
              </w:rPr>
              <w:lastRenderedPageBreak/>
              <w:t>কৌশলগতউদ্দেশ্যেরমান</w:t>
            </w:r>
          </w:p>
          <w:p w:rsidR="0062739A" w:rsidRPr="001A30DA" w:rsidRDefault="0062739A" w:rsidP="00616AEA">
            <w:pPr>
              <w:autoSpaceDE w:val="0"/>
              <w:autoSpaceDN w:val="0"/>
              <w:jc w:val="center"/>
              <w:rPr>
                <w:b/>
                <w:rtl/>
              </w:rPr>
            </w:pPr>
            <w:r w:rsidRPr="001A30DA">
              <w:rPr>
                <w:b/>
              </w:rPr>
              <w:t xml:space="preserve">(Weight of </w:t>
            </w:r>
            <w:r w:rsidRPr="001A30DA">
              <w:rPr>
                <w:b/>
              </w:rPr>
              <w:lastRenderedPageBreak/>
              <w:t>Strategic</w:t>
            </w:r>
          </w:p>
          <w:p w:rsidR="0062739A" w:rsidRPr="001A30DA" w:rsidRDefault="0062739A" w:rsidP="00616AEA">
            <w:pPr>
              <w:autoSpaceDE w:val="0"/>
              <w:autoSpaceDN w:val="0"/>
              <w:jc w:val="center"/>
              <w:rPr>
                <w:b/>
              </w:rPr>
            </w:pPr>
            <w:r w:rsidRPr="001A30DA">
              <w:rPr>
                <w:b/>
              </w:rPr>
              <w:t>Objectives)</w:t>
            </w:r>
          </w:p>
        </w:tc>
        <w:tc>
          <w:tcPr>
            <w:tcW w:w="2509"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lang w:bidi="bn-BD"/>
              </w:rPr>
            </w:pPr>
            <w:r w:rsidRPr="001A30DA">
              <w:rPr>
                <w:rFonts w:ascii="Nikosh" w:hAnsi="Nikosh" w:cs="Nikosh"/>
                <w:b/>
                <w:bCs/>
                <w:cs/>
                <w:lang w:bidi="bn-IN"/>
              </w:rPr>
              <w:lastRenderedPageBreak/>
              <w:t>কার্যক্রম</w:t>
            </w:r>
          </w:p>
          <w:p w:rsidR="0062739A" w:rsidRPr="001A30DA" w:rsidRDefault="0062739A" w:rsidP="00616AEA">
            <w:pPr>
              <w:autoSpaceDE w:val="0"/>
              <w:autoSpaceDN w:val="0"/>
              <w:jc w:val="center"/>
              <w:rPr>
                <w:rFonts w:ascii="Vrinda" w:hAnsi="Vrinda" w:cs="Vrinda"/>
                <w:b/>
              </w:rPr>
            </w:pPr>
            <w:r w:rsidRPr="001A30DA">
              <w:rPr>
                <w:b/>
              </w:rPr>
              <w:t>(Activities)</w:t>
            </w:r>
          </w:p>
        </w:tc>
        <w:tc>
          <w:tcPr>
            <w:tcW w:w="2629"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rPr>
            </w:pPr>
            <w:r w:rsidRPr="001A30DA">
              <w:rPr>
                <w:rFonts w:ascii="Nikosh" w:hAnsi="Nikosh" w:cs="Nikosh"/>
                <w:b/>
                <w:bCs/>
                <w:cs/>
                <w:lang w:bidi="bn-IN"/>
              </w:rPr>
              <w:t>কর্মসম্পাদনসুচক</w:t>
            </w:r>
          </w:p>
          <w:p w:rsidR="0062739A" w:rsidRPr="001A30DA" w:rsidRDefault="0062739A" w:rsidP="00616AEA">
            <w:pPr>
              <w:autoSpaceDE w:val="0"/>
              <w:autoSpaceDN w:val="0"/>
              <w:jc w:val="center"/>
              <w:rPr>
                <w:rFonts w:ascii="Vrinda" w:hAnsi="Vrinda" w:cs="Vrinda"/>
                <w:b/>
              </w:rPr>
            </w:pPr>
            <w:r w:rsidRPr="001A30DA">
              <w:rPr>
                <w:b/>
              </w:rPr>
              <w:t>(Performance Indicator)</w:t>
            </w:r>
          </w:p>
          <w:p w:rsidR="0062739A" w:rsidRPr="001A30DA" w:rsidRDefault="0062739A" w:rsidP="00616AEA">
            <w:pPr>
              <w:autoSpaceDE w:val="0"/>
              <w:autoSpaceDN w:val="0"/>
              <w:jc w:val="center"/>
              <w:rPr>
                <w:b/>
              </w:rPr>
            </w:pPr>
          </w:p>
        </w:tc>
        <w:tc>
          <w:tcPr>
            <w:tcW w:w="1217"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rPr>
            </w:pPr>
            <w:r w:rsidRPr="001A30DA">
              <w:rPr>
                <w:rFonts w:ascii="Nikosh" w:hAnsi="Nikosh" w:cs="Nikosh"/>
                <w:b/>
                <w:bCs/>
                <w:cs/>
                <w:lang w:bidi="bn-IN"/>
              </w:rPr>
              <w:lastRenderedPageBreak/>
              <w:t>একক</w:t>
            </w:r>
          </w:p>
          <w:p w:rsidR="0062739A" w:rsidRPr="001A30DA" w:rsidRDefault="0062739A" w:rsidP="00616AEA">
            <w:pPr>
              <w:autoSpaceDE w:val="0"/>
              <w:autoSpaceDN w:val="0"/>
              <w:jc w:val="center"/>
              <w:rPr>
                <w:b/>
              </w:rPr>
            </w:pPr>
            <w:r w:rsidRPr="001A30DA">
              <w:rPr>
                <w:b/>
              </w:rPr>
              <w:t>(Unit)</w:t>
            </w:r>
          </w:p>
        </w:tc>
        <w:tc>
          <w:tcPr>
            <w:tcW w:w="1495" w:type="dxa"/>
            <w:vMerge w:val="restart"/>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rPr>
            </w:pPr>
            <w:r w:rsidRPr="001A30DA">
              <w:rPr>
                <w:rFonts w:ascii="Nikosh" w:hAnsi="Nikosh" w:cs="Nikosh"/>
                <w:b/>
                <w:bCs/>
                <w:cs/>
                <w:lang w:bidi="bn-IN"/>
              </w:rPr>
              <w:t>কর্মসম্পাদনসূচকেরমান</w:t>
            </w:r>
          </w:p>
          <w:p w:rsidR="0062739A" w:rsidRPr="001A30DA" w:rsidRDefault="0062739A" w:rsidP="00616AEA">
            <w:pPr>
              <w:autoSpaceDE w:val="0"/>
              <w:autoSpaceDN w:val="0"/>
              <w:jc w:val="center"/>
              <w:rPr>
                <w:b/>
                <w:rtl/>
              </w:rPr>
            </w:pPr>
            <w:r w:rsidRPr="001A30DA">
              <w:rPr>
                <w:b/>
              </w:rPr>
              <w:t>(Weight of</w:t>
            </w:r>
          </w:p>
          <w:p w:rsidR="0062739A" w:rsidRPr="001A30DA" w:rsidRDefault="0062739A" w:rsidP="00616AEA">
            <w:pPr>
              <w:autoSpaceDE w:val="0"/>
              <w:autoSpaceDN w:val="0"/>
              <w:jc w:val="center"/>
              <w:rPr>
                <w:b/>
              </w:rPr>
            </w:pPr>
            <w:r w:rsidRPr="001A30DA">
              <w:rPr>
                <w:b/>
              </w:rPr>
              <w:lastRenderedPageBreak/>
              <w:t>Performance</w:t>
            </w:r>
          </w:p>
          <w:p w:rsidR="0062739A" w:rsidRPr="001A30DA" w:rsidRDefault="0062739A" w:rsidP="00616AEA">
            <w:pPr>
              <w:autoSpaceDE w:val="0"/>
              <w:autoSpaceDN w:val="0"/>
              <w:jc w:val="center"/>
              <w:rPr>
                <w:b/>
              </w:rPr>
            </w:pPr>
            <w:r w:rsidRPr="001A30DA">
              <w:rPr>
                <w:b/>
              </w:rPr>
              <w:t>Indicator)</w:t>
            </w:r>
          </w:p>
        </w:tc>
        <w:tc>
          <w:tcPr>
            <w:tcW w:w="36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b/>
                <w:lang w:bidi="bn-IN"/>
              </w:rPr>
            </w:pPr>
            <w:r w:rsidRPr="001A30DA">
              <w:rPr>
                <w:rFonts w:ascii="Nikosh" w:hAnsi="Nikosh" w:cs="Nikosh"/>
                <w:b/>
                <w:bCs/>
                <w:cs/>
                <w:lang w:bidi="bn-IN"/>
              </w:rPr>
              <w:lastRenderedPageBreak/>
              <w:t>ল</w:t>
            </w:r>
            <w:r w:rsidRPr="001A30DA">
              <w:rPr>
                <w:rFonts w:ascii="Nikosh" w:hAnsi="Nikosh" w:cs="Nikosh"/>
                <w:b/>
                <w:bCs/>
                <w:cs/>
                <w:lang w:bidi="bn-BD"/>
              </w:rPr>
              <w:t>ক্ষ্য</w:t>
            </w:r>
            <w:r w:rsidRPr="001A30DA">
              <w:rPr>
                <w:rFonts w:ascii="Nikosh" w:hAnsi="Nikosh" w:cs="Nikosh"/>
                <w:b/>
                <w:bCs/>
                <w:cs/>
                <w:lang w:bidi="bn-IN"/>
              </w:rPr>
              <w:t>মাত্রারমান২০</w:t>
            </w:r>
            <w:r w:rsidRPr="001A30DA">
              <w:rPr>
                <w:rFonts w:ascii="Nikosh" w:hAnsi="Nikosh" w:cs="Nikosh"/>
                <w:b/>
                <w:bCs/>
                <w:lang w:bidi="bn-IN"/>
              </w:rPr>
              <w:t>২০-২১</w:t>
            </w:r>
          </w:p>
          <w:p w:rsidR="0062739A" w:rsidRPr="001A30DA" w:rsidRDefault="0062739A" w:rsidP="00616AEA">
            <w:pPr>
              <w:jc w:val="center"/>
              <w:rPr>
                <w:rFonts w:ascii="Nikosh" w:hAnsi="Nikosh" w:cs="Nikosh"/>
                <w:cs/>
                <w:lang w:bidi="bn-IN"/>
              </w:rPr>
            </w:pPr>
          </w:p>
        </w:tc>
      </w:tr>
      <w:tr w:rsidR="0062739A" w:rsidRPr="001A30DA" w:rsidTr="006D6534">
        <w:trPr>
          <w:trHeight w:hRule="exact" w:val="955"/>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522"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2509"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2629"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217"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495" w:type="dxa"/>
            <w:vMerge/>
            <w:tcBorders>
              <w:left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lang w:bidi="bn-BD"/>
              </w:rPr>
            </w:pPr>
            <w:r w:rsidRPr="001A30DA">
              <w:rPr>
                <w:rFonts w:ascii="Nikosh" w:hAnsi="Nikosh" w:cs="Nikosh"/>
                <w:cs/>
                <w:lang w:bidi="bn-IN"/>
              </w:rPr>
              <w:t>অসাধারণ</w:t>
            </w:r>
          </w:p>
          <w:p w:rsidR="0062739A" w:rsidRPr="001A30DA" w:rsidRDefault="0062739A" w:rsidP="00616AEA">
            <w:pPr>
              <w:jc w:val="center"/>
            </w:pPr>
            <w:r w:rsidRPr="001A30DA">
              <w:rPr>
                <w:rFonts w:cs="Vrinda" w:hint="cs"/>
                <w:cs/>
                <w:lang w:bidi="bn-BD"/>
              </w:rPr>
              <w:t>(</w:t>
            </w:r>
            <w:r w:rsidRPr="001A30DA">
              <w:rPr>
                <w:b/>
              </w:rPr>
              <w:t>Excellen</w:t>
            </w:r>
            <w:r w:rsidRPr="001A30DA">
              <w:rPr>
                <w:b/>
                <w:lang w:bidi="bn-BD"/>
              </w:rPr>
              <w:t>t)</w:t>
            </w:r>
          </w:p>
        </w:tc>
        <w:tc>
          <w:tcPr>
            <w:tcW w:w="683" w:type="dxa"/>
            <w:tcBorders>
              <w:left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অতি উত্তম</w:t>
            </w:r>
          </w:p>
          <w:p w:rsidR="0062739A" w:rsidRPr="001A30DA" w:rsidRDefault="0062739A" w:rsidP="00616AEA">
            <w:pPr>
              <w:autoSpaceDE w:val="0"/>
              <w:autoSpaceDN w:val="0"/>
              <w:jc w:val="center"/>
              <w:rPr>
                <w:b/>
                <w:rtl/>
              </w:rPr>
            </w:pPr>
            <w:r w:rsidRPr="001A30DA">
              <w:t>(</w:t>
            </w:r>
            <w:r w:rsidRPr="001A30DA">
              <w:rPr>
                <w:b/>
              </w:rPr>
              <w:t>Very</w:t>
            </w:r>
          </w:p>
          <w:p w:rsidR="0062739A" w:rsidRPr="001A30DA" w:rsidRDefault="0062739A" w:rsidP="00616AEA">
            <w:pPr>
              <w:jc w:val="center"/>
              <w:rPr>
                <w:rFonts w:ascii="Nikosh" w:hAnsi="Nikosh" w:cs="Nikosh"/>
              </w:rPr>
            </w:pPr>
            <w:r w:rsidRPr="001A30DA">
              <w:rPr>
                <w:b/>
              </w:rPr>
              <w:t>Good</w:t>
            </w:r>
            <w:r w:rsidRPr="001A30DA">
              <w:t>)</w:t>
            </w:r>
          </w:p>
        </w:tc>
        <w:tc>
          <w:tcPr>
            <w:tcW w:w="642" w:type="dxa"/>
            <w:tcBorders>
              <w:left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উত্তম</w:t>
            </w:r>
          </w:p>
          <w:p w:rsidR="0062739A" w:rsidRPr="001A30DA" w:rsidRDefault="0062739A" w:rsidP="00616AEA">
            <w:pPr>
              <w:jc w:val="center"/>
            </w:pPr>
            <w:r w:rsidRPr="001A30DA">
              <w:t>(</w:t>
            </w:r>
            <w:r w:rsidRPr="001A30DA">
              <w:rPr>
                <w:b/>
              </w:rPr>
              <w:t>Good</w:t>
            </w:r>
            <w:r w:rsidRPr="001A30DA">
              <w:t>)</w:t>
            </w:r>
          </w:p>
        </w:tc>
        <w:tc>
          <w:tcPr>
            <w:tcW w:w="699" w:type="dxa"/>
            <w:tcBorders>
              <w:left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lang w:bidi="bn-BD"/>
              </w:rPr>
            </w:pPr>
            <w:r w:rsidRPr="001A30DA">
              <w:rPr>
                <w:rFonts w:ascii="Nikosh" w:hAnsi="Nikosh" w:cs="Nikosh"/>
                <w:cs/>
                <w:lang w:bidi="bn-BD"/>
              </w:rPr>
              <w:t>চলতি মান</w:t>
            </w:r>
          </w:p>
          <w:p w:rsidR="0062739A" w:rsidRPr="001A30DA" w:rsidRDefault="0062739A" w:rsidP="00616AEA">
            <w:pPr>
              <w:jc w:val="center"/>
              <w:rPr>
                <w:highlight w:val="yellow"/>
                <w:lang w:bidi="bn-BD"/>
              </w:rPr>
            </w:pPr>
            <w:r w:rsidRPr="001A30DA">
              <w:rPr>
                <w:rFonts w:cs="Vrinda" w:hint="cs"/>
                <w:cs/>
                <w:lang w:bidi="bn-BD"/>
              </w:rPr>
              <w:t>(</w:t>
            </w:r>
            <w:r w:rsidRPr="001A30DA">
              <w:rPr>
                <w:b/>
              </w:rPr>
              <w:t>Fair</w:t>
            </w:r>
            <w:r w:rsidRPr="001A30DA">
              <w:rPr>
                <w:rFonts w:cs="Vrinda" w:hint="cs"/>
                <w:cs/>
                <w:lang w:bidi="bn-BD"/>
              </w:rPr>
              <w:t>)</w:t>
            </w:r>
          </w:p>
        </w:tc>
        <w:tc>
          <w:tcPr>
            <w:tcW w:w="838" w:type="dxa"/>
            <w:tcBorders>
              <w:left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lang w:bidi="bn-BD"/>
              </w:rPr>
            </w:pPr>
            <w:r w:rsidRPr="001A30DA">
              <w:rPr>
                <w:rFonts w:ascii="Nikosh" w:hAnsi="Nikosh" w:cs="Nikosh"/>
                <w:cs/>
                <w:lang w:bidi="bn-BD"/>
              </w:rPr>
              <w:t>চলতিমানের নিম্নে</w:t>
            </w:r>
          </w:p>
          <w:p w:rsidR="0062739A" w:rsidRPr="001A30DA" w:rsidRDefault="0062739A" w:rsidP="00616AEA">
            <w:pPr>
              <w:jc w:val="center"/>
              <w:rPr>
                <w:rFonts w:cs="Vrinda"/>
                <w:highlight w:val="yellow"/>
                <w:lang w:bidi="bn-BD"/>
              </w:rPr>
            </w:pPr>
            <w:r w:rsidRPr="001A30DA">
              <w:rPr>
                <w:rFonts w:cs="Vrinda" w:hint="cs"/>
                <w:cs/>
                <w:lang w:bidi="bn-BD"/>
              </w:rPr>
              <w:t>(</w:t>
            </w:r>
            <w:r w:rsidRPr="001A30DA">
              <w:rPr>
                <w:b/>
              </w:rPr>
              <w:t>Poor</w:t>
            </w:r>
            <w:r w:rsidRPr="001A30DA">
              <w:rPr>
                <w:rFonts w:cs="Vrinda" w:hint="cs"/>
                <w:cs/>
                <w:lang w:bidi="bn-BD"/>
              </w:rPr>
              <w:t>)</w:t>
            </w:r>
          </w:p>
        </w:tc>
      </w:tr>
      <w:tr w:rsidR="0062739A" w:rsidRPr="001A30DA" w:rsidTr="006D6534">
        <w:trPr>
          <w:trHeight w:hRule="exact" w:val="658"/>
          <w:tblHeader/>
          <w:jc w:val="center"/>
        </w:trPr>
        <w:tc>
          <w:tcPr>
            <w:tcW w:w="1596"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522"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2509"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2629"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217"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1495" w:type="dxa"/>
            <w:vMerge/>
            <w:tcBorders>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b/>
                <w:bCs/>
                <w:cs/>
                <w:lang w:bidi="bn-IN"/>
              </w:rPr>
            </w:pP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১০০</w:t>
            </w:r>
            <w:r w:rsidRPr="001A30DA">
              <w:rPr>
                <w:rFonts w:ascii="Nikosh" w:hAnsi="Nikosh"/>
                <w:rtl/>
              </w:rPr>
              <w:t>%</w:t>
            </w:r>
          </w:p>
        </w:tc>
        <w:tc>
          <w:tcPr>
            <w:tcW w:w="683" w:type="dxa"/>
            <w:tcBorders>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৯০</w:t>
            </w:r>
            <w:r w:rsidRPr="001A30DA">
              <w:rPr>
                <w:rFonts w:ascii="Nikosh" w:hAnsi="Nikosh"/>
                <w:rtl/>
              </w:rPr>
              <w:t>%</w:t>
            </w:r>
          </w:p>
        </w:tc>
        <w:tc>
          <w:tcPr>
            <w:tcW w:w="642" w:type="dxa"/>
            <w:tcBorders>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৮০</w:t>
            </w:r>
            <w:r w:rsidRPr="001A30DA">
              <w:rPr>
                <w:rFonts w:ascii="Nikosh" w:hAnsi="Nikosh"/>
                <w:rtl/>
              </w:rPr>
              <w:t>%</w:t>
            </w:r>
          </w:p>
        </w:tc>
        <w:tc>
          <w:tcPr>
            <w:tcW w:w="699" w:type="dxa"/>
            <w:tcBorders>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jc w:val="center"/>
              <w:rPr>
                <w:rFonts w:ascii="Nikosh" w:hAnsi="Nikosh" w:cs="Nikosh"/>
              </w:rPr>
            </w:pPr>
            <w:r w:rsidRPr="001A30DA">
              <w:rPr>
                <w:rFonts w:ascii="Nikosh" w:hAnsi="Nikosh" w:cs="Nikosh"/>
                <w:cs/>
                <w:lang w:bidi="bn-IN"/>
              </w:rPr>
              <w:t>৭০</w:t>
            </w:r>
            <w:r w:rsidRPr="001A30DA">
              <w:rPr>
                <w:rFonts w:ascii="Nikosh" w:hAnsi="Nikosh"/>
                <w:rtl/>
              </w:rPr>
              <w:t>%</w:t>
            </w:r>
          </w:p>
        </w:tc>
        <w:tc>
          <w:tcPr>
            <w:tcW w:w="838" w:type="dxa"/>
            <w:tcBorders>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rPr>
            </w:pPr>
            <w:r w:rsidRPr="001A30DA">
              <w:rPr>
                <w:rFonts w:ascii="Nikosh" w:hAnsi="Nikosh" w:cs="Nikosh"/>
                <w:cs/>
                <w:lang w:bidi="bn-IN"/>
              </w:rPr>
              <w:t>৬০</w:t>
            </w:r>
            <w:r w:rsidRPr="001A30DA">
              <w:rPr>
                <w:rFonts w:ascii="Nikosh" w:hAnsi="Nikosh"/>
                <w:rtl/>
              </w:rPr>
              <w:t>%</w:t>
            </w:r>
          </w:p>
        </w:tc>
      </w:tr>
      <w:tr w:rsidR="0062739A" w:rsidRPr="001A30DA" w:rsidTr="006D6534">
        <w:trPr>
          <w:trHeight w:val="251"/>
          <w:tblHeader/>
          <w:jc w:val="center"/>
        </w:trPr>
        <w:tc>
          <w:tcPr>
            <w:tcW w:w="1596" w:type="dxa"/>
            <w:vMerge w:val="restart"/>
            <w:tcBorders>
              <w:top w:val="single" w:sz="4" w:space="0" w:color="auto"/>
              <w:left w:val="single" w:sz="4" w:space="0" w:color="auto"/>
              <w:right w:val="single" w:sz="4" w:space="0" w:color="auto"/>
            </w:tcBorders>
            <w:vAlign w:val="center"/>
            <w:hideMark/>
          </w:tcPr>
          <w:p w:rsidR="0062739A" w:rsidRPr="001A30DA" w:rsidRDefault="0062739A" w:rsidP="00616AEA">
            <w:pPr>
              <w:jc w:val="center"/>
              <w:rPr>
                <w:rFonts w:ascii="Nikosh" w:eastAsia="PMingLiU" w:hAnsi="Nikosh" w:cs="Nikosh"/>
                <w:lang w:eastAsia="en-IN" w:bidi="bn-IN"/>
              </w:rPr>
            </w:pPr>
            <w:r w:rsidRPr="001A30DA">
              <w:rPr>
                <w:rFonts w:ascii="Nikosh" w:hAnsi="Nikosh" w:cs="Nikosh" w:hint="cs"/>
                <w:cs/>
                <w:lang w:bidi="bn-BD"/>
              </w:rPr>
              <w:t>[</w:t>
            </w:r>
            <w:r w:rsidRPr="001A30DA">
              <w:rPr>
                <w:rFonts w:ascii="Nikosh" w:hAnsi="Nikosh" w:cs="Nikosh"/>
                <w:lang w:bidi="bn-BD"/>
              </w:rPr>
              <w:t xml:space="preserve">১] </w:t>
            </w:r>
            <w:r w:rsidRPr="001A30DA">
              <w:rPr>
                <w:rFonts w:ascii="Nikosh" w:hAnsi="Nikosh" w:cs="Nikosh" w:hint="cs"/>
                <w:cs/>
                <w:lang w:bidi="bn-BD"/>
              </w:rPr>
              <w:t xml:space="preserve">দাপ্তরিক কর্মকান্ডে </w:t>
            </w:r>
            <w:r w:rsidRPr="001A30DA">
              <w:rPr>
                <w:rFonts w:ascii="Nikosh" w:hAnsi="Nikosh" w:cs="Nikosh" w:hint="cs"/>
                <w:cs/>
                <w:lang w:bidi="bn-IN"/>
              </w:rPr>
              <w:t>স্বচ্ছতা</w:t>
            </w:r>
            <w:r w:rsidRPr="001A30DA">
              <w:rPr>
                <w:rFonts w:ascii="Nikosh" w:hAnsi="Nikosh" w:cs="Nikosh" w:hint="cs"/>
                <w:cs/>
                <w:lang w:bidi="bn-BD"/>
              </w:rPr>
              <w:t xml:space="preserve"> বৃদ্ধি</w:t>
            </w:r>
            <w:r w:rsidRPr="001A30DA">
              <w:rPr>
                <w:rFonts w:ascii="Nikosh" w:hAnsi="Nikosh" w:cs="Nikosh" w:hint="cs"/>
                <w:cs/>
                <w:lang w:bidi="bn-IN"/>
              </w:rPr>
              <w:t xml:space="preserve"> ও জবাবদিহি </w:t>
            </w:r>
            <w:r w:rsidRPr="001A30DA">
              <w:rPr>
                <w:rFonts w:ascii="Nikosh" w:hAnsi="Nikosh" w:cs="Nikosh" w:hint="cs"/>
                <w:cs/>
                <w:lang w:bidi="bn-BD"/>
              </w:rPr>
              <w:t>নিশ্চিত</w:t>
            </w:r>
            <w:r w:rsidRPr="001A30DA">
              <w:rPr>
                <w:rFonts w:ascii="Nikosh" w:hAnsi="Nikosh" w:cs="Nikosh"/>
                <w:cs/>
                <w:lang w:bidi="bn-BD"/>
              </w:rPr>
              <w:t>করণ</w:t>
            </w:r>
          </w:p>
        </w:tc>
        <w:tc>
          <w:tcPr>
            <w:tcW w:w="1522" w:type="dxa"/>
            <w:vMerge w:val="restart"/>
            <w:tcBorders>
              <w:top w:val="single" w:sz="4" w:space="0" w:color="auto"/>
              <w:left w:val="single" w:sz="4" w:space="0" w:color="auto"/>
              <w:right w:val="single" w:sz="4" w:space="0" w:color="auto"/>
            </w:tcBorders>
            <w:vAlign w:val="center"/>
            <w:hideMark/>
          </w:tcPr>
          <w:p w:rsidR="0062739A" w:rsidRPr="001A30DA" w:rsidRDefault="0062739A" w:rsidP="00616AEA">
            <w:pPr>
              <w:jc w:val="center"/>
              <w:rPr>
                <w:rFonts w:ascii="Nikosh" w:hAnsi="Nikosh" w:cs="Nikosh"/>
                <w:lang w:bidi="bn-IN"/>
              </w:rPr>
            </w:pPr>
            <w:r w:rsidRPr="001A30DA">
              <w:rPr>
                <w:rFonts w:ascii="Nikosh" w:hAnsi="Nikosh" w:cs="Nikosh" w:hint="cs"/>
                <w:cs/>
                <w:lang w:bidi="bn-IN"/>
              </w:rPr>
              <w:t>১১</w:t>
            </w:r>
          </w:p>
        </w:tc>
        <w:tc>
          <w:tcPr>
            <w:tcW w:w="2509" w:type="dxa"/>
            <w:vMerge w:val="restart"/>
            <w:tcBorders>
              <w:top w:val="single" w:sz="4" w:space="0" w:color="auto"/>
              <w:left w:val="single" w:sz="4" w:space="0" w:color="auto"/>
              <w:right w:val="single" w:sz="4" w:space="0" w:color="auto"/>
            </w:tcBorders>
            <w:vAlign w:val="center"/>
            <w:hideMark/>
          </w:tcPr>
          <w:p w:rsidR="0062739A" w:rsidRPr="001A30DA" w:rsidRDefault="0062739A" w:rsidP="00616AEA">
            <w:pPr>
              <w:rPr>
                <w:rFonts w:ascii="Nikosh" w:hAnsi="Nikosh" w:cs="Nikosh"/>
                <w:lang w:bidi="bn-BD"/>
              </w:rPr>
            </w:pPr>
            <w:r w:rsidRPr="001A30DA">
              <w:rPr>
                <w:rFonts w:ascii="Nikosh" w:hAnsi="Nikosh" w:cs="Nikosh" w:hint="cs"/>
                <w:cs/>
                <w:lang w:bidi="bn-BD"/>
              </w:rPr>
              <w:t xml:space="preserve">[১.১] </w:t>
            </w:r>
            <w:r w:rsidRPr="001A30DA">
              <w:rPr>
                <w:rFonts w:ascii="Nikosh" w:hAnsi="Nikosh" w:cs="Nikosh"/>
              </w:rPr>
              <w:t>বার্ষিক কর্মসম্পাদন চুক্তি (এপিএ) বাস্তবায়ন।</w:t>
            </w: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lang w:bidi="bn-BD"/>
              </w:rPr>
            </w:pPr>
            <w:r w:rsidRPr="001A30DA">
              <w:rPr>
                <w:rFonts w:ascii="Nikosh" w:hAnsi="Nikosh" w:cs="Nikosh" w:hint="cs"/>
                <w:cs/>
                <w:lang w:bidi="bn-BD"/>
              </w:rPr>
              <w:t xml:space="preserve">[১.১.১] এপিএ’র সকল ত্রৈমাসিক </w:t>
            </w:r>
            <w:r w:rsidRPr="001A30DA">
              <w:rPr>
                <w:rFonts w:ascii="Nikosh" w:hAnsi="Nikosh" w:cs="Nikosh"/>
              </w:rPr>
              <w:t>প্রতিবেদন ওয়েবসাইটে প্রকাশিত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lang w:val="en-US"/>
              </w:rPr>
            </w:pPr>
            <w:r w:rsidRPr="001A30DA">
              <w:rPr>
                <w:rFonts w:ascii="Nikosh" w:hAnsi="Nikosh" w:cs="Nikosh"/>
                <w:color w:val="auto"/>
                <w:sz w:val="20"/>
                <w:szCs w:val="20"/>
                <w:lang w:val="en-US" w:bidi="bn-IN"/>
              </w:rPr>
              <w:t>সংখ্যা</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cs/>
                <w:lang w:bidi="bn-BD"/>
              </w:rPr>
              <w:t>২</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olor w:val="000000"/>
                <w:lang w:bidi="bn-BD"/>
              </w:rPr>
            </w:pPr>
            <w:r w:rsidRPr="001A30DA">
              <w:rPr>
                <w:rFonts w:ascii="Nikosh" w:hAnsi="Nikosh" w:cs="Nikosh" w:hint="cs"/>
                <w:color w:val="000000"/>
                <w:cs/>
                <w:lang w:bidi="bn-BD"/>
              </w:rPr>
              <w:t>৪</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hint="cs"/>
                <w:cs/>
                <w:lang w:bidi="bn-BD"/>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lang w:bidi="bn-BD"/>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w:t>
            </w:r>
          </w:p>
        </w:tc>
      </w:tr>
      <w:tr w:rsidR="0062739A" w:rsidRPr="001A30DA" w:rsidTr="006D6534">
        <w:trPr>
          <w:trHeight w:val="404"/>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p>
        </w:tc>
        <w:tc>
          <w:tcPr>
            <w:tcW w:w="1522"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p>
        </w:tc>
        <w:tc>
          <w:tcPr>
            <w:tcW w:w="2509"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lang w:bidi="bn-BD"/>
              </w:rPr>
            </w:pP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BD"/>
              </w:rPr>
            </w:pPr>
            <w:r w:rsidRPr="001A30DA">
              <w:rPr>
                <w:rFonts w:ascii="Nikosh" w:hAnsi="Nikosh" w:cs="Nikosh" w:hint="cs"/>
                <w:cs/>
                <w:lang w:bidi="bn-BD"/>
              </w:rPr>
              <w:t xml:space="preserve">[১.১.২] </w:t>
            </w:r>
            <w:r w:rsidRPr="001A30DA">
              <w:rPr>
                <w:rFonts w:ascii="Nikosh" w:hAnsi="Nikosh" w:cs="Nikosh"/>
                <w:cs/>
                <w:lang w:bidi="bn-BD"/>
              </w:rPr>
              <w:t>এপিএ</w:t>
            </w:r>
            <w:r w:rsidRPr="001A30DA">
              <w:rPr>
                <w:rFonts w:ascii="Nikosh" w:hAnsi="Nikosh" w:cs="Nikosh" w:hint="cs"/>
                <w:cs/>
                <w:lang w:bidi="bn-BD"/>
              </w:rPr>
              <w:t xml:space="preserve"> টিমের মাসিক</w:t>
            </w:r>
            <w:r w:rsidRPr="001A30DA">
              <w:rPr>
                <w:rFonts w:ascii="Nikosh" w:hAnsi="Nikosh" w:cs="Nikosh"/>
                <w:cs/>
                <w:lang w:bidi="bn-BD"/>
              </w:rPr>
              <w:t xml:space="preserve"> সভা অনুষ্ঠিত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rPr>
            </w:pPr>
            <w:r w:rsidRPr="001A30DA">
              <w:rPr>
                <w:rFonts w:ascii="Nikosh" w:hAnsi="Nikosh" w:cs="Nikosh"/>
                <w:color w:val="auto"/>
                <w:sz w:val="20"/>
                <w:szCs w:val="20"/>
                <w:cs/>
                <w:lang w:bidi="bn-IN"/>
              </w:rPr>
              <w:t>সংখ্যা</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hint="cs"/>
                <w:cs/>
                <w:lang w:bidi="bn-BD"/>
              </w:rPr>
              <w:t>১</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olor w:val="000000"/>
                <w:lang w:bidi="bn-BD"/>
              </w:rPr>
            </w:pPr>
            <w:r w:rsidRPr="001A30DA">
              <w:rPr>
                <w:rFonts w:ascii="Nikosh" w:hAnsi="Nikosh" w:cs="Nikosh" w:hint="cs"/>
                <w:color w:val="000000"/>
                <w:cs/>
                <w:lang w:bidi="bn-BD"/>
              </w:rPr>
              <w:t>১২</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hint="cs"/>
                <w:cs/>
                <w:lang w:bidi="bn-BD"/>
              </w:rPr>
              <w:t>১১</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lang w:bidi="bn-BD"/>
              </w:rPr>
            </w:pPr>
            <w:r w:rsidRPr="001A30DA">
              <w:rPr>
                <w:rFonts w:ascii="Nikosh" w:hAnsi="Nikosh" w:cs="Nikosh"/>
                <w:lang w:bidi="bn-BD"/>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w:t>
            </w:r>
          </w:p>
        </w:tc>
      </w:tr>
      <w:tr w:rsidR="0062739A" w:rsidRPr="001A30DA" w:rsidTr="006D6534">
        <w:trPr>
          <w:trHeight w:val="251"/>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p>
        </w:tc>
        <w:tc>
          <w:tcPr>
            <w:tcW w:w="1522"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p>
        </w:tc>
        <w:tc>
          <w:tcPr>
            <w:tcW w:w="2509" w:type="dxa"/>
            <w:tcBorders>
              <w:top w:val="single" w:sz="4" w:space="0" w:color="auto"/>
              <w:left w:val="single" w:sz="4" w:space="0" w:color="auto"/>
              <w:right w:val="single" w:sz="4" w:space="0" w:color="auto"/>
            </w:tcBorders>
            <w:vAlign w:val="center"/>
            <w:hideMark/>
          </w:tcPr>
          <w:p w:rsidR="0062739A" w:rsidRPr="001A30DA" w:rsidRDefault="0062739A" w:rsidP="00616AEA">
            <w:pPr>
              <w:rPr>
                <w:rFonts w:ascii="Nikosh" w:hAnsi="Nikosh" w:cs="Nikosh"/>
                <w:cs/>
                <w:lang w:bidi="bn-BD"/>
              </w:rPr>
            </w:pPr>
            <w:r w:rsidRPr="001A30DA">
              <w:rPr>
                <w:rFonts w:ascii="Nikosh" w:hAnsi="Nikosh" w:cs="Nikosh" w:hint="cs"/>
                <w:cs/>
                <w:lang w:bidi="bn-BD"/>
              </w:rPr>
              <w:t xml:space="preserve">[১.২] </w:t>
            </w:r>
            <w:r w:rsidRPr="001A30DA">
              <w:rPr>
                <w:rFonts w:ascii="Nikosh" w:hAnsi="Nikosh" w:cs="Nikosh"/>
              </w:rPr>
              <w:t>শুদ্ধাচার/উত্তম চর্চার বিষয়ে অংশীজনদের সঙ্গে মতবিনিময়</w:t>
            </w: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BD"/>
              </w:rPr>
            </w:pPr>
            <w:r w:rsidRPr="001A30DA">
              <w:rPr>
                <w:rFonts w:ascii="Nikosh" w:hAnsi="Nikosh" w:cs="Nikosh" w:hint="cs"/>
                <w:cs/>
                <w:lang w:bidi="bn-BD"/>
              </w:rPr>
              <w:t>[১.২.১] মতবিনিময় সভা অনুষ্ঠিত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cs/>
                <w:lang w:val="en-US" w:bidi="bn-IN"/>
              </w:rPr>
            </w:pPr>
            <w:r w:rsidRPr="001A30DA">
              <w:rPr>
                <w:rFonts w:ascii="Nikosh" w:hAnsi="Nikosh" w:cs="Nikosh"/>
                <w:color w:val="auto"/>
                <w:sz w:val="20"/>
                <w:szCs w:val="20"/>
                <w:lang w:val="en-US" w:bidi="bn-IN"/>
              </w:rPr>
              <w:t>সংখ্যা</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cs/>
                <w:lang w:val="en-US" w:bidi="bn-IN"/>
              </w:rPr>
            </w:pPr>
            <w:r w:rsidRPr="001A30DA">
              <w:rPr>
                <w:rFonts w:ascii="Nikosh" w:hAnsi="Nikosh" w:cs="Nikosh" w:hint="cs"/>
                <w:color w:val="auto"/>
                <w:sz w:val="20"/>
                <w:szCs w:val="20"/>
                <w:cs/>
                <w:lang w:val="en-US"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৪</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৩</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২</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r>
      <w:tr w:rsidR="0062739A" w:rsidRPr="001A30DA" w:rsidTr="006D6534">
        <w:trPr>
          <w:trHeight w:val="1043"/>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p>
        </w:tc>
        <w:tc>
          <w:tcPr>
            <w:tcW w:w="1522" w:type="dxa"/>
            <w:vMerge/>
            <w:tcBorders>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BD"/>
              </w:rPr>
            </w:pPr>
          </w:p>
        </w:tc>
        <w:tc>
          <w:tcPr>
            <w:tcW w:w="2509" w:type="dxa"/>
            <w:tcBorders>
              <w:top w:val="single" w:sz="4" w:space="0" w:color="auto"/>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BD"/>
              </w:rPr>
            </w:pPr>
            <w:r w:rsidRPr="001A30DA">
              <w:rPr>
                <w:rFonts w:ascii="Nikosh" w:hAnsi="Nikosh" w:cs="Nikosh" w:hint="cs"/>
                <w:cs/>
                <w:lang w:bidi="bn-BD"/>
              </w:rPr>
              <w:t xml:space="preserve">[১.৩] </w:t>
            </w:r>
            <w:r w:rsidRPr="001A30DA">
              <w:rPr>
                <w:rFonts w:ascii="Nikosh" w:hAnsi="Nikosh" w:cs="Nikosh"/>
              </w:rPr>
              <w:t>অভিযোগ প্রতিকার ব্যবস্থা বিষয়ে  সেবাগ্রহীতা /অংশীজনদের অবহিতকরণ</w:t>
            </w: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lang w:bidi="bn-BD"/>
              </w:rPr>
            </w:pPr>
            <w:r w:rsidRPr="001A30DA">
              <w:rPr>
                <w:rFonts w:ascii="Nikosh" w:hAnsi="Nikosh" w:cs="Nikosh" w:hint="cs"/>
                <w:cs/>
                <w:lang w:bidi="bn-BD"/>
              </w:rPr>
              <w:t>[১.৩.১]</w:t>
            </w:r>
            <w:r w:rsidRPr="001A30DA">
              <w:rPr>
                <w:rFonts w:ascii="Nikosh" w:hAnsi="Nikosh" w:cs="Nikosh"/>
                <w:cs/>
                <w:lang w:bidi="bn-BD"/>
              </w:rPr>
              <w:t>অবহিতকরণ সভা আয়োজিত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rPr>
            </w:pPr>
            <w:r w:rsidRPr="001A30DA">
              <w:rPr>
                <w:rFonts w:ascii="Nikosh" w:hAnsi="Nikosh" w:cs="Nikosh"/>
              </w:rPr>
              <w:t>সংখ্যা</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rPr>
            </w:pPr>
            <w:r w:rsidRPr="001A30DA">
              <w:rPr>
                <w:rFonts w:ascii="Nikosh" w:hAnsi="Nikosh" w:cs="Nikosh" w:hint="cs"/>
                <w:cs/>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৪</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৩</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২</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w:t>
            </w:r>
          </w:p>
        </w:tc>
      </w:tr>
      <w:tr w:rsidR="0062739A" w:rsidRPr="001A30DA" w:rsidTr="006D6534">
        <w:trPr>
          <w:trHeight w:val="377"/>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jc w:val="center"/>
              <w:rPr>
                <w:rFonts w:ascii="Nikosh" w:eastAsia="PMingLiU" w:hAnsi="Nikosh" w:cs="Nikosh"/>
                <w:lang w:eastAsia="en-IN"/>
              </w:rPr>
            </w:pPr>
          </w:p>
        </w:tc>
        <w:tc>
          <w:tcPr>
            <w:tcW w:w="1522" w:type="dxa"/>
            <w:vMerge/>
            <w:tcBorders>
              <w:left w:val="single" w:sz="4" w:space="0" w:color="auto"/>
              <w:right w:val="single" w:sz="4" w:space="0" w:color="auto"/>
            </w:tcBorders>
            <w:vAlign w:val="center"/>
            <w:hideMark/>
          </w:tcPr>
          <w:p w:rsidR="0062739A" w:rsidRPr="001A30DA" w:rsidRDefault="0062739A" w:rsidP="00616AEA">
            <w:pPr>
              <w:jc w:val="center"/>
              <w:rPr>
                <w:rFonts w:ascii="Nikosh" w:eastAsia="PMingLiU" w:hAnsi="Nikosh" w:cs="Nikosh"/>
                <w:lang w:eastAsia="en-IN" w:bidi="bn-BD"/>
              </w:rPr>
            </w:pPr>
          </w:p>
        </w:tc>
        <w:tc>
          <w:tcPr>
            <w:tcW w:w="2509" w:type="dxa"/>
            <w:tcBorders>
              <w:left w:val="single" w:sz="4" w:space="0" w:color="auto"/>
              <w:right w:val="single" w:sz="4" w:space="0" w:color="auto"/>
            </w:tcBorders>
            <w:shd w:val="clear" w:color="auto" w:fill="auto"/>
            <w:vAlign w:val="center"/>
            <w:hideMark/>
          </w:tcPr>
          <w:p w:rsidR="0062739A" w:rsidRPr="001A30DA" w:rsidRDefault="0062739A" w:rsidP="00616AEA">
            <w:pPr>
              <w:jc w:val="center"/>
              <w:rPr>
                <w:rFonts w:ascii="Nikosh" w:hAnsi="Nikosh" w:cs="Nikosh"/>
                <w:cs/>
                <w:lang w:bidi="bn-BD"/>
              </w:rPr>
            </w:pPr>
            <w:r w:rsidRPr="001A30DA">
              <w:rPr>
                <w:rFonts w:ascii="Nikosh" w:hAnsi="Nikosh" w:cs="Nikosh" w:hint="cs"/>
                <w:cs/>
                <w:lang w:bidi="bn-BD"/>
              </w:rPr>
              <w:t xml:space="preserve">[১.৪] </w:t>
            </w:r>
            <w:r w:rsidRPr="001A30DA">
              <w:rPr>
                <w:rFonts w:ascii="Nikosh" w:hAnsi="Nikosh" w:cs="Nikosh"/>
              </w:rPr>
              <w:t xml:space="preserve">সেবা প্রদান প্রতিশ্রুতি বিষয়ে  সেবাগ্রহীতাদের অবহিতকরণ </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jc w:val="center"/>
              <w:rPr>
                <w:rFonts w:ascii="Nikosh" w:hAnsi="Nikosh" w:cs="Nikosh"/>
                <w:cs/>
                <w:lang w:bidi="bn-BD"/>
              </w:rPr>
            </w:pPr>
            <w:r w:rsidRPr="001A30DA">
              <w:rPr>
                <w:rFonts w:ascii="Nikosh" w:hAnsi="Nikosh" w:cs="Nikosh" w:hint="cs"/>
                <w:cs/>
                <w:lang w:bidi="bn-BD"/>
              </w:rPr>
              <w:t xml:space="preserve">[১.৪.১]অবহিতকরণ সভা আয়োজিত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rPr>
                <w:rFonts w:ascii="Nikosh" w:hAnsi="Nikosh" w:cs="Nikosh"/>
              </w:rPr>
            </w:pPr>
            <w:r w:rsidRPr="001A30DA">
              <w:rPr>
                <w:rFonts w:ascii="Nikosh" w:hAnsi="Nikosh" w:cs="Nikosh"/>
              </w:rPr>
              <w:t xml:space="preserve">         সংখ্যা</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 w:hAnsi="Nikosh" w:cs="Nikosh"/>
              </w:rPr>
            </w:pPr>
            <w:r w:rsidRPr="001A30DA">
              <w:rPr>
                <w:rFonts w:ascii="Nikosh" w:hAnsi="Nikosh" w:cs="Nikosh"/>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৪</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৩</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২</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BAN" w:hAnsi="NikoshBAN" w:cs="NikoshBAN"/>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r>
      <w:tr w:rsidR="0062739A" w:rsidRPr="001A30DA" w:rsidTr="006D6534">
        <w:trPr>
          <w:trHeight w:val="377"/>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jc w:val="center"/>
              <w:rPr>
                <w:rFonts w:ascii="Nikosh" w:eastAsia="PMingLiU" w:hAnsi="Nikosh" w:cs="Nikosh"/>
                <w:lang w:eastAsia="en-IN"/>
              </w:rPr>
            </w:pPr>
          </w:p>
        </w:tc>
        <w:tc>
          <w:tcPr>
            <w:tcW w:w="1522" w:type="dxa"/>
            <w:vMerge/>
            <w:tcBorders>
              <w:left w:val="single" w:sz="4" w:space="0" w:color="auto"/>
              <w:right w:val="single" w:sz="4" w:space="0" w:color="auto"/>
            </w:tcBorders>
            <w:vAlign w:val="center"/>
          </w:tcPr>
          <w:p w:rsidR="0062739A" w:rsidRPr="001A30DA" w:rsidRDefault="0062739A" w:rsidP="00616AEA">
            <w:pPr>
              <w:jc w:val="center"/>
              <w:rPr>
                <w:rFonts w:ascii="Nikosh" w:eastAsia="PMingLiU" w:hAnsi="Nikosh" w:cs="Nikosh"/>
                <w:lang w:eastAsia="en-IN" w:bidi="bn-BD"/>
              </w:rPr>
            </w:pPr>
          </w:p>
        </w:tc>
        <w:tc>
          <w:tcPr>
            <w:tcW w:w="2509" w:type="dxa"/>
            <w:tcBorders>
              <w:left w:val="single" w:sz="4" w:space="0" w:color="auto"/>
              <w:right w:val="single" w:sz="4" w:space="0" w:color="auto"/>
            </w:tcBorders>
            <w:shd w:val="clear" w:color="auto" w:fill="auto"/>
            <w:vAlign w:val="center"/>
          </w:tcPr>
          <w:p w:rsidR="0062739A" w:rsidRPr="001A30DA" w:rsidRDefault="0062739A" w:rsidP="00616AEA">
            <w:pPr>
              <w:rPr>
                <w:rFonts w:ascii="Nikosh" w:hAnsi="Nikosh" w:cs="Nikosh"/>
                <w:cs/>
                <w:lang w:bidi="bn-BD"/>
              </w:rPr>
            </w:pPr>
            <w:r w:rsidRPr="001A30DA">
              <w:rPr>
                <w:rFonts w:ascii="Nikosh" w:hAnsi="Nikosh" w:cs="Nikosh"/>
                <w:lang w:bidi="bn-BD"/>
              </w:rPr>
              <w:t>[১.৫] তথ্য বাতায়ন হালনাগাদ সংক্রান্ত ত্রৈমাসিক প্রতিবেদন উর্ধ্বতন কর্তৃপক্ষের নিকট প্রেরণ</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rPr>
                <w:rFonts w:ascii="Nikosh" w:hAnsi="Nikosh" w:cs="Nikosh"/>
                <w:cs/>
                <w:lang w:bidi="bn-BD"/>
              </w:rPr>
            </w:pPr>
            <w:r w:rsidRPr="001A30DA">
              <w:rPr>
                <w:rFonts w:ascii="Nikosh" w:hAnsi="Nikosh" w:cs="Nikosh"/>
                <w:lang w:bidi="bn-BD"/>
              </w:rPr>
              <w:t>[১.৫.১]  ত্রৈমাসিক প্রতিবেদন প্রেরিত</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rPr>
                <w:rFonts w:ascii="Nikosh" w:hAnsi="Nikosh" w:cs="Nikosh"/>
              </w:rPr>
            </w:pPr>
            <w:r w:rsidRPr="001A30DA">
              <w:rPr>
                <w:rFonts w:ascii="Nikosh" w:hAnsi="Nikosh" w:cs="Nikosh"/>
              </w:rPr>
              <w:t xml:space="preserve">        সংখ্যা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rPr>
            </w:pPr>
            <w:r w:rsidRPr="001A30DA">
              <w:rPr>
                <w:rFonts w:ascii="Nikosh" w:hAnsi="Nikosh" w:cs="Nikosh"/>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৪</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BAN" w:hAnsi="NikoshBAN" w:cs="NikoshBAN"/>
              </w:rPr>
            </w:pPr>
            <w:r w:rsidRPr="001A30DA">
              <w:rPr>
                <w:rFonts w:ascii="NikoshBAN" w:hAnsi="NikoshBAN" w:cs="NikoshBAN"/>
              </w:rPr>
              <w:t>৩</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BAN" w:hAnsi="NikoshBAN" w:cs="NikoshBAN"/>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BAN" w:hAnsi="NikoshBAN" w:cs="NikoshBAN"/>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p>
        </w:tc>
      </w:tr>
      <w:tr w:rsidR="0062739A" w:rsidRPr="001A30DA" w:rsidTr="006D6534">
        <w:trPr>
          <w:trHeight w:val="494"/>
          <w:tblHeader/>
          <w:jc w:val="center"/>
        </w:trPr>
        <w:tc>
          <w:tcPr>
            <w:tcW w:w="1596" w:type="dxa"/>
            <w:vMerge w:val="restart"/>
            <w:tcBorders>
              <w:left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sz w:val="20"/>
                <w:szCs w:val="20"/>
                <w:cs/>
                <w:lang w:bidi="bn-IN"/>
              </w:rPr>
            </w:pPr>
            <w:r w:rsidRPr="001A30DA">
              <w:rPr>
                <w:rFonts w:ascii="Nikosh" w:hAnsi="Nikosh" w:cs="Nikosh" w:hint="cs"/>
                <w:color w:val="auto"/>
                <w:sz w:val="20"/>
                <w:szCs w:val="20"/>
                <w:cs/>
                <w:lang w:val="en-US" w:bidi="bn-BD"/>
              </w:rPr>
              <w:t xml:space="preserve">[২] </w:t>
            </w:r>
            <w:r w:rsidRPr="001A30DA">
              <w:rPr>
                <w:rFonts w:ascii="Nikosh" w:hAnsi="Nikosh" w:cs="Nikosh"/>
                <w:color w:val="auto"/>
                <w:sz w:val="20"/>
                <w:szCs w:val="20"/>
                <w:cs/>
                <w:lang w:val="en-US" w:bidi="bn-IN"/>
              </w:rPr>
              <w:t>কর্মসম্পাদনে</w:t>
            </w:r>
            <w:r w:rsidRPr="001A30DA">
              <w:rPr>
                <w:rFonts w:ascii="Nikosh" w:hAnsi="Nikosh" w:cs="Nikosh" w:hint="cs"/>
                <w:color w:val="auto"/>
                <w:sz w:val="20"/>
                <w:szCs w:val="20"/>
                <w:cs/>
                <w:lang w:val="en-US" w:bidi="bn-IN"/>
              </w:rPr>
              <w:t xml:space="preserve"> গতিশীলতা আনয়ন ও সেবার মান বৃদ্ধি</w:t>
            </w:r>
          </w:p>
        </w:tc>
        <w:tc>
          <w:tcPr>
            <w:tcW w:w="1522" w:type="dxa"/>
            <w:vMerge w:val="restart"/>
            <w:tcBorders>
              <w:left w:val="single" w:sz="4" w:space="0" w:color="auto"/>
              <w:right w:val="single" w:sz="4" w:space="0" w:color="auto"/>
            </w:tcBorders>
            <w:vAlign w:val="center"/>
            <w:hideMark/>
          </w:tcPr>
          <w:p w:rsidR="0062739A" w:rsidRPr="001A30DA" w:rsidRDefault="0062739A" w:rsidP="00616AEA">
            <w:pPr>
              <w:jc w:val="center"/>
              <w:rPr>
                <w:rFonts w:ascii="Nikosh" w:eastAsia="PMingLiU" w:hAnsi="Nikosh" w:cs="Nikosh"/>
                <w:lang w:eastAsia="en-IN" w:bidi="bn-BD"/>
              </w:rPr>
            </w:pPr>
            <w:r w:rsidRPr="001A30DA">
              <w:rPr>
                <w:rFonts w:ascii="Nikosh" w:eastAsia="PMingLiU" w:hAnsi="Nikosh" w:cs="Nikosh" w:hint="cs"/>
                <w:cs/>
                <w:lang w:eastAsia="en-IN" w:bidi="bn-IN"/>
              </w:rPr>
              <w:t>৮</w:t>
            </w:r>
          </w:p>
        </w:tc>
        <w:tc>
          <w:tcPr>
            <w:tcW w:w="2509" w:type="dxa"/>
            <w:tcBorders>
              <w:top w:val="single" w:sz="4" w:space="0" w:color="auto"/>
              <w:left w:val="single" w:sz="4" w:space="0" w:color="auto"/>
              <w:right w:val="single" w:sz="4" w:space="0" w:color="auto"/>
            </w:tcBorders>
            <w:vAlign w:val="center"/>
            <w:hideMark/>
          </w:tcPr>
          <w:p w:rsidR="0062739A" w:rsidRPr="001A30DA" w:rsidRDefault="0062739A" w:rsidP="00616AEA">
            <w:pPr>
              <w:jc w:val="center"/>
              <w:rPr>
                <w:rFonts w:ascii="Nikosh" w:hAnsi="Nikosh" w:cs="Nikosh"/>
                <w:cs/>
                <w:lang w:bidi="bn-IN"/>
              </w:rPr>
            </w:pPr>
            <w:r w:rsidRPr="001A30DA">
              <w:rPr>
                <w:rFonts w:ascii="Nikosh" w:hAnsi="Nikosh" w:cs="Nikosh" w:hint="cs"/>
                <w:cs/>
                <w:lang w:bidi="bn-BD"/>
              </w:rPr>
              <w:t>[২.১]</w:t>
            </w:r>
            <w:r w:rsidRPr="001A30DA">
              <w:rPr>
                <w:rFonts w:ascii="Nikosh" w:hAnsi="Nikosh" w:cs="Nikosh"/>
                <w:cs/>
                <w:lang w:bidi="bn-BD"/>
              </w:rPr>
              <w:t>ই</w:t>
            </w:r>
            <w:r w:rsidRPr="001A30DA">
              <w:rPr>
                <w:rFonts w:ascii="Nikosh" w:hAnsi="Nikosh" w:cs="Nikosh"/>
                <w:lang w:bidi="bn-BD"/>
              </w:rPr>
              <w:t>-</w:t>
            </w:r>
            <w:r w:rsidRPr="001A30DA">
              <w:rPr>
                <w:rFonts w:ascii="Nikosh" w:hAnsi="Nikosh" w:cs="Nikosh"/>
                <w:cs/>
                <w:lang w:bidi="bn-BD"/>
              </w:rPr>
              <w:t>নথি</w:t>
            </w:r>
            <w:r w:rsidRPr="001A30DA">
              <w:rPr>
                <w:rFonts w:ascii="Nikosh" w:hAnsi="Nikosh" w:cs="Nikosh" w:hint="cs"/>
                <w:cs/>
                <w:lang w:bidi="bn-BD"/>
              </w:rPr>
              <w:t xml:space="preserve"> বাস্তবায়ন</w:t>
            </w: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lang w:bidi="bn-BD"/>
              </w:rPr>
            </w:pPr>
            <w:r w:rsidRPr="001A30DA">
              <w:rPr>
                <w:rFonts w:ascii="Nikosh" w:hAnsi="Nikosh" w:cs="Nikosh" w:hint="cs"/>
                <w:cs/>
                <w:lang w:bidi="bn-BD"/>
              </w:rPr>
              <w:t>[২.১.১] ই-নথিতে নোট নিষ্পত্তিকৃত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৮০</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৭০</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৬০</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৫০</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r>
      <w:tr w:rsidR="0062739A" w:rsidRPr="001A30DA" w:rsidTr="006D6534">
        <w:trPr>
          <w:tblHeader/>
          <w:jc w:val="center"/>
        </w:trPr>
        <w:tc>
          <w:tcPr>
            <w:tcW w:w="1596" w:type="dxa"/>
            <w:vMerge/>
            <w:tcBorders>
              <w:left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lang w:bidi="bn-IN"/>
              </w:rPr>
            </w:pPr>
          </w:p>
        </w:tc>
        <w:tc>
          <w:tcPr>
            <w:tcW w:w="1522" w:type="dxa"/>
            <w:vMerge/>
            <w:tcBorders>
              <w:left w:val="single" w:sz="4" w:space="0" w:color="auto"/>
              <w:right w:val="single" w:sz="4" w:space="0" w:color="auto"/>
            </w:tcBorders>
            <w:vAlign w:val="center"/>
            <w:hideMark/>
          </w:tcPr>
          <w:p w:rsidR="0062739A" w:rsidRPr="001A30DA" w:rsidRDefault="0062739A" w:rsidP="00616AEA">
            <w:pPr>
              <w:jc w:val="center"/>
              <w:rPr>
                <w:rFonts w:ascii="Nikosh" w:eastAsia="PMingLiU" w:hAnsi="Nikosh" w:cs="Nikosh"/>
                <w:lang w:val="en-IN" w:eastAsia="en-IN"/>
              </w:rPr>
            </w:pPr>
          </w:p>
        </w:tc>
        <w:tc>
          <w:tcPr>
            <w:tcW w:w="2509" w:type="dxa"/>
            <w:tcBorders>
              <w:left w:val="single" w:sz="4" w:space="0" w:color="auto"/>
              <w:right w:val="single" w:sz="4" w:space="0" w:color="auto"/>
            </w:tcBorders>
            <w:vAlign w:val="center"/>
            <w:hideMark/>
          </w:tcPr>
          <w:p w:rsidR="0062739A" w:rsidRPr="001A30DA" w:rsidRDefault="0062739A" w:rsidP="00616AEA">
            <w:pPr>
              <w:pStyle w:val="Default"/>
              <w:ind w:left="29"/>
              <w:jc w:val="center"/>
              <w:rPr>
                <w:rFonts w:ascii="Nikosh" w:hAnsi="Nikosh" w:cs="Nikosh"/>
                <w:color w:val="auto"/>
                <w:sz w:val="20"/>
                <w:szCs w:val="20"/>
                <w:cs/>
                <w:lang w:bidi="bn-BD"/>
              </w:rPr>
            </w:pPr>
            <w:r w:rsidRPr="001A30DA">
              <w:rPr>
                <w:rFonts w:ascii="Nikosh" w:hAnsi="Nikosh" w:cs="Nikosh" w:hint="cs"/>
                <w:color w:val="auto"/>
                <w:sz w:val="20"/>
                <w:szCs w:val="20"/>
                <w:cs/>
                <w:lang w:val="en-US" w:bidi="bn-BD"/>
              </w:rPr>
              <w:t>[২.২]</w:t>
            </w:r>
            <w:r w:rsidRPr="001A30DA">
              <w:rPr>
                <w:rFonts w:ascii="Nikosh" w:hAnsi="Nikosh" w:cs="Nikosh"/>
                <w:color w:val="auto"/>
                <w:sz w:val="20"/>
                <w:szCs w:val="20"/>
                <w:cs/>
                <w:lang w:val="en-US" w:bidi="bn-BD"/>
              </w:rPr>
              <w:t xml:space="preserve"> উদ্</w:t>
            </w:r>
            <w:r w:rsidRPr="001A30DA">
              <w:rPr>
                <w:rFonts w:ascii="Nikosh" w:hAnsi="Nikosh" w:cs="Nikosh" w:hint="cs"/>
                <w:color w:val="auto"/>
                <w:sz w:val="20"/>
                <w:szCs w:val="20"/>
                <w:cs/>
                <w:lang w:val="en-US" w:bidi="bn-BD"/>
              </w:rPr>
              <w:t>ভাবনী /ক্ষুদ্র উন্নয়ন উদ্যোগ বাস্তবায়ন</w:t>
            </w:r>
          </w:p>
        </w:tc>
        <w:tc>
          <w:tcPr>
            <w:tcW w:w="2629"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[২.২.১] নূনতম একটি উদ্ভাবনী /ক্ষুদ্র উন্নয়ন উদ্যোগ চালুকৃত</w:t>
            </w:r>
          </w:p>
        </w:tc>
        <w:tc>
          <w:tcPr>
            <w:tcW w:w="1217"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jc w:val="center"/>
              <w:rPr>
                <w:rFonts w:ascii="Nikosh" w:hAnsi="Nikosh" w:cs="Nikosh"/>
                <w:color w:val="000000" w:themeColor="text1"/>
              </w:rPr>
            </w:pPr>
            <w:r w:rsidRPr="001A30DA">
              <w:rPr>
                <w:rFonts w:ascii="Nikosh" w:hAnsi="Nikosh" w:cs="Nikosh" w:hint="cs"/>
                <w:color w:val="000000" w:themeColor="text1"/>
                <w:cs/>
                <w:lang w:bidi="bn-IN"/>
              </w:rPr>
              <w:t>সংখ্যা</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739A" w:rsidRPr="001A30DA" w:rsidRDefault="0062739A" w:rsidP="00616AEA">
            <w:pPr>
              <w:autoSpaceDE w:val="0"/>
              <w:autoSpaceDN w:val="0"/>
              <w:jc w:val="center"/>
              <w:rPr>
                <w:rFonts w:ascii="Nikosh" w:hAnsi="Nikosh" w:cs="Nikosh"/>
                <w:color w:val="000000" w:themeColor="text1"/>
                <w:lang w:bidi="bn-BD"/>
              </w:rPr>
            </w:pPr>
            <w:r w:rsidRPr="001A30DA">
              <w:rPr>
                <w:rFonts w:ascii="Nikosh" w:hAnsi="Nikosh" w:cs="Nikosh"/>
                <w:color w:val="000000" w:themeColor="text1"/>
                <w:cs/>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১৫-২-২১</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lang w:bidi="bn-IN"/>
              </w:rPr>
              <w:t>১৫-৩-২১</w:t>
            </w:r>
            <w:r w:rsidRPr="001A30DA">
              <w:rPr>
                <w:rFonts w:ascii="Nikosh" w:hAnsi="Nikosh" w:cs="Nikosh" w:hint="cs"/>
                <w:cs/>
                <w:lang w:bidi="bn-IN"/>
              </w:rPr>
              <w: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hint="cs"/>
                <w:cs/>
                <w:lang w:bidi="bn-IN"/>
              </w:rPr>
              <w:t>১৫-৪-২১</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hint="cs"/>
                <w:cs/>
                <w:lang w:bidi="bn-IN"/>
              </w:rPr>
              <w:t>১</w:t>
            </w:r>
            <w:r w:rsidRPr="001A30DA">
              <w:rPr>
                <w:rFonts w:ascii="Nikosh" w:hAnsi="Nikosh" w:cs="Nikosh"/>
                <w:lang w:bidi="bn-IN"/>
              </w:rPr>
              <w:t>৫</w:t>
            </w:r>
            <w:r w:rsidRPr="001A30DA">
              <w:rPr>
                <w:rFonts w:ascii="Nikosh" w:hAnsi="Nikosh" w:cs="Nikosh" w:hint="cs"/>
                <w:cs/>
                <w:lang w:bidi="bn-IN"/>
              </w:rPr>
              <w:t>-৫-২১</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hint="cs"/>
                <w:cs/>
                <w:lang w:bidi="bn-IN"/>
              </w:rPr>
              <w:t>-</w:t>
            </w:r>
          </w:p>
        </w:tc>
      </w:tr>
      <w:tr w:rsidR="0062739A" w:rsidRPr="001A30DA" w:rsidTr="006D6534">
        <w:trPr>
          <w:trHeight w:val="719"/>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jc w:val="center"/>
              <w:rPr>
                <w:rFonts w:ascii="Nikosh" w:eastAsia="PMingLiU" w:hAnsi="Nikosh" w:cs="Nikosh"/>
                <w:lang w:val="en-IN" w:eastAsia="en-IN"/>
              </w:rPr>
            </w:pPr>
          </w:p>
        </w:tc>
        <w:tc>
          <w:tcPr>
            <w:tcW w:w="2509" w:type="dxa"/>
            <w:vMerge w:val="restart"/>
            <w:tcBorders>
              <w:top w:val="single" w:sz="4" w:space="0" w:color="auto"/>
              <w:left w:val="single" w:sz="4" w:space="0" w:color="auto"/>
              <w:right w:val="single" w:sz="4" w:space="0" w:color="auto"/>
            </w:tcBorders>
            <w:shd w:val="clear" w:color="auto" w:fill="FFFFFF"/>
            <w:vAlign w:val="center"/>
          </w:tcPr>
          <w:p w:rsidR="0062739A" w:rsidRPr="001A30DA" w:rsidRDefault="0062739A" w:rsidP="00616AEA">
            <w:pPr>
              <w:pStyle w:val="Default"/>
              <w:ind w:left="29"/>
              <w:jc w:val="center"/>
              <w:rPr>
                <w:rFonts w:ascii="Nikosh" w:hAnsi="Nikosh" w:cs="Nikosh"/>
                <w:color w:val="auto"/>
                <w:sz w:val="20"/>
                <w:szCs w:val="20"/>
                <w:lang w:val="en-US" w:bidi="bn-BD"/>
              </w:rPr>
            </w:pPr>
            <w:r w:rsidRPr="001A30DA">
              <w:rPr>
                <w:rFonts w:ascii="Nikosh" w:hAnsi="Nikosh" w:cs="Nikosh" w:hint="cs"/>
                <w:color w:val="auto"/>
                <w:sz w:val="20"/>
                <w:szCs w:val="20"/>
                <w:cs/>
                <w:lang w:bidi="bn-IN"/>
              </w:rPr>
              <w:t>[২.</w:t>
            </w:r>
            <w:r w:rsidRPr="001A30DA">
              <w:rPr>
                <w:rFonts w:ascii="Nikosh" w:hAnsi="Nikosh" w:cs="Nikosh"/>
                <w:color w:val="auto"/>
                <w:sz w:val="20"/>
                <w:szCs w:val="20"/>
                <w:lang w:val="en-AU" w:bidi="bn-IN"/>
              </w:rPr>
              <w:t>৩</w:t>
            </w:r>
            <w:r w:rsidRPr="001A30DA">
              <w:rPr>
                <w:rFonts w:ascii="Nikosh" w:hAnsi="Nikosh" w:cs="Nikosh" w:hint="cs"/>
                <w:color w:val="auto"/>
                <w:sz w:val="20"/>
                <w:szCs w:val="20"/>
                <w:cs/>
                <w:lang w:bidi="bn-IN"/>
              </w:rPr>
              <w:t>] কর্মচারীদের প্রশিক্ষণ প্রদান</w:t>
            </w:r>
          </w:p>
        </w:tc>
        <w:tc>
          <w:tcPr>
            <w:tcW w:w="2629"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[২.</w:t>
            </w:r>
            <w:r w:rsidRPr="001A30DA">
              <w:rPr>
                <w:rFonts w:ascii="Nikosh" w:hAnsi="Nikosh" w:cs="Nikosh"/>
                <w:lang w:val="en-AU" w:bidi="bn-IN"/>
              </w:rPr>
              <w:t>৩</w:t>
            </w:r>
            <w:r w:rsidRPr="001A30DA">
              <w:rPr>
                <w:rFonts w:ascii="Nikosh" w:hAnsi="Nikosh" w:cs="Nikosh" w:hint="cs"/>
                <w:cs/>
                <w:lang w:bidi="bn-IN"/>
              </w:rPr>
              <w:t xml:space="preserve">.১] </w:t>
            </w:r>
            <w:r w:rsidRPr="001A30DA">
              <w:rPr>
                <w:rFonts w:ascii="Nikosh" w:hAnsi="Nikosh" w:cs="Nikosh"/>
              </w:rPr>
              <w:t>প্রত্যেক  কর্মচারির জন্য প্রশিক্ষণ আয়োজিত</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জনঘন্টা</w:t>
            </w:r>
          </w:p>
        </w:tc>
        <w:tc>
          <w:tcPr>
            <w:tcW w:w="1495"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cs/>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cs/>
                <w:lang w:bidi="bn-IN"/>
              </w:rPr>
              <w:t>৪০</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rPr>
            </w:pPr>
            <w:r w:rsidRPr="001A30DA">
              <w:rPr>
                <w:rFonts w:ascii="Nikosh" w:hAnsi="Nikosh" w:cs="Nikosh"/>
              </w:rPr>
              <w:t>৩০</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rPr>
            </w:pPr>
            <w:r w:rsidRPr="001A30DA">
              <w:rPr>
                <w:rFonts w:ascii="Nikosh" w:hAnsi="Nikosh" w:cs="Nikosh"/>
              </w:rPr>
              <w:t>২০</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rPr>
            </w:pPr>
            <w:r w:rsidRPr="001A30DA">
              <w:rPr>
                <w:rFonts w:ascii="Nikosh" w:hAnsi="Nikosh" w:cs="Nikosh"/>
              </w:rPr>
              <w:t>১০</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jc w:val="center"/>
              <w:rPr>
                <w:rFonts w:ascii="Nikosh" w:hAnsi="Nikosh" w:cs="Nikosh"/>
              </w:rPr>
            </w:pPr>
            <w:r w:rsidRPr="001A30DA">
              <w:rPr>
                <w:rFonts w:ascii="Nikosh" w:hAnsi="Nikosh" w:cs="Nikosh"/>
              </w:rPr>
              <w:t>-</w:t>
            </w:r>
          </w:p>
        </w:tc>
      </w:tr>
      <w:tr w:rsidR="0062739A" w:rsidRPr="001A30DA" w:rsidTr="006D6534">
        <w:trPr>
          <w:trHeight w:val="620"/>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jc w:val="center"/>
              <w:rPr>
                <w:rFonts w:ascii="Nikosh" w:eastAsia="PMingLiU" w:hAnsi="Nikosh" w:cs="Nikosh"/>
                <w:lang w:val="en-IN" w:eastAsia="en-IN"/>
              </w:rPr>
            </w:pPr>
          </w:p>
        </w:tc>
        <w:tc>
          <w:tcPr>
            <w:tcW w:w="2509" w:type="dxa"/>
            <w:vMerge/>
            <w:tcBorders>
              <w:left w:val="single" w:sz="4" w:space="0" w:color="auto"/>
              <w:right w:val="single" w:sz="4" w:space="0" w:color="auto"/>
            </w:tcBorders>
            <w:shd w:val="clear" w:color="auto" w:fill="FFFFFF"/>
            <w:vAlign w:val="center"/>
          </w:tcPr>
          <w:p w:rsidR="0062739A" w:rsidRPr="001A30DA" w:rsidRDefault="0062739A" w:rsidP="00616AEA">
            <w:pPr>
              <w:pStyle w:val="Default"/>
              <w:ind w:left="29"/>
              <w:jc w:val="center"/>
              <w:rPr>
                <w:rFonts w:ascii="Nikosh" w:hAnsi="Nikosh" w:cs="Nikosh"/>
                <w:color w:val="auto"/>
                <w:sz w:val="20"/>
                <w:szCs w:val="20"/>
                <w:cs/>
                <w:lang w:bidi="bn-BD"/>
              </w:rPr>
            </w:pPr>
          </w:p>
        </w:tc>
        <w:tc>
          <w:tcPr>
            <w:tcW w:w="2629"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[২.</w:t>
            </w:r>
            <w:r w:rsidRPr="001A30DA">
              <w:rPr>
                <w:rFonts w:ascii="Nikosh" w:hAnsi="Nikosh" w:cs="Nikosh"/>
                <w:lang w:val="en-AU" w:bidi="bn-IN"/>
              </w:rPr>
              <w:t>৩</w:t>
            </w:r>
            <w:r w:rsidRPr="001A30DA">
              <w:rPr>
                <w:rFonts w:ascii="Nikosh" w:hAnsi="Nikosh" w:cs="Nikosh" w:hint="cs"/>
                <w:cs/>
                <w:lang w:bidi="bn-IN"/>
              </w:rPr>
              <w:t xml:space="preserve">.২] </w:t>
            </w:r>
            <w:r w:rsidRPr="001A30DA">
              <w:rPr>
                <w:rFonts w:ascii="Nikosh" w:hAnsi="Nikosh" w:cs="Nikosh"/>
              </w:rPr>
              <w:t>১০ম গ্রেড ও তদুর্ধ্বপ্রত্যেককর্মচারীকে এপিএ বিষয়ে  প্রদত্ত প্রশিক্ষণ</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জনঘন্টা</w:t>
            </w:r>
          </w:p>
        </w:tc>
        <w:tc>
          <w:tcPr>
            <w:tcW w:w="1495"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১</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৫</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৪</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hint="cs"/>
                <w:cs/>
                <w:lang w:bidi="bn-IN"/>
              </w:rPr>
              <w:t>-</w:t>
            </w:r>
          </w:p>
        </w:tc>
      </w:tr>
      <w:tr w:rsidR="0062739A" w:rsidRPr="001A30DA" w:rsidTr="006D6534">
        <w:trPr>
          <w:trHeight w:val="350"/>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jc w:val="center"/>
              <w:rPr>
                <w:rFonts w:ascii="Nikosh" w:eastAsia="PMingLiU" w:hAnsi="Nikosh" w:cs="Nikosh"/>
                <w:lang w:val="en-IN" w:eastAsia="en-IN"/>
              </w:rPr>
            </w:pPr>
          </w:p>
        </w:tc>
        <w:tc>
          <w:tcPr>
            <w:tcW w:w="2509" w:type="dxa"/>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r w:rsidRPr="001A30DA">
              <w:rPr>
                <w:rFonts w:ascii="Nikosh" w:hAnsi="Nikosh" w:cs="Nikosh" w:hint="cs"/>
                <w:color w:val="auto"/>
                <w:sz w:val="20"/>
                <w:szCs w:val="20"/>
                <w:cs/>
                <w:lang w:bidi="bn-IN"/>
              </w:rPr>
              <w:t>[২.</w:t>
            </w:r>
            <w:r w:rsidRPr="001A30DA">
              <w:rPr>
                <w:rFonts w:ascii="Nikosh" w:hAnsi="Nikosh" w:cs="Nikosh"/>
                <w:color w:val="auto"/>
                <w:sz w:val="20"/>
                <w:szCs w:val="20"/>
                <w:lang w:val="en-AU" w:bidi="bn-IN"/>
              </w:rPr>
              <w:t>৪</w:t>
            </w:r>
            <w:r w:rsidRPr="001A30DA">
              <w:rPr>
                <w:rFonts w:ascii="Nikosh" w:hAnsi="Nikosh" w:cs="Nikosh" w:hint="cs"/>
                <w:color w:val="auto"/>
                <w:sz w:val="20"/>
                <w:szCs w:val="20"/>
                <w:cs/>
                <w:lang w:bidi="bn-IN"/>
              </w:rPr>
              <w:t>] এপিএ বাস্তবায়নে প্রনোদনা প্রদান</w:t>
            </w:r>
          </w:p>
        </w:tc>
        <w:tc>
          <w:tcPr>
            <w:tcW w:w="2629"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[২.</w:t>
            </w:r>
            <w:r w:rsidRPr="001A30DA">
              <w:rPr>
                <w:rFonts w:ascii="Nikosh" w:hAnsi="Nikosh" w:cs="Nikosh"/>
                <w:color w:val="000000" w:themeColor="text1"/>
                <w:lang w:val="en-AU" w:bidi="bn-IN"/>
              </w:rPr>
              <w:t>৪</w:t>
            </w:r>
            <w:r w:rsidRPr="001A30DA">
              <w:rPr>
                <w:rFonts w:ascii="Nikosh" w:hAnsi="Nikosh" w:cs="Nikosh" w:hint="cs"/>
                <w:color w:val="000000" w:themeColor="text1"/>
                <w:cs/>
                <w:lang w:bidi="bn-IN"/>
              </w:rPr>
              <w:t>.১] ন্যুনতম একটি আওতাধীন দপ্তর/ একজন কর্মচারীকে এপিএ বাস্তবায়নের জন্য প্রনোদনা প্রদানকৃত</w:t>
            </w:r>
          </w:p>
        </w:tc>
        <w:tc>
          <w:tcPr>
            <w:tcW w:w="1217"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সংখ্যা</w:t>
            </w:r>
          </w:p>
        </w:tc>
        <w:tc>
          <w:tcPr>
            <w:tcW w:w="1495"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১</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১</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w:t>
            </w:r>
          </w:p>
        </w:tc>
      </w:tr>
      <w:tr w:rsidR="0062739A" w:rsidRPr="001A30DA" w:rsidTr="006D6534">
        <w:trPr>
          <w:trHeight w:val="548"/>
          <w:tblHeader/>
          <w:jc w:val="center"/>
        </w:trPr>
        <w:tc>
          <w:tcPr>
            <w:tcW w:w="1596" w:type="dxa"/>
            <w:vMerge w:val="restart"/>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r w:rsidRPr="001A30DA">
              <w:rPr>
                <w:rFonts w:ascii="Nikosh" w:hAnsi="Nikosh" w:cs="Nikosh" w:hint="cs"/>
                <w:color w:val="auto"/>
                <w:sz w:val="20"/>
                <w:szCs w:val="20"/>
                <w:cs/>
                <w:lang w:bidi="bn-IN"/>
              </w:rPr>
              <w:t>[৩] আর্থিক ও সম্পদ ব্যবস্থাপনার উন্নয়ন</w:t>
            </w:r>
          </w:p>
        </w:tc>
        <w:tc>
          <w:tcPr>
            <w:tcW w:w="1522" w:type="dxa"/>
            <w:vMerge w:val="restart"/>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lang w:val="en-US" w:bidi="bn-BD"/>
              </w:rPr>
            </w:pPr>
            <w:r w:rsidRPr="001A30DA">
              <w:rPr>
                <w:rFonts w:ascii="Nikosh" w:hAnsi="Nikosh" w:cs="Nikosh" w:hint="cs"/>
                <w:color w:val="auto"/>
                <w:sz w:val="20"/>
                <w:szCs w:val="20"/>
                <w:cs/>
                <w:lang w:bidi="bn-BD"/>
              </w:rPr>
              <w:t>৬</w:t>
            </w:r>
          </w:p>
        </w:tc>
        <w:tc>
          <w:tcPr>
            <w:tcW w:w="2509" w:type="dxa"/>
            <w:tcBorders>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p>
          <w:p w:rsidR="0062739A" w:rsidRPr="001A30DA" w:rsidRDefault="0062739A" w:rsidP="00616AEA">
            <w:pPr>
              <w:pStyle w:val="Default"/>
              <w:ind w:left="29"/>
              <w:jc w:val="center"/>
              <w:rPr>
                <w:rFonts w:ascii="Nikosh" w:hAnsi="Nikosh" w:cs="Nikosh"/>
                <w:color w:val="auto"/>
                <w:sz w:val="20"/>
                <w:szCs w:val="20"/>
                <w:lang w:val="en-US" w:bidi="bn-IN"/>
              </w:rPr>
            </w:pPr>
            <w:r w:rsidRPr="001A30DA">
              <w:rPr>
                <w:rFonts w:ascii="Nikosh" w:hAnsi="Nikosh" w:cs="Nikosh" w:hint="cs"/>
                <w:color w:val="auto"/>
                <w:sz w:val="20"/>
                <w:szCs w:val="20"/>
                <w:cs/>
                <w:lang w:bidi="bn-IN"/>
              </w:rPr>
              <w:t>[৩.১] বার্ষিক ক্রয় পরিকল্পনা বাস্তবায়ন</w:t>
            </w:r>
          </w:p>
          <w:p w:rsidR="0062739A" w:rsidRPr="001A30DA" w:rsidRDefault="0062739A" w:rsidP="00616AEA">
            <w:pPr>
              <w:pStyle w:val="Default"/>
              <w:ind w:left="29"/>
              <w:jc w:val="center"/>
              <w:rPr>
                <w:rFonts w:ascii="Nikosh" w:hAnsi="Nikosh" w:cs="Nikosh"/>
                <w:color w:val="auto"/>
                <w:sz w:val="20"/>
                <w:szCs w:val="20"/>
                <w:cs/>
                <w:lang w:val="en-US" w:bidi="bn-IN"/>
              </w:rPr>
            </w:pPr>
          </w:p>
        </w:tc>
        <w:tc>
          <w:tcPr>
            <w:tcW w:w="2629"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bidi="bn-IN"/>
              </w:rPr>
            </w:pPr>
            <w:r w:rsidRPr="001A30DA">
              <w:rPr>
                <w:rFonts w:ascii="Nikosh" w:hAnsi="Nikosh" w:cs="Nikosh" w:hint="cs"/>
                <w:color w:val="000000" w:themeColor="text1"/>
                <w:sz w:val="20"/>
                <w:szCs w:val="20"/>
                <w:cs/>
                <w:lang w:bidi="bn-IN"/>
              </w:rPr>
              <w:t>[৩.১.১] ক্রয় পরিকল্পনা অনুযায়ী ক্রয় সম্পাদিত</w:t>
            </w:r>
          </w:p>
        </w:tc>
        <w:tc>
          <w:tcPr>
            <w:tcW w:w="1217"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val="en-US" w:bidi="bn-IN"/>
              </w:rPr>
            </w:pPr>
            <w:r w:rsidRPr="001A30DA">
              <w:rPr>
                <w:rFonts w:ascii="Nikosh" w:hAnsi="Nikosh" w:cs="Nikosh" w:hint="cs"/>
                <w:color w:val="000000" w:themeColor="text1"/>
                <w:sz w:val="20"/>
                <w:szCs w:val="20"/>
                <w:cs/>
                <w:lang w:val="en-US" w:bidi="bn-IN"/>
              </w:rPr>
              <w:t>%</w:t>
            </w:r>
          </w:p>
        </w:tc>
        <w:tc>
          <w:tcPr>
            <w:tcW w:w="1495"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১</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১০০</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jc w:val="center"/>
              <w:rPr>
                <w:rFonts w:ascii="Nikosh" w:hAnsi="Nikosh" w:cs="Nikosh"/>
              </w:rPr>
            </w:pPr>
            <w:r w:rsidRPr="001A30DA">
              <w:rPr>
                <w:rFonts w:ascii="Nikosh" w:hAnsi="Nikosh" w:cs="Nikosh"/>
              </w:rPr>
              <w:t>৯০</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jc w:val="center"/>
              <w:rPr>
                <w:rFonts w:ascii="Nikosh" w:hAnsi="Nikosh" w:cs="Nikosh"/>
              </w:rPr>
            </w:pPr>
            <w:r w:rsidRPr="001A30DA">
              <w:rPr>
                <w:rFonts w:ascii="Nikosh" w:hAnsi="Nikosh" w:cs="Nikosh"/>
              </w:rPr>
              <w:t>৮০</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jc w:val="center"/>
            </w:pPr>
            <w:r w:rsidRPr="001A30DA">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jc w:val="center"/>
            </w:pPr>
            <w:r w:rsidRPr="001A30DA">
              <w:t>-</w:t>
            </w:r>
          </w:p>
        </w:tc>
      </w:tr>
      <w:tr w:rsidR="0062739A" w:rsidRPr="001A30DA" w:rsidTr="006D6534">
        <w:trPr>
          <w:trHeight w:val="395"/>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BD"/>
              </w:rPr>
            </w:pPr>
          </w:p>
        </w:tc>
        <w:tc>
          <w:tcPr>
            <w:tcW w:w="2509" w:type="dxa"/>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sz w:val="20"/>
                <w:szCs w:val="20"/>
                <w:cs/>
                <w:lang w:bidi="bn-IN"/>
              </w:rPr>
            </w:pPr>
            <w:r w:rsidRPr="001A30DA">
              <w:rPr>
                <w:rFonts w:ascii="Nikosh" w:hAnsi="Nikosh" w:cs="Nikosh" w:hint="cs"/>
                <w:sz w:val="20"/>
                <w:szCs w:val="20"/>
                <w:cs/>
                <w:lang w:bidi="bn-IN"/>
              </w:rPr>
              <w:t>[৩.২] বার্ষিক উন্নয়ন কর্মসূচি</w:t>
            </w:r>
            <w:r w:rsidRPr="001A30DA">
              <w:rPr>
                <w:rFonts w:ascii="Nikosh" w:hAnsi="Nikosh" w:cs="Nikosh" w:hint="cs"/>
                <w:sz w:val="20"/>
                <w:szCs w:val="20"/>
                <w:cs/>
                <w:lang w:bidi="bn-BD"/>
              </w:rPr>
              <w:t xml:space="preserve"> (এডিপি)/বাজেট</w:t>
            </w:r>
            <w:r w:rsidRPr="001A30DA">
              <w:rPr>
                <w:rFonts w:ascii="Nikosh" w:hAnsi="Nikosh" w:cs="Nikosh" w:hint="cs"/>
                <w:sz w:val="20"/>
                <w:szCs w:val="20"/>
                <w:cs/>
                <w:lang w:bidi="bn-IN"/>
              </w:rPr>
              <w:t xml:space="preserve"> বাস্তবায়ন</w:t>
            </w:r>
          </w:p>
        </w:tc>
        <w:tc>
          <w:tcPr>
            <w:tcW w:w="2629" w:type="dxa"/>
            <w:tcBorders>
              <w:top w:val="single" w:sz="4" w:space="0" w:color="auto"/>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val="en-US" w:bidi="bn-IN"/>
              </w:rPr>
            </w:pPr>
            <w:r w:rsidRPr="001A30DA">
              <w:rPr>
                <w:rFonts w:ascii="Nikosh" w:hAnsi="Nikosh" w:cs="Nikosh" w:hint="cs"/>
                <w:sz w:val="20"/>
                <w:szCs w:val="20"/>
                <w:cs/>
                <w:lang w:bidi="bn-IN"/>
              </w:rPr>
              <w:t>[৩.২.১] বার্ষিক উন্নয়ন কর্মসূচি</w:t>
            </w:r>
            <w:r w:rsidRPr="001A30DA">
              <w:rPr>
                <w:rFonts w:ascii="Nikosh" w:hAnsi="Nikosh" w:cs="Nikosh" w:hint="cs"/>
                <w:sz w:val="20"/>
                <w:szCs w:val="20"/>
                <w:cs/>
                <w:lang w:bidi="bn-BD"/>
              </w:rPr>
              <w:t xml:space="preserve"> (এডিপি)</w:t>
            </w:r>
            <w:r w:rsidRPr="001A30DA">
              <w:rPr>
                <w:rFonts w:ascii="Nikosh" w:hAnsi="Nikosh" w:cs="Nikosh" w:hint="cs"/>
                <w:sz w:val="20"/>
                <w:szCs w:val="20"/>
                <w:cs/>
                <w:lang w:bidi="bn-IN"/>
              </w:rPr>
              <w:t xml:space="preserve"> /বাজেট বাস্তবায়িত</w:t>
            </w:r>
          </w:p>
        </w:tc>
        <w:tc>
          <w:tcPr>
            <w:tcW w:w="1217"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bidi="bn-IN"/>
              </w:rPr>
            </w:pPr>
            <w:r w:rsidRPr="001A30DA">
              <w:rPr>
                <w:rFonts w:ascii="Nikosh" w:hAnsi="Nikosh" w:cs="Nikosh" w:hint="cs"/>
                <w:color w:val="000000" w:themeColor="text1"/>
                <w:sz w:val="20"/>
                <w:szCs w:val="20"/>
                <w:cs/>
                <w:lang w:bidi="bn-IN"/>
              </w:rPr>
              <w:t>%</w:t>
            </w:r>
          </w:p>
        </w:tc>
        <w:tc>
          <w:tcPr>
            <w:tcW w:w="1495"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lang w:bidi="bn-IN"/>
              </w:rPr>
            </w:pPr>
            <w:r w:rsidRPr="001A30DA">
              <w:rPr>
                <w:rFonts w:ascii="Nikosh" w:hAnsi="Nikosh" w:cs="Nikosh" w:hint="cs"/>
                <w:color w:val="000000" w:themeColor="text1"/>
                <w:cs/>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১০০</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hint="cs"/>
                <w:color w:val="000000" w:themeColor="text1"/>
                <w:cs/>
                <w:lang w:bidi="bn-IN"/>
              </w:rPr>
              <w:t>৯০</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৮০</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hint="cs"/>
                <w:cs/>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lang w:bidi="bn-IN"/>
              </w:rPr>
            </w:pPr>
            <w:r w:rsidRPr="001A30DA">
              <w:rPr>
                <w:rFonts w:ascii="Nikosh" w:hAnsi="Nikosh" w:cs="Nikosh" w:hint="cs"/>
                <w:cs/>
                <w:lang w:bidi="bn-IN"/>
              </w:rPr>
              <w:t>-</w:t>
            </w:r>
          </w:p>
        </w:tc>
      </w:tr>
      <w:tr w:rsidR="0062739A" w:rsidRPr="001A30DA" w:rsidTr="006D6534">
        <w:trPr>
          <w:trHeight w:val="395"/>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BD"/>
              </w:rPr>
            </w:pPr>
          </w:p>
        </w:tc>
        <w:tc>
          <w:tcPr>
            <w:tcW w:w="2509" w:type="dxa"/>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sz w:val="20"/>
                <w:szCs w:val="20"/>
                <w:cs/>
                <w:lang w:bidi="bn-IN"/>
              </w:rPr>
            </w:pPr>
            <w:r w:rsidRPr="001A30DA">
              <w:rPr>
                <w:rFonts w:ascii="Nikosh" w:hAnsi="Nikosh" w:cs="Nikosh"/>
                <w:sz w:val="20"/>
                <w:szCs w:val="20"/>
                <w:lang w:bidi="bn-IN"/>
              </w:rPr>
              <w:t>[৩.৩] অডিট আপত্তি নিষ্পত্তি কার্যক্রমের উন্নয়ন</w:t>
            </w:r>
          </w:p>
        </w:tc>
        <w:tc>
          <w:tcPr>
            <w:tcW w:w="2629" w:type="dxa"/>
            <w:tcBorders>
              <w:top w:val="single" w:sz="4" w:space="0" w:color="auto"/>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sz w:val="20"/>
                <w:szCs w:val="20"/>
                <w:cs/>
                <w:lang w:bidi="bn-IN"/>
              </w:rPr>
            </w:pPr>
            <w:r w:rsidRPr="001A30DA">
              <w:rPr>
                <w:rFonts w:ascii="Nikosh" w:hAnsi="Nikosh" w:cs="Nikosh"/>
                <w:sz w:val="20"/>
                <w:szCs w:val="20"/>
                <w:lang w:bidi="bn-IN"/>
              </w:rPr>
              <w:t>[৩.৩.১] অডিট আপত্তি নিষ্পত্তিকৃত</w:t>
            </w:r>
          </w:p>
        </w:tc>
        <w:tc>
          <w:tcPr>
            <w:tcW w:w="1217"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bidi="bn-IN"/>
              </w:rPr>
            </w:pPr>
            <w:r w:rsidRPr="001A30DA">
              <w:rPr>
                <w:rFonts w:ascii="Nikosh" w:hAnsi="Nikosh" w:cs="Nikosh"/>
                <w:color w:val="000000" w:themeColor="text1"/>
                <w:sz w:val="20"/>
                <w:szCs w:val="20"/>
                <w:lang w:bidi="bn-IN"/>
              </w:rPr>
              <w:t>%</w:t>
            </w:r>
          </w:p>
        </w:tc>
        <w:tc>
          <w:tcPr>
            <w:tcW w:w="1495"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২</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৫০</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৪০</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৩০</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২৫</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w:t>
            </w:r>
          </w:p>
        </w:tc>
      </w:tr>
      <w:tr w:rsidR="0062739A" w:rsidRPr="001A30DA" w:rsidTr="006D6534">
        <w:trPr>
          <w:trHeight w:val="395"/>
          <w:tblHeader/>
          <w:jc w:val="center"/>
        </w:trPr>
        <w:tc>
          <w:tcPr>
            <w:tcW w:w="1596"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IN"/>
              </w:rPr>
            </w:pPr>
          </w:p>
        </w:tc>
        <w:tc>
          <w:tcPr>
            <w:tcW w:w="1522" w:type="dxa"/>
            <w:vMerge/>
            <w:tcBorders>
              <w:left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auto"/>
                <w:sz w:val="20"/>
                <w:szCs w:val="20"/>
                <w:cs/>
                <w:lang w:bidi="bn-BD"/>
              </w:rPr>
            </w:pPr>
          </w:p>
        </w:tc>
        <w:tc>
          <w:tcPr>
            <w:tcW w:w="2509" w:type="dxa"/>
            <w:tcBorders>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sz w:val="20"/>
                <w:szCs w:val="20"/>
                <w:cs/>
                <w:lang w:bidi="bn-IN"/>
              </w:rPr>
            </w:pPr>
            <w:r w:rsidRPr="001A30DA">
              <w:rPr>
                <w:rFonts w:ascii="Nikosh" w:hAnsi="Nikosh" w:cs="Nikosh"/>
                <w:sz w:val="20"/>
                <w:szCs w:val="20"/>
                <w:lang w:bidi="bn-IN"/>
              </w:rPr>
              <w:t>[৩.৪] হালনাগাদকৃতস্থাবর ও অস্থাবর সম্পত্তির তালিকা উর্ধতন অফিসে প্রেরণ</w:t>
            </w:r>
          </w:p>
        </w:tc>
        <w:tc>
          <w:tcPr>
            <w:tcW w:w="2629" w:type="dxa"/>
            <w:tcBorders>
              <w:top w:val="single" w:sz="4" w:space="0" w:color="auto"/>
              <w:left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s/>
                <w:lang w:bidi="bn-IN"/>
              </w:rPr>
            </w:pPr>
            <w:r w:rsidRPr="001A30DA">
              <w:rPr>
                <w:rFonts w:ascii="Nikosh" w:hAnsi="Nikosh" w:cs="Nikosh"/>
                <w:lang w:bidi="bn-IN"/>
              </w:rPr>
              <w:t>[৩.৪.১] হালনাগাদকৃত স্থাবর ও অস্থাবর সম্পত্তির তালিকা উর্ধতন অফিসে প্রেরিত</w:t>
            </w:r>
          </w:p>
        </w:tc>
        <w:tc>
          <w:tcPr>
            <w:tcW w:w="1217"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pStyle w:val="Default"/>
              <w:ind w:left="29"/>
              <w:jc w:val="center"/>
              <w:rPr>
                <w:rFonts w:ascii="Nikosh" w:hAnsi="Nikosh" w:cs="Nikosh"/>
                <w:color w:val="000000" w:themeColor="text1"/>
                <w:sz w:val="20"/>
                <w:szCs w:val="20"/>
                <w:cs/>
                <w:lang w:bidi="bn-BD"/>
              </w:rPr>
            </w:pPr>
            <w:r w:rsidRPr="001A30DA">
              <w:rPr>
                <w:rFonts w:ascii="Nikosh" w:hAnsi="Nikosh" w:cs="Nikosh"/>
                <w:color w:val="000000" w:themeColor="text1"/>
                <w:sz w:val="20"/>
                <w:szCs w:val="20"/>
                <w:lang w:bidi="bn-BD"/>
              </w:rPr>
              <w:t>তারিখ</w:t>
            </w:r>
          </w:p>
        </w:tc>
        <w:tc>
          <w:tcPr>
            <w:tcW w:w="1495" w:type="dxa"/>
            <w:tcBorders>
              <w:top w:val="single" w:sz="4" w:space="0" w:color="auto"/>
              <w:left w:val="single" w:sz="4" w:space="0" w:color="auto"/>
              <w:bottom w:val="single" w:sz="4" w:space="0" w:color="auto"/>
              <w:right w:val="single" w:sz="4" w:space="0" w:color="auto"/>
            </w:tcBorders>
            <w:vAlign w:val="center"/>
          </w:tcPr>
          <w:p w:rsidR="0062739A" w:rsidRPr="001A30DA" w:rsidRDefault="0062739A" w:rsidP="00616AEA">
            <w:pPr>
              <w:autoSpaceDE w:val="0"/>
              <w:autoSpaceDN w:val="0"/>
              <w:jc w:val="center"/>
              <w:rPr>
                <w:rFonts w:ascii="Nikosh" w:hAnsi="Nikosh" w:cs="Nikosh"/>
                <w:color w:val="000000" w:themeColor="text1"/>
                <w:cs/>
                <w:lang w:bidi="bn-BD"/>
              </w:rPr>
            </w:pPr>
            <w:r w:rsidRPr="001A30DA">
              <w:rPr>
                <w:rFonts w:ascii="Nikosh" w:hAnsi="Nikosh" w:cs="Nikosh"/>
                <w:color w:val="000000" w:themeColor="text1"/>
                <w:lang w:bidi="bn-BD"/>
              </w:rPr>
              <w:t>১</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১৫-১২-২০</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১৪-০১-২১</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১৫-২-২১</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2739A" w:rsidRPr="001A30DA" w:rsidRDefault="0062739A" w:rsidP="00616AEA">
            <w:pPr>
              <w:autoSpaceDE w:val="0"/>
              <w:autoSpaceDN w:val="0"/>
              <w:jc w:val="center"/>
              <w:rPr>
                <w:rFonts w:ascii="Nikosh" w:hAnsi="Nikosh" w:cs="Nikosh"/>
                <w:color w:val="000000" w:themeColor="text1"/>
                <w:cs/>
                <w:lang w:bidi="bn-IN"/>
              </w:rPr>
            </w:pPr>
            <w:r w:rsidRPr="001A30DA">
              <w:rPr>
                <w:rFonts w:ascii="Nikosh" w:hAnsi="Nikosh" w:cs="Nikosh"/>
                <w:color w:val="000000" w:themeColor="text1"/>
                <w:lang w:bidi="bn-IN"/>
              </w:rPr>
              <w:t>-</w:t>
            </w:r>
          </w:p>
        </w:tc>
      </w:tr>
    </w:tbl>
    <w:p w:rsidR="006D5055" w:rsidRDefault="006D5055" w:rsidP="006D5055">
      <w:pPr>
        <w:rPr>
          <w:rFonts w:ascii="Nikosh" w:eastAsia="Nikosh" w:hAnsi="Nikosh" w:cs="Nikosh"/>
          <w:b/>
          <w:bCs/>
          <w:sz w:val="24"/>
          <w:szCs w:val="24"/>
          <w:cs/>
          <w:lang w:bidi="bn-BD"/>
        </w:rPr>
      </w:pPr>
    </w:p>
    <w:p w:rsidR="006D5055" w:rsidRPr="00546101" w:rsidRDefault="006D5055" w:rsidP="00546101">
      <w:pPr>
        <w:jc w:val="center"/>
        <w:rPr>
          <w:rFonts w:ascii="Nikosh" w:eastAsia="Nikosh" w:hAnsi="Nikosh" w:cs="Nikosh"/>
          <w:b/>
          <w:bCs/>
          <w:sz w:val="24"/>
          <w:szCs w:val="24"/>
          <w:cs/>
          <w:lang w:bidi="bn-BD"/>
        </w:rPr>
      </w:pPr>
    </w:p>
    <w:p w:rsidR="00D37EF8" w:rsidRPr="007D238A" w:rsidRDefault="007D238A" w:rsidP="00D37EF8">
      <w:pPr>
        <w:shd w:val="clear" w:color="auto" w:fill="FFFFFF"/>
        <w:rPr>
          <w:rFonts w:ascii="Nikosh" w:hAnsi="Nikosh" w:cs="Nikosh"/>
          <w:lang w:bidi="bn-BD"/>
        </w:rPr>
      </w:pPr>
      <w:r w:rsidRPr="007D238A">
        <w:rPr>
          <w:rFonts w:ascii="Nikosh" w:eastAsia="Nikosh" w:hAnsi="Nikosh" w:cs="Nikosh"/>
          <w:b/>
          <w:bCs/>
          <w:cs/>
          <w:lang w:bidi="bn-BD"/>
        </w:rPr>
        <w:t xml:space="preserve">     </w:t>
      </w:r>
      <w:r w:rsidR="00702B71">
        <w:rPr>
          <w:rFonts w:ascii="Nikosh" w:eastAsia="Nikosh" w:hAnsi="Nikosh" w:cs="Nikosh"/>
          <w:b/>
          <w:bCs/>
          <w:cs/>
          <w:lang w:bidi="bn-BD"/>
        </w:rPr>
        <w:t xml:space="preserve">  </w:t>
      </w:r>
      <w:r w:rsidR="00D37EF8" w:rsidRPr="007D238A">
        <w:rPr>
          <w:rFonts w:ascii="Nikosh" w:hAnsi="Nikosh" w:cs="Nikosh"/>
          <w:lang w:bidi="bn-BD"/>
        </w:rPr>
        <w:t>*সাময়িক</w:t>
      </w:r>
    </w:p>
    <w:p w:rsidR="00D37EF8" w:rsidRPr="007D238A" w:rsidRDefault="00D37EF8" w:rsidP="00D37EF8">
      <w:pPr>
        <w:shd w:val="clear" w:color="auto" w:fill="FFFFFF"/>
        <w:ind w:left="360"/>
        <w:rPr>
          <w:rFonts w:ascii="Nikosh" w:hAnsi="Nikosh" w:cs="Nikosh"/>
          <w:lang w:bidi="bn-BD"/>
        </w:rPr>
      </w:pPr>
      <w:r w:rsidRPr="007D238A">
        <w:rPr>
          <w:rFonts w:ascii="Nikosh" w:hAnsi="Nikosh" w:cs="Nikosh"/>
          <w:lang w:bidi="bn-BD"/>
        </w:rPr>
        <w:t>** জনপ্রশাসন প্রশিক্ষণ ম্যানুয়াল অনুযায়ী উক্ত প্রশিক্ষণ আয়োজন করতে হবে।</w:t>
      </w:r>
    </w:p>
    <w:p w:rsidR="00D37EF8" w:rsidRPr="007274B7" w:rsidRDefault="00D37EF8" w:rsidP="007274B7">
      <w:pPr>
        <w:shd w:val="clear" w:color="auto" w:fill="FFFFFF"/>
        <w:ind w:left="360"/>
        <w:rPr>
          <w:rFonts w:ascii="Nikosh" w:hAnsi="Nikosh" w:cs="Nikosh"/>
          <w:lang w:bidi="bn-BD"/>
        </w:rPr>
      </w:pPr>
      <w:r w:rsidRPr="007D238A">
        <w:rPr>
          <w:rFonts w:ascii="Nikosh" w:hAnsi="Nikosh" w:cs="Nikosh"/>
          <w:lang w:bidi="bn-BD"/>
        </w:rPr>
        <w:t>***মন্ত্রিপরিষদ বিভাগের ই-গভর্ন্যান্স অধিশাখা হতে প্রাপ্ত প্রতিবেদন।</w:t>
      </w:r>
    </w:p>
    <w:p w:rsidR="00D37EF8" w:rsidRPr="00D37EF8" w:rsidRDefault="00D37EF8" w:rsidP="00D37EF8">
      <w:pPr>
        <w:rPr>
          <w:rFonts w:ascii="Nikosh" w:eastAsia="Nikosh" w:hAnsi="Nikosh" w:cs="Nikosh"/>
          <w:b/>
          <w:bCs/>
          <w:sz w:val="22"/>
          <w:szCs w:val="22"/>
          <w:lang w:bidi="bn-BD"/>
        </w:rPr>
        <w:sectPr w:rsidR="00D37EF8" w:rsidRPr="00D37EF8" w:rsidSect="00C607FD">
          <w:footerReference w:type="default" r:id="rId12"/>
          <w:pgSz w:w="16840" w:h="11907" w:orient="landscape" w:code="9"/>
          <w:pgMar w:top="1247" w:right="1247" w:bottom="1247" w:left="1247" w:header="720" w:footer="720" w:gutter="0"/>
          <w:cols w:space="720"/>
          <w:docGrid w:linePitch="360"/>
        </w:sectPr>
      </w:pPr>
    </w:p>
    <w:p w:rsidR="00770D82" w:rsidRPr="00702B71" w:rsidRDefault="00770D82" w:rsidP="00E1262B">
      <w:pPr>
        <w:jc w:val="both"/>
        <w:rPr>
          <w:rFonts w:ascii="Nikosh" w:hAnsi="Nikosh" w:cs="Nikosh"/>
          <w:sz w:val="28"/>
          <w:szCs w:val="28"/>
        </w:rPr>
      </w:pPr>
    </w:p>
    <w:p w:rsidR="001018E6" w:rsidRPr="006D6534" w:rsidRDefault="00231897" w:rsidP="006D6534">
      <w:pPr>
        <w:ind w:firstLine="360"/>
        <w:rPr>
          <w:rFonts w:ascii="Nikosh" w:hAnsi="Nikosh" w:cs="Nikosh"/>
          <w:b/>
          <w:sz w:val="36"/>
          <w:szCs w:val="36"/>
        </w:rPr>
      </w:pPr>
      <w:r>
        <w:rPr>
          <w:rFonts w:ascii="Nikosh" w:hAnsi="Nikosh" w:cs="Nikosh"/>
          <w:sz w:val="26"/>
          <w:szCs w:val="24"/>
          <w:lang w:bidi="bn-BD"/>
        </w:rPr>
        <w:t xml:space="preserve">      </w:t>
      </w:r>
      <w:r w:rsidR="001018E6" w:rsidRPr="0005021F">
        <w:rPr>
          <w:rFonts w:ascii="Nikosh" w:hAnsi="Nikosh" w:cs="Nikosh"/>
          <w:sz w:val="26"/>
          <w:szCs w:val="24"/>
          <w:lang w:bidi="bn-BD"/>
        </w:rPr>
        <w:t xml:space="preserve">আমি </w:t>
      </w:r>
      <w:r w:rsidR="006D6534" w:rsidRPr="006D6534">
        <w:rPr>
          <w:rFonts w:ascii="Nikosh" w:hAnsi="Nikosh" w:cs="Nikosh"/>
          <w:b/>
          <w:bCs/>
          <w:sz w:val="24"/>
          <w:szCs w:val="24"/>
          <w:lang w:bidi="bn-BD"/>
        </w:rPr>
        <w:t>উপ</w:t>
      </w:r>
      <w:r w:rsidRPr="006D6534">
        <w:rPr>
          <w:rFonts w:ascii="Nikosh" w:hAnsi="Nikosh" w:cs="Nikosh"/>
          <w:b/>
          <w:bCs/>
          <w:sz w:val="24"/>
          <w:szCs w:val="24"/>
        </w:rPr>
        <w:t>জেলা</w:t>
      </w:r>
      <w:r w:rsidRPr="00DF46E5">
        <w:rPr>
          <w:rFonts w:ascii="Nikosh" w:hAnsi="Nikosh" w:cs="Nikosh"/>
          <w:b/>
          <w:sz w:val="24"/>
          <w:szCs w:val="24"/>
        </w:rPr>
        <w:t xml:space="preserve"> মৎস্য কর্মকর্তা, </w:t>
      </w:r>
      <w:r w:rsidR="00D1561E" w:rsidRPr="00D1561E">
        <w:rPr>
          <w:rFonts w:ascii="Nikosh" w:hAnsi="Nikosh" w:cs="Nikosh"/>
          <w:b/>
          <w:sz w:val="24"/>
          <w:szCs w:val="24"/>
        </w:rPr>
        <w:t>কবিরহাট</w:t>
      </w:r>
      <w:r w:rsidR="006D6534">
        <w:rPr>
          <w:rFonts w:ascii="Nikosh" w:hAnsi="Nikosh" w:cs="Nikosh"/>
          <w:b/>
          <w:sz w:val="24"/>
          <w:szCs w:val="24"/>
        </w:rPr>
        <w:t xml:space="preserve">, </w:t>
      </w:r>
      <w:r>
        <w:rPr>
          <w:rFonts w:ascii="Nikosh" w:hAnsi="Nikosh" w:cs="Nikosh"/>
          <w:b/>
          <w:sz w:val="24"/>
          <w:szCs w:val="24"/>
        </w:rPr>
        <w:t>নোয়াখালী</w:t>
      </w:r>
      <w:r w:rsidR="006D6534">
        <w:rPr>
          <w:rFonts w:ascii="Nikosh" w:hAnsi="Nikosh" w:cs="Nikosh"/>
          <w:b/>
          <w:sz w:val="24"/>
          <w:szCs w:val="24"/>
        </w:rPr>
        <w:t>;</w:t>
      </w:r>
      <w:r>
        <w:rPr>
          <w:rFonts w:ascii="Nikosh" w:hAnsi="Nikosh" w:cs="Nikosh"/>
          <w:b/>
          <w:sz w:val="24"/>
          <w:szCs w:val="24"/>
        </w:rPr>
        <w:t xml:space="preserve">  </w:t>
      </w:r>
      <w:r w:rsidR="006D6534" w:rsidRPr="00DF46E5">
        <w:rPr>
          <w:rFonts w:ascii="Nikosh" w:hAnsi="Nikosh" w:cs="Nikosh"/>
          <w:b/>
          <w:sz w:val="24"/>
          <w:szCs w:val="24"/>
        </w:rPr>
        <w:t xml:space="preserve">জেলা মৎস্য কর্মকর্তা, </w:t>
      </w:r>
      <w:r w:rsidR="006D6534">
        <w:rPr>
          <w:rFonts w:ascii="Nikosh" w:hAnsi="Nikosh" w:cs="Nikosh"/>
          <w:b/>
          <w:sz w:val="24"/>
          <w:szCs w:val="24"/>
        </w:rPr>
        <w:t>নোয়াখালী</w:t>
      </w:r>
      <w:r w:rsidRPr="0005021F">
        <w:rPr>
          <w:rFonts w:ascii="Nikosh" w:hAnsi="Nikosh" w:cs="Nikosh"/>
          <w:b/>
          <w:sz w:val="26"/>
          <w:szCs w:val="24"/>
          <w:lang w:bidi="bn-BD"/>
        </w:rPr>
        <w:t xml:space="preserve"> </w:t>
      </w:r>
      <w:r w:rsidR="001018E6" w:rsidRPr="0005021F">
        <w:rPr>
          <w:rFonts w:ascii="Nikosh" w:hAnsi="Nikosh" w:cs="Nikosh"/>
          <w:sz w:val="26"/>
          <w:szCs w:val="24"/>
          <w:lang w:bidi="bn-BD"/>
        </w:rPr>
        <w:t xml:space="preserve">এর </w:t>
      </w:r>
      <w:r w:rsidR="001018E6" w:rsidRPr="0005021F">
        <w:rPr>
          <w:rFonts w:ascii="Nikosh" w:hAnsi="Nikosh" w:cs="Nikosh"/>
          <w:sz w:val="26"/>
          <w:szCs w:val="24"/>
        </w:rPr>
        <w:t>নিকট অঙ্গীকার করছি যে, এ চুক্তিতে বর্ণিত ফলাফল অর্জনে সচেষ্ট থাকব।</w:t>
      </w:r>
    </w:p>
    <w:p w:rsidR="001018E6" w:rsidRPr="0005021F" w:rsidRDefault="001018E6" w:rsidP="001018E6">
      <w:pPr>
        <w:shd w:val="clear" w:color="auto" w:fill="FFFFFF"/>
        <w:jc w:val="both"/>
        <w:rPr>
          <w:rFonts w:ascii="Nikosh" w:hAnsi="Nikosh" w:cs="Nikosh"/>
          <w:sz w:val="26"/>
          <w:szCs w:val="24"/>
        </w:rPr>
      </w:pPr>
    </w:p>
    <w:p w:rsidR="001018E6" w:rsidRPr="0005021F" w:rsidRDefault="001018E6" w:rsidP="001018E6">
      <w:pPr>
        <w:shd w:val="clear" w:color="auto" w:fill="FFFFFF"/>
        <w:jc w:val="both"/>
        <w:rPr>
          <w:rFonts w:ascii="Nikosh" w:hAnsi="Nikosh" w:cs="Nikosh"/>
          <w:sz w:val="26"/>
          <w:szCs w:val="24"/>
        </w:rPr>
      </w:pPr>
    </w:p>
    <w:p w:rsidR="001018E6" w:rsidRPr="00745016" w:rsidRDefault="00745016" w:rsidP="001018E6">
      <w:pPr>
        <w:rPr>
          <w:rFonts w:ascii="Nikosh" w:hAnsi="Nikosh" w:cs="Nikosh"/>
          <w:b/>
          <w:sz w:val="36"/>
          <w:szCs w:val="36"/>
        </w:rPr>
      </w:pPr>
      <w:r>
        <w:rPr>
          <w:rFonts w:ascii="Nikosh" w:hAnsi="Nikosh" w:cs="Nikosh"/>
          <w:sz w:val="26"/>
          <w:szCs w:val="24"/>
          <w:lang w:bidi="bn-BD"/>
        </w:rPr>
        <w:t xml:space="preserve">              </w:t>
      </w:r>
      <w:r w:rsidR="001018E6" w:rsidRPr="0005021F">
        <w:rPr>
          <w:rFonts w:ascii="Nikosh" w:hAnsi="Nikosh" w:cs="Nikosh"/>
          <w:sz w:val="26"/>
          <w:szCs w:val="24"/>
          <w:lang w:bidi="bn-BD"/>
        </w:rPr>
        <w:t xml:space="preserve">আমি </w:t>
      </w:r>
      <w:r w:rsidR="006D6534" w:rsidRPr="00DF46E5">
        <w:rPr>
          <w:rFonts w:ascii="Nikosh" w:hAnsi="Nikosh" w:cs="Nikosh"/>
          <w:b/>
          <w:sz w:val="24"/>
          <w:szCs w:val="24"/>
        </w:rPr>
        <w:t xml:space="preserve">জেলা মৎস্য কর্মকর্তা, </w:t>
      </w:r>
      <w:r w:rsidR="006D6534">
        <w:rPr>
          <w:rFonts w:ascii="Nikosh" w:hAnsi="Nikosh" w:cs="Nikosh"/>
          <w:b/>
          <w:sz w:val="24"/>
          <w:szCs w:val="24"/>
        </w:rPr>
        <w:t>নোয়াখালী</w:t>
      </w:r>
      <w:r w:rsidR="00231897" w:rsidRPr="0005021F">
        <w:rPr>
          <w:rFonts w:ascii="Nikosh" w:hAnsi="Nikosh" w:cs="Nikosh"/>
          <w:b/>
          <w:sz w:val="26"/>
          <w:szCs w:val="24"/>
          <w:lang w:bidi="bn-BD"/>
        </w:rPr>
        <w:t>;</w:t>
      </w:r>
      <w:r w:rsidR="00231897" w:rsidRPr="0005021F">
        <w:rPr>
          <w:rFonts w:ascii="Nikosh" w:hAnsi="Nikosh" w:cs="Nikosh"/>
          <w:b/>
          <w:sz w:val="26"/>
          <w:szCs w:val="24"/>
        </w:rPr>
        <w:t xml:space="preserve"> </w:t>
      </w:r>
      <w:r w:rsidR="006D6534" w:rsidRPr="006D6534">
        <w:rPr>
          <w:rFonts w:ascii="Nikosh" w:hAnsi="Nikosh" w:cs="Nikosh"/>
          <w:b/>
          <w:bCs/>
          <w:sz w:val="24"/>
          <w:szCs w:val="24"/>
          <w:lang w:bidi="bn-BD"/>
        </w:rPr>
        <w:t>উপ</w:t>
      </w:r>
      <w:r w:rsidR="006D6534" w:rsidRPr="006D6534">
        <w:rPr>
          <w:rFonts w:ascii="Nikosh" w:hAnsi="Nikosh" w:cs="Nikosh"/>
          <w:b/>
          <w:bCs/>
          <w:sz w:val="24"/>
          <w:szCs w:val="24"/>
        </w:rPr>
        <w:t>জেলা</w:t>
      </w:r>
      <w:r w:rsidR="006D6534" w:rsidRPr="00DF46E5">
        <w:rPr>
          <w:rFonts w:ascii="Nikosh" w:hAnsi="Nikosh" w:cs="Nikosh"/>
          <w:b/>
          <w:sz w:val="24"/>
          <w:szCs w:val="24"/>
        </w:rPr>
        <w:t xml:space="preserve"> মৎস্য কর্মকর্তা, </w:t>
      </w:r>
      <w:r w:rsidR="00D1561E" w:rsidRPr="00D1561E">
        <w:rPr>
          <w:rFonts w:ascii="Nikosh" w:hAnsi="Nikosh" w:cs="Nikosh"/>
          <w:b/>
          <w:sz w:val="24"/>
          <w:szCs w:val="24"/>
        </w:rPr>
        <w:t>কবিরহাট</w:t>
      </w:r>
      <w:r w:rsidR="006D6534">
        <w:rPr>
          <w:rFonts w:ascii="Nikosh" w:hAnsi="Nikosh" w:cs="Nikosh"/>
          <w:b/>
          <w:sz w:val="24"/>
          <w:szCs w:val="24"/>
        </w:rPr>
        <w:t>, নোয়াখালী</w:t>
      </w:r>
      <w:r w:rsidR="00231897">
        <w:rPr>
          <w:rFonts w:ascii="Nikosh" w:hAnsi="Nikosh" w:cs="Nikosh"/>
          <w:b/>
          <w:sz w:val="36"/>
          <w:szCs w:val="36"/>
        </w:rPr>
        <w:t xml:space="preserve"> </w:t>
      </w:r>
      <w:r w:rsidR="001018E6" w:rsidRPr="0005021F">
        <w:rPr>
          <w:rFonts w:ascii="Nikosh" w:hAnsi="Nikosh" w:cs="Nikosh"/>
          <w:sz w:val="26"/>
          <w:szCs w:val="24"/>
        </w:rPr>
        <w:t xml:space="preserve">এর নিকট অঙ্গীকার করছি যে, এ চুক্তিতে বর্ণিত ফলাফল অর্জনে </w:t>
      </w:r>
      <w:r>
        <w:rPr>
          <w:rFonts w:ascii="Nikosh" w:hAnsi="Nikosh" w:cs="Nikosh"/>
          <w:sz w:val="26"/>
          <w:szCs w:val="24"/>
        </w:rPr>
        <w:t>নোয়াখালী জেলাকে</w:t>
      </w:r>
      <w:r w:rsidR="001018E6" w:rsidRPr="0005021F">
        <w:rPr>
          <w:rFonts w:ascii="Nikosh" w:hAnsi="Nikosh" w:cs="Nikosh"/>
          <w:sz w:val="30"/>
          <w:szCs w:val="24"/>
        </w:rPr>
        <w:t xml:space="preserve"> </w:t>
      </w:r>
      <w:r w:rsidR="001018E6" w:rsidRPr="0005021F">
        <w:rPr>
          <w:rFonts w:ascii="Nikosh" w:hAnsi="Nikosh" w:cs="Nikosh"/>
          <w:sz w:val="26"/>
        </w:rPr>
        <w:t>প্রয়োজনীয়</w:t>
      </w:r>
      <w:r w:rsidR="001018E6" w:rsidRPr="0005021F">
        <w:rPr>
          <w:rFonts w:ascii="Nikosh" w:hAnsi="Nikosh" w:cs="Nikosh"/>
          <w:sz w:val="30"/>
          <w:szCs w:val="24"/>
        </w:rPr>
        <w:t xml:space="preserve"> </w:t>
      </w:r>
      <w:r w:rsidR="001018E6" w:rsidRPr="0005021F">
        <w:rPr>
          <w:rFonts w:ascii="Nikosh" w:hAnsi="Nikosh" w:cs="Nikosh"/>
          <w:sz w:val="26"/>
          <w:szCs w:val="24"/>
        </w:rPr>
        <w:t>সহযোগিতা প্রদান করব।</w:t>
      </w:r>
    </w:p>
    <w:p w:rsidR="001018E6" w:rsidRPr="0005021F" w:rsidRDefault="001018E6" w:rsidP="001018E6">
      <w:pPr>
        <w:shd w:val="clear" w:color="auto" w:fill="FFFFFF"/>
        <w:rPr>
          <w:rFonts w:ascii="Nikosh" w:hAnsi="Nikosh" w:cs="Nikosh"/>
          <w:sz w:val="26"/>
          <w:szCs w:val="24"/>
        </w:rPr>
      </w:pPr>
    </w:p>
    <w:p w:rsidR="001018E6" w:rsidRPr="0005021F" w:rsidRDefault="001018E6" w:rsidP="001018E6">
      <w:pPr>
        <w:shd w:val="clear" w:color="auto" w:fill="FFFFFF"/>
        <w:rPr>
          <w:rFonts w:ascii="Nikosh" w:hAnsi="Nikosh" w:cs="Nikosh"/>
          <w:sz w:val="26"/>
          <w:szCs w:val="24"/>
        </w:rPr>
      </w:pPr>
    </w:p>
    <w:p w:rsidR="0071306C" w:rsidRDefault="001018E6" w:rsidP="001018E6">
      <w:pPr>
        <w:shd w:val="clear" w:color="auto" w:fill="FFFFFF"/>
        <w:rPr>
          <w:rFonts w:ascii="Nikosh" w:hAnsi="Nikosh" w:cs="Nikosh"/>
          <w:noProof/>
          <w:sz w:val="26"/>
          <w:szCs w:val="24"/>
        </w:rPr>
      </w:pPr>
      <w:r w:rsidRPr="0005021F">
        <w:rPr>
          <w:rFonts w:ascii="Nikosh" w:hAnsi="Nikosh" w:cs="Nikosh"/>
          <w:sz w:val="26"/>
          <w:szCs w:val="24"/>
        </w:rPr>
        <w:t>স্বাক্ষরিত:</w:t>
      </w:r>
      <w:r w:rsidR="00FE6F6D">
        <w:rPr>
          <w:rFonts w:ascii="Nikosh" w:hAnsi="Nikosh" w:cs="Nikosh"/>
          <w:sz w:val="26"/>
          <w:szCs w:val="24"/>
        </w:rPr>
        <w:t xml:space="preserve">  </w:t>
      </w:r>
    </w:p>
    <w:p w:rsidR="0071306C" w:rsidRDefault="0071306C" w:rsidP="001018E6">
      <w:pPr>
        <w:shd w:val="clear" w:color="auto" w:fill="FFFFFF"/>
        <w:rPr>
          <w:rFonts w:ascii="Nikosh" w:hAnsi="Nikosh" w:cs="Nikosh"/>
          <w:noProof/>
          <w:sz w:val="26"/>
          <w:szCs w:val="24"/>
        </w:rPr>
      </w:pPr>
    </w:p>
    <w:p w:rsidR="0071306C" w:rsidRDefault="0071306C" w:rsidP="001018E6">
      <w:pPr>
        <w:shd w:val="clear" w:color="auto" w:fill="FFFFFF"/>
        <w:rPr>
          <w:rFonts w:ascii="Nikosh" w:hAnsi="Nikosh" w:cs="Nikosh"/>
          <w:noProof/>
          <w:sz w:val="26"/>
          <w:szCs w:val="24"/>
        </w:rPr>
      </w:pPr>
    </w:p>
    <w:p w:rsidR="0071306C" w:rsidRDefault="00FA151B" w:rsidP="001018E6">
      <w:pPr>
        <w:shd w:val="clear" w:color="auto" w:fill="FFFFFF"/>
        <w:rPr>
          <w:rFonts w:ascii="Nikosh" w:hAnsi="Nikosh" w:cs="Nikosh"/>
          <w:sz w:val="26"/>
          <w:szCs w:val="24"/>
        </w:rPr>
      </w:pPr>
      <w:r>
        <w:rPr>
          <w:rFonts w:ascii="Nikosh" w:hAnsi="Nikosh" w:cs="Nikosh"/>
          <w:sz w:val="26"/>
          <w:szCs w:val="24"/>
        </w:rPr>
        <w:t xml:space="preserve">      </w:t>
      </w:r>
      <w:r w:rsidR="00FE6F6D">
        <w:rPr>
          <w:rFonts w:ascii="Nikosh" w:hAnsi="Nikosh" w:cs="Nikosh"/>
          <w:noProof/>
          <w:sz w:val="26"/>
          <w:szCs w:val="24"/>
        </w:rPr>
        <w:drawing>
          <wp:inline distT="0" distB="0" distL="0" distR="0">
            <wp:extent cx="1285875" cy="420053"/>
            <wp:effectExtent l="0" t="0" r="0" b="0"/>
            <wp:docPr id="4" name="Picture 4" descr="G:\ufo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fo signatur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182" cy="422440"/>
                    </a:xfrm>
                    <a:prstGeom prst="rect">
                      <a:avLst/>
                    </a:prstGeom>
                    <a:noFill/>
                    <a:ln>
                      <a:noFill/>
                    </a:ln>
                  </pic:spPr>
                </pic:pic>
              </a:graphicData>
            </a:graphic>
          </wp:inline>
        </w:drawing>
      </w:r>
      <w:r w:rsidR="0071306C">
        <w:rPr>
          <w:rFonts w:ascii="Nikosh" w:hAnsi="Nikosh" w:cs="Nikosh"/>
          <w:sz w:val="26"/>
          <w:szCs w:val="24"/>
        </w:rPr>
        <w:t xml:space="preserve">                                                              </w:t>
      </w:r>
      <w:r>
        <w:rPr>
          <w:rFonts w:ascii="Nikosh" w:hAnsi="Nikosh" w:cs="Nikosh"/>
          <w:sz w:val="26"/>
          <w:szCs w:val="24"/>
        </w:rPr>
        <w:t xml:space="preserve"> </w:t>
      </w:r>
      <w:r w:rsidR="0071306C">
        <w:rPr>
          <w:rFonts w:ascii="Nikosh" w:hAnsi="Nikosh" w:cs="Nikosh"/>
          <w:sz w:val="26"/>
          <w:szCs w:val="24"/>
        </w:rPr>
        <w:t xml:space="preserve"> </w:t>
      </w:r>
      <w:r w:rsidR="00895247">
        <w:rPr>
          <w:rFonts w:ascii="Nikosh" w:hAnsi="Nikosh" w:cs="Nikosh"/>
          <w:sz w:val="26"/>
          <w:szCs w:val="24"/>
        </w:rPr>
        <w:t>২৬</w:t>
      </w:r>
      <w:r w:rsidR="009676AB">
        <w:rPr>
          <w:rFonts w:ascii="Nikosh" w:hAnsi="Nikosh" w:cs="Nikosh"/>
          <w:sz w:val="26"/>
          <w:szCs w:val="24"/>
        </w:rPr>
        <w:t>/৭/২০২০</w:t>
      </w:r>
    </w:p>
    <w:p w:rsidR="001018E6" w:rsidRPr="0071306C" w:rsidRDefault="0071306C" w:rsidP="0071306C">
      <w:pPr>
        <w:rPr>
          <w:rFonts w:ascii="Nikosh" w:hAnsi="Nikosh" w:cs="Nikosh"/>
          <w:sz w:val="26"/>
          <w:szCs w:val="24"/>
        </w:rPr>
      </w:pPr>
      <w:r>
        <w:rPr>
          <w:rFonts w:ascii="Nikosh" w:hAnsi="Nikosh" w:cs="Nikosh"/>
          <w:sz w:val="26"/>
          <w:szCs w:val="24"/>
        </w:rPr>
        <w:t xml:space="preserve">------------------------------------------------           </w:t>
      </w:r>
      <w:r w:rsidR="00FA151B">
        <w:rPr>
          <w:rFonts w:ascii="Nikosh" w:hAnsi="Nikosh" w:cs="Nikosh"/>
          <w:sz w:val="26"/>
          <w:szCs w:val="24"/>
        </w:rPr>
        <w:t xml:space="preserve">                       </w:t>
      </w:r>
      <w:r>
        <w:rPr>
          <w:rFonts w:ascii="Nikosh" w:hAnsi="Nikosh" w:cs="Nikosh"/>
          <w:sz w:val="26"/>
          <w:szCs w:val="24"/>
        </w:rPr>
        <w:t xml:space="preserve"> ---------------------------------</w:t>
      </w:r>
    </w:p>
    <w:p w:rsidR="001018E6" w:rsidRPr="0005021F" w:rsidRDefault="001018E6" w:rsidP="001018E6">
      <w:pPr>
        <w:shd w:val="clear" w:color="auto" w:fill="FFFFFF"/>
        <w:rPr>
          <w:rFonts w:ascii="Nikosh" w:hAnsi="Nikosh" w:cs="Nikosh"/>
          <w:sz w:val="26"/>
          <w:szCs w:val="24"/>
        </w:rPr>
      </w:pPr>
    </w:p>
    <w:tbl>
      <w:tblPr>
        <w:tblpPr w:leftFromText="180" w:rightFromText="180" w:vertAnchor="text" w:horzAnchor="margin" w:tblpYSpec="bottom"/>
        <w:tblW w:w="0" w:type="auto"/>
        <w:tblLook w:val="04A0" w:firstRow="1" w:lastRow="0" w:firstColumn="1" w:lastColumn="0" w:noHBand="0" w:noVBand="1"/>
      </w:tblPr>
      <w:tblGrid>
        <w:gridCol w:w="5679"/>
        <w:gridCol w:w="3734"/>
      </w:tblGrid>
      <w:tr w:rsidR="0071306C" w:rsidRPr="0005021F" w:rsidTr="0071306C">
        <w:tc>
          <w:tcPr>
            <w:tcW w:w="5679" w:type="dxa"/>
          </w:tcPr>
          <w:p w:rsidR="0071306C" w:rsidRPr="0005021F" w:rsidRDefault="0071306C" w:rsidP="0071306C">
            <w:pPr>
              <w:tabs>
                <w:tab w:val="left" w:pos="777"/>
                <w:tab w:val="left" w:pos="897"/>
              </w:tabs>
              <w:rPr>
                <w:rFonts w:ascii="Nikosh" w:hAnsi="Nikosh" w:cs="Nikosh"/>
                <w:sz w:val="26"/>
                <w:szCs w:val="24"/>
              </w:rPr>
            </w:pPr>
            <w:r>
              <w:rPr>
                <w:rFonts w:ascii="Nikosh" w:hAnsi="Nikosh" w:cs="Nikosh"/>
                <w:b/>
                <w:sz w:val="26"/>
                <w:szCs w:val="24"/>
              </w:rPr>
              <w:t xml:space="preserve"> </w:t>
            </w:r>
            <w:r w:rsidRPr="006D6534">
              <w:rPr>
                <w:rFonts w:ascii="Nikosh" w:hAnsi="Nikosh" w:cs="Nikosh"/>
                <w:b/>
                <w:bCs/>
                <w:sz w:val="24"/>
                <w:szCs w:val="24"/>
                <w:lang w:bidi="bn-BD"/>
              </w:rPr>
              <w:t>উপ</w:t>
            </w:r>
            <w:r w:rsidRPr="006D6534">
              <w:rPr>
                <w:rFonts w:ascii="Nikosh" w:hAnsi="Nikosh" w:cs="Nikosh"/>
                <w:b/>
                <w:bCs/>
                <w:sz w:val="24"/>
                <w:szCs w:val="24"/>
              </w:rPr>
              <w:t>জেলা</w:t>
            </w:r>
            <w:r w:rsidRPr="00DF46E5">
              <w:rPr>
                <w:rFonts w:ascii="Nikosh" w:hAnsi="Nikosh" w:cs="Nikosh"/>
                <w:b/>
                <w:sz w:val="24"/>
                <w:szCs w:val="24"/>
              </w:rPr>
              <w:t xml:space="preserve"> মৎস্য কর্মকর্তা, </w:t>
            </w:r>
            <w:r w:rsidRPr="00D1561E">
              <w:rPr>
                <w:rFonts w:ascii="Nikosh" w:hAnsi="Nikosh" w:cs="Nikosh"/>
                <w:b/>
                <w:sz w:val="24"/>
                <w:szCs w:val="24"/>
              </w:rPr>
              <w:t>কবিরহাট</w:t>
            </w:r>
            <w:r>
              <w:rPr>
                <w:rFonts w:ascii="Nikosh" w:hAnsi="Nikosh" w:cs="Nikosh"/>
                <w:b/>
                <w:sz w:val="24"/>
                <w:szCs w:val="24"/>
              </w:rPr>
              <w:t xml:space="preserve">, নোয়াখালী।     </w:t>
            </w:r>
            <w:r w:rsidR="009676AB">
              <w:rPr>
                <w:rFonts w:ascii="Nikosh" w:hAnsi="Nikosh" w:cs="Nikosh"/>
                <w:b/>
                <w:sz w:val="24"/>
                <w:szCs w:val="24"/>
              </w:rPr>
              <w:t xml:space="preserve">                                                                        </w:t>
            </w:r>
            <w:r>
              <w:rPr>
                <w:rFonts w:ascii="Nikosh" w:hAnsi="Nikosh" w:cs="Nikosh"/>
                <w:b/>
                <w:sz w:val="24"/>
                <w:szCs w:val="24"/>
              </w:rPr>
              <w:t xml:space="preserve">          </w:t>
            </w:r>
            <w:r>
              <w:rPr>
                <w:rFonts w:ascii="Nikosh" w:hAnsi="Nikosh" w:cs="Nikosh"/>
                <w:sz w:val="26"/>
                <w:szCs w:val="24"/>
              </w:rPr>
              <w:t xml:space="preserve"> </w:t>
            </w:r>
          </w:p>
          <w:p w:rsidR="0071306C" w:rsidRPr="00870DC2" w:rsidRDefault="0071306C" w:rsidP="0071306C">
            <w:pPr>
              <w:rPr>
                <w:rFonts w:ascii="Nikosh" w:hAnsi="Nikosh" w:cs="Nikosh"/>
                <w:b/>
                <w:sz w:val="28"/>
                <w:szCs w:val="28"/>
              </w:rPr>
            </w:pPr>
            <w:r>
              <w:rPr>
                <w:rFonts w:ascii="Nikosh" w:hAnsi="Nikosh" w:cs="Nikosh"/>
                <w:sz w:val="26"/>
                <w:szCs w:val="24"/>
              </w:rPr>
              <w:t xml:space="preserve">                                                                           </w:t>
            </w:r>
          </w:p>
          <w:p w:rsidR="0071306C" w:rsidRPr="0005021F" w:rsidRDefault="0071306C" w:rsidP="0071306C">
            <w:pPr>
              <w:shd w:val="clear" w:color="auto" w:fill="FFFFFF"/>
              <w:rPr>
                <w:rFonts w:ascii="Nikosh" w:hAnsi="Nikosh" w:cs="Nikosh"/>
                <w:b/>
                <w:bCs/>
                <w:sz w:val="26"/>
                <w:szCs w:val="24"/>
              </w:rPr>
            </w:pPr>
          </w:p>
          <w:p w:rsidR="0071306C" w:rsidRPr="0005021F" w:rsidRDefault="0071306C" w:rsidP="0071306C">
            <w:pPr>
              <w:shd w:val="clear" w:color="auto" w:fill="FFFFFF"/>
              <w:rPr>
                <w:rFonts w:ascii="Nikosh" w:hAnsi="Nikosh" w:cs="Nikosh"/>
                <w:sz w:val="26"/>
                <w:szCs w:val="24"/>
              </w:rPr>
            </w:pPr>
          </w:p>
          <w:p w:rsidR="0071306C" w:rsidRPr="0005021F" w:rsidRDefault="0071306C" w:rsidP="0071306C">
            <w:pPr>
              <w:shd w:val="clear" w:color="auto" w:fill="FFFFFF"/>
              <w:rPr>
                <w:rFonts w:ascii="Nikosh" w:hAnsi="Nikosh" w:cs="Nikosh"/>
                <w:sz w:val="26"/>
                <w:szCs w:val="24"/>
              </w:rPr>
            </w:pPr>
          </w:p>
          <w:p w:rsidR="0071306C" w:rsidRPr="0005021F" w:rsidRDefault="0071306C" w:rsidP="0071306C">
            <w:pPr>
              <w:shd w:val="clear" w:color="auto" w:fill="FFFFFF"/>
              <w:rPr>
                <w:rFonts w:ascii="Nikosh" w:hAnsi="Nikosh" w:cs="Nikosh"/>
                <w:sz w:val="26"/>
                <w:szCs w:val="24"/>
              </w:rPr>
            </w:pPr>
          </w:p>
          <w:p w:rsidR="009676AB" w:rsidRDefault="009676AB" w:rsidP="0071306C">
            <w:pPr>
              <w:shd w:val="clear" w:color="auto" w:fill="FFFFFF"/>
              <w:rPr>
                <w:rFonts w:ascii="Nikosh" w:hAnsi="Nikosh" w:cs="Nikosh"/>
                <w:sz w:val="26"/>
                <w:szCs w:val="24"/>
              </w:rPr>
            </w:pPr>
            <w:r>
              <w:rPr>
                <w:rFonts w:ascii="Nikosh" w:hAnsi="Nikosh" w:cs="Nikosh"/>
                <w:sz w:val="26"/>
                <w:szCs w:val="24"/>
              </w:rPr>
              <w:t xml:space="preserve">                </w:t>
            </w:r>
            <w:r w:rsidR="0071306C">
              <w:rPr>
                <w:noProof/>
              </w:rPr>
              <w:drawing>
                <wp:inline distT="0" distB="0" distL="0" distR="0" wp14:anchorId="23ED0A33" wp14:editId="57AD0F95">
                  <wp:extent cx="1094423" cy="285750"/>
                  <wp:effectExtent l="0" t="0" r="0" b="0"/>
                  <wp:docPr id="2" name="Picture 1" descr="New Doc 2018-02-13 (1)_1.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ew Doc 2018-02-13 (1)_1.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pic:cNvPr>
                          <pic:cNvPicPr>
                            <a:picLocks noChangeAspect="1"/>
                          </pic:cNvPicPr>
                        </pic:nvPicPr>
                        <pic:blipFill>
                          <a:blip r:embed="rId14" cstate="print"/>
                          <a:stretch>
                            <a:fillRect/>
                          </a:stretch>
                        </pic:blipFill>
                        <pic:spPr>
                          <a:xfrm>
                            <a:off x="0" y="0"/>
                            <a:ext cx="1097280" cy="286496"/>
                          </a:xfrm>
                          <a:prstGeom prst="rect">
                            <a:avLst/>
                          </a:prstGeom>
                        </pic:spPr>
                      </pic:pic>
                    </a:graphicData>
                  </a:graphic>
                </wp:inline>
              </w:drawing>
            </w:r>
            <w:r w:rsidR="0071306C" w:rsidRPr="0005021F">
              <w:rPr>
                <w:rFonts w:ascii="Nikosh" w:hAnsi="Nikosh" w:cs="Nikosh"/>
                <w:sz w:val="26"/>
                <w:szCs w:val="24"/>
              </w:rPr>
              <w:t xml:space="preserve">       </w:t>
            </w:r>
          </w:p>
          <w:p w:rsidR="0071306C" w:rsidRPr="0005021F" w:rsidRDefault="009676AB" w:rsidP="006A0D17">
            <w:pPr>
              <w:shd w:val="clear" w:color="auto" w:fill="FFFFFF"/>
              <w:rPr>
                <w:rFonts w:ascii="Nikosh" w:hAnsi="Nikosh" w:cs="Nikosh"/>
                <w:sz w:val="26"/>
                <w:szCs w:val="24"/>
              </w:rPr>
            </w:pPr>
            <w:r>
              <w:rPr>
                <w:rFonts w:ascii="Nikosh" w:hAnsi="Nikosh" w:cs="Nikosh"/>
                <w:sz w:val="26"/>
                <w:szCs w:val="24"/>
              </w:rPr>
              <w:t>------------------------------------</w:t>
            </w:r>
          </w:p>
        </w:tc>
        <w:tc>
          <w:tcPr>
            <w:tcW w:w="3734" w:type="dxa"/>
          </w:tcPr>
          <w:p w:rsidR="0071306C" w:rsidRPr="0005021F" w:rsidRDefault="0071306C" w:rsidP="0071306C">
            <w:pPr>
              <w:tabs>
                <w:tab w:val="left" w:pos="777"/>
                <w:tab w:val="left" w:pos="897"/>
              </w:tabs>
              <w:rPr>
                <w:rFonts w:ascii="Nikosh" w:hAnsi="Nikosh" w:cs="Nikosh"/>
                <w:sz w:val="26"/>
                <w:szCs w:val="24"/>
              </w:rPr>
            </w:pPr>
            <w:r>
              <w:rPr>
                <w:rFonts w:ascii="Nikosh" w:hAnsi="Nikosh" w:cs="Nikosh"/>
                <w:sz w:val="26"/>
                <w:szCs w:val="24"/>
              </w:rPr>
              <w:t xml:space="preserve">  </w:t>
            </w:r>
            <w:r w:rsidR="00FA151B">
              <w:rPr>
                <w:rFonts w:ascii="Nikosh" w:hAnsi="Nikosh" w:cs="Nikosh"/>
                <w:sz w:val="26"/>
                <w:szCs w:val="24"/>
              </w:rPr>
              <w:t xml:space="preserve">               </w:t>
            </w:r>
            <w:r w:rsidR="009676AB">
              <w:rPr>
                <w:rFonts w:ascii="Nikosh" w:hAnsi="Nikosh" w:cs="Nikosh"/>
                <w:sz w:val="26"/>
                <w:szCs w:val="24"/>
              </w:rPr>
              <w:t xml:space="preserve"> তারিখ</w:t>
            </w:r>
          </w:p>
          <w:p w:rsidR="0071306C" w:rsidRPr="0005021F" w:rsidRDefault="0071306C" w:rsidP="0071306C">
            <w:pPr>
              <w:tabs>
                <w:tab w:val="left" w:pos="777"/>
                <w:tab w:val="left" w:pos="897"/>
              </w:tabs>
              <w:rPr>
                <w:rFonts w:ascii="Nikosh" w:hAnsi="Nikosh" w:cs="Nikosh"/>
                <w:sz w:val="26"/>
                <w:szCs w:val="24"/>
              </w:rPr>
            </w:pPr>
          </w:p>
          <w:p w:rsidR="0071306C" w:rsidRPr="0005021F" w:rsidRDefault="0071306C" w:rsidP="0071306C">
            <w:pPr>
              <w:tabs>
                <w:tab w:val="left" w:pos="777"/>
                <w:tab w:val="left" w:pos="897"/>
              </w:tabs>
              <w:rPr>
                <w:rFonts w:ascii="Nikosh" w:hAnsi="Nikosh" w:cs="Nikosh"/>
                <w:sz w:val="26"/>
                <w:szCs w:val="24"/>
              </w:rPr>
            </w:pPr>
          </w:p>
          <w:p w:rsidR="0071306C" w:rsidRPr="0005021F" w:rsidRDefault="0071306C" w:rsidP="0071306C">
            <w:pPr>
              <w:tabs>
                <w:tab w:val="left" w:pos="777"/>
                <w:tab w:val="left" w:pos="897"/>
              </w:tabs>
              <w:rPr>
                <w:rFonts w:ascii="Nikosh" w:hAnsi="Nikosh" w:cs="Nikosh"/>
                <w:sz w:val="26"/>
                <w:szCs w:val="24"/>
              </w:rPr>
            </w:pPr>
          </w:p>
          <w:p w:rsidR="0071306C" w:rsidRPr="0005021F" w:rsidRDefault="0071306C" w:rsidP="0071306C">
            <w:pPr>
              <w:tabs>
                <w:tab w:val="left" w:pos="777"/>
                <w:tab w:val="left" w:pos="897"/>
              </w:tabs>
              <w:rPr>
                <w:rFonts w:ascii="Nikosh" w:hAnsi="Nikosh" w:cs="Nikosh"/>
                <w:sz w:val="26"/>
                <w:szCs w:val="24"/>
              </w:rPr>
            </w:pPr>
          </w:p>
          <w:p w:rsidR="0071306C" w:rsidRPr="0005021F" w:rsidRDefault="0071306C" w:rsidP="0071306C">
            <w:pPr>
              <w:tabs>
                <w:tab w:val="left" w:pos="777"/>
                <w:tab w:val="left" w:pos="897"/>
              </w:tabs>
              <w:rPr>
                <w:rFonts w:ascii="Nikosh" w:hAnsi="Nikosh" w:cs="Nikosh"/>
                <w:sz w:val="26"/>
                <w:szCs w:val="24"/>
              </w:rPr>
            </w:pPr>
          </w:p>
          <w:p w:rsidR="0071306C" w:rsidRPr="0005021F" w:rsidRDefault="006A0D17" w:rsidP="0071306C">
            <w:pPr>
              <w:tabs>
                <w:tab w:val="left" w:pos="777"/>
                <w:tab w:val="left" w:pos="897"/>
              </w:tabs>
              <w:rPr>
                <w:rFonts w:ascii="Nikosh" w:hAnsi="Nikosh" w:cs="Nikosh"/>
                <w:sz w:val="26"/>
                <w:szCs w:val="24"/>
              </w:rPr>
            </w:pPr>
            <w:r>
              <w:rPr>
                <w:rFonts w:ascii="Nikosh" w:hAnsi="Nikosh" w:cs="Nikosh"/>
                <w:sz w:val="26"/>
                <w:szCs w:val="24"/>
              </w:rPr>
              <w:t xml:space="preserve">                </w:t>
            </w:r>
            <w:r w:rsidR="00895247">
              <w:rPr>
                <w:rFonts w:ascii="Nikosh" w:hAnsi="Nikosh" w:cs="Nikosh"/>
                <w:sz w:val="26"/>
                <w:szCs w:val="24"/>
              </w:rPr>
              <w:t>২৬</w:t>
            </w:r>
            <w:bookmarkStart w:id="1" w:name="_GoBack"/>
            <w:bookmarkEnd w:id="1"/>
            <w:r>
              <w:rPr>
                <w:rFonts w:ascii="Nikosh" w:hAnsi="Nikosh" w:cs="Nikosh"/>
                <w:sz w:val="26"/>
                <w:szCs w:val="24"/>
              </w:rPr>
              <w:t>/৭/২০২০</w:t>
            </w:r>
          </w:p>
          <w:p w:rsidR="0071306C" w:rsidRPr="0005021F" w:rsidRDefault="0071306C" w:rsidP="0071306C">
            <w:pPr>
              <w:tabs>
                <w:tab w:val="left" w:pos="777"/>
                <w:tab w:val="left" w:pos="897"/>
              </w:tabs>
              <w:rPr>
                <w:rFonts w:ascii="Nikosh" w:hAnsi="Nikosh" w:cs="Nikosh"/>
                <w:sz w:val="26"/>
                <w:szCs w:val="24"/>
              </w:rPr>
            </w:pPr>
            <w:r>
              <w:rPr>
                <w:rFonts w:ascii="Nikosh" w:hAnsi="Nikosh" w:cs="Nikosh"/>
                <w:sz w:val="26"/>
                <w:szCs w:val="24"/>
              </w:rPr>
              <w:t xml:space="preserve">     </w:t>
            </w:r>
            <w:r w:rsidR="006A0D17">
              <w:rPr>
                <w:rFonts w:ascii="Nikosh" w:hAnsi="Nikosh" w:cs="Nikosh"/>
                <w:sz w:val="26"/>
                <w:szCs w:val="24"/>
              </w:rPr>
              <w:t>---------------------------------</w:t>
            </w:r>
          </w:p>
        </w:tc>
      </w:tr>
      <w:tr w:rsidR="0071306C" w:rsidRPr="0005021F" w:rsidTr="0071306C">
        <w:tc>
          <w:tcPr>
            <w:tcW w:w="5679" w:type="dxa"/>
          </w:tcPr>
          <w:p w:rsidR="0071306C" w:rsidRPr="0005021F" w:rsidRDefault="009676AB" w:rsidP="0071306C">
            <w:pPr>
              <w:shd w:val="clear" w:color="auto" w:fill="FFFFFF"/>
              <w:rPr>
                <w:rFonts w:ascii="Nikosh" w:hAnsi="Nikosh" w:cs="Nikosh"/>
                <w:sz w:val="26"/>
                <w:szCs w:val="24"/>
              </w:rPr>
            </w:pPr>
            <w:r>
              <w:rPr>
                <w:rFonts w:ascii="Nikosh" w:hAnsi="Nikosh" w:cs="Nikosh"/>
                <w:b/>
                <w:sz w:val="26"/>
                <w:szCs w:val="24"/>
              </w:rPr>
              <w:t xml:space="preserve">           </w:t>
            </w:r>
            <w:r w:rsidR="0071306C">
              <w:rPr>
                <w:rFonts w:ascii="Nikosh" w:hAnsi="Nikosh" w:cs="Nikosh"/>
                <w:b/>
                <w:sz w:val="26"/>
                <w:szCs w:val="24"/>
              </w:rPr>
              <w:t xml:space="preserve">  </w:t>
            </w:r>
            <w:r w:rsidR="0071306C" w:rsidRPr="00DF46E5">
              <w:rPr>
                <w:rFonts w:ascii="Nikosh" w:hAnsi="Nikosh" w:cs="Nikosh"/>
                <w:b/>
                <w:sz w:val="24"/>
                <w:szCs w:val="24"/>
              </w:rPr>
              <w:t xml:space="preserve">জেলা মৎস্য কর্মকর্তা, </w:t>
            </w:r>
            <w:r w:rsidR="0071306C">
              <w:rPr>
                <w:rFonts w:ascii="Nikosh" w:hAnsi="Nikosh" w:cs="Nikosh"/>
                <w:b/>
                <w:sz w:val="24"/>
                <w:szCs w:val="24"/>
              </w:rPr>
              <w:t>নোয়াখালী।</w:t>
            </w:r>
          </w:p>
          <w:p w:rsidR="0071306C" w:rsidRPr="0005021F" w:rsidRDefault="0071306C" w:rsidP="0071306C">
            <w:pPr>
              <w:shd w:val="clear" w:color="auto" w:fill="FFFFFF"/>
              <w:rPr>
                <w:rFonts w:ascii="Nikosh" w:hAnsi="Nikosh" w:cs="Nikosh"/>
                <w:sz w:val="26"/>
                <w:szCs w:val="24"/>
              </w:rPr>
            </w:pPr>
          </w:p>
          <w:p w:rsidR="0071306C" w:rsidRPr="0005021F" w:rsidRDefault="0071306C" w:rsidP="0071306C">
            <w:pPr>
              <w:shd w:val="clear" w:color="auto" w:fill="FFFFFF"/>
              <w:rPr>
                <w:rFonts w:ascii="Nikosh" w:hAnsi="Nikosh" w:cs="Nikosh"/>
                <w:sz w:val="26"/>
                <w:szCs w:val="24"/>
              </w:rPr>
            </w:pPr>
          </w:p>
          <w:p w:rsidR="0071306C" w:rsidRPr="0005021F" w:rsidRDefault="0071306C" w:rsidP="0071306C">
            <w:pPr>
              <w:shd w:val="clear" w:color="auto" w:fill="FFFFFF"/>
              <w:rPr>
                <w:rFonts w:ascii="Nikosh" w:hAnsi="Nikosh" w:cs="Nikosh"/>
                <w:sz w:val="26"/>
                <w:szCs w:val="24"/>
              </w:rPr>
            </w:pPr>
          </w:p>
          <w:p w:rsidR="0071306C" w:rsidRPr="0005021F" w:rsidRDefault="0071306C" w:rsidP="0071306C">
            <w:pPr>
              <w:shd w:val="clear" w:color="auto" w:fill="FFFFFF"/>
              <w:rPr>
                <w:rFonts w:ascii="Nikosh" w:hAnsi="Nikosh" w:cs="Nikosh"/>
                <w:sz w:val="26"/>
                <w:szCs w:val="24"/>
              </w:rPr>
            </w:pPr>
          </w:p>
        </w:tc>
        <w:tc>
          <w:tcPr>
            <w:tcW w:w="3734" w:type="dxa"/>
          </w:tcPr>
          <w:p w:rsidR="0071306C" w:rsidRPr="0005021F" w:rsidRDefault="0071306C" w:rsidP="0071306C">
            <w:pPr>
              <w:tabs>
                <w:tab w:val="left" w:pos="777"/>
                <w:tab w:val="left" w:pos="1047"/>
              </w:tabs>
              <w:rPr>
                <w:rFonts w:ascii="Nikosh" w:hAnsi="Nikosh" w:cs="Nikosh"/>
                <w:sz w:val="26"/>
                <w:szCs w:val="24"/>
              </w:rPr>
            </w:pPr>
            <w:r w:rsidRPr="0005021F">
              <w:rPr>
                <w:rFonts w:ascii="Nikosh" w:hAnsi="Nikosh" w:cs="Nikosh"/>
                <w:sz w:val="26"/>
                <w:szCs w:val="24"/>
              </w:rPr>
              <w:t xml:space="preserve">                 তারিখ</w:t>
            </w:r>
          </w:p>
        </w:tc>
      </w:tr>
    </w:tbl>
    <w:p w:rsidR="001018E6" w:rsidRPr="0005021F" w:rsidRDefault="001018E6" w:rsidP="0071306C">
      <w:pPr>
        <w:shd w:val="clear" w:color="auto" w:fill="FFFFFF"/>
        <w:tabs>
          <w:tab w:val="left" w:pos="5835"/>
        </w:tabs>
        <w:rPr>
          <w:rFonts w:ascii="Nikosh" w:hAnsi="Nikosh" w:cs="Nikosh"/>
          <w:sz w:val="26"/>
          <w:szCs w:val="24"/>
        </w:rPr>
      </w:pPr>
    </w:p>
    <w:p w:rsidR="00E1262B" w:rsidRPr="00702B71" w:rsidRDefault="00E1262B" w:rsidP="00E1262B">
      <w:pPr>
        <w:jc w:val="right"/>
        <w:rPr>
          <w:rFonts w:ascii="Nikosh" w:hAnsi="Nikosh" w:cs="Nikosh"/>
          <w:sz w:val="28"/>
          <w:szCs w:val="28"/>
        </w:rPr>
      </w:pPr>
    </w:p>
    <w:p w:rsidR="00E1262B" w:rsidRPr="00702B71" w:rsidRDefault="00E1262B" w:rsidP="00B66C9B">
      <w:pPr>
        <w:jc w:val="right"/>
        <w:rPr>
          <w:rFonts w:ascii="Nikosh" w:hAnsi="Nikosh" w:cs="Nikosh"/>
          <w:b/>
          <w:i/>
          <w:sz w:val="28"/>
          <w:szCs w:val="28"/>
        </w:rPr>
      </w:pPr>
      <w:r w:rsidRPr="00702B71">
        <w:rPr>
          <w:rFonts w:ascii="Nikosh" w:hAnsi="Nikosh" w:cs="Nikosh"/>
          <w:sz w:val="28"/>
          <w:szCs w:val="28"/>
        </w:rPr>
        <w:br w:type="page"/>
      </w:r>
      <w:r w:rsidRPr="00702B71">
        <w:rPr>
          <w:rFonts w:ascii="Nikosh" w:hAnsi="Nikosh" w:cs="Nikosh"/>
          <w:b/>
          <w:i/>
          <w:sz w:val="28"/>
          <w:szCs w:val="28"/>
        </w:rPr>
        <w:lastRenderedPageBreak/>
        <w:t>সংযোজনী</w:t>
      </w:r>
      <w:r w:rsidR="00B66C9B" w:rsidRPr="00702B71">
        <w:rPr>
          <w:rFonts w:ascii="Nikosh" w:hAnsi="Nikosh" w:cs="Nikosh"/>
          <w:b/>
          <w:i/>
          <w:sz w:val="28"/>
          <w:szCs w:val="28"/>
        </w:rPr>
        <w:t xml:space="preserve"> </w:t>
      </w:r>
      <w:r w:rsidRPr="00702B71">
        <w:rPr>
          <w:rFonts w:ascii="Nikosh" w:hAnsi="Nikosh" w:cs="Nikosh"/>
          <w:b/>
          <w:i/>
          <w:sz w:val="28"/>
          <w:szCs w:val="28"/>
        </w:rPr>
        <w:t>১</w:t>
      </w:r>
    </w:p>
    <w:p w:rsidR="00E1262B" w:rsidRPr="00702B71" w:rsidRDefault="00E1262B" w:rsidP="00E1262B">
      <w:pPr>
        <w:jc w:val="center"/>
        <w:rPr>
          <w:rFonts w:ascii="Nikosh" w:hAnsi="Nikosh" w:cs="Nikosh"/>
          <w:sz w:val="28"/>
          <w:szCs w:val="28"/>
        </w:rPr>
      </w:pPr>
    </w:p>
    <w:p w:rsidR="00E1262B" w:rsidRPr="00702B71" w:rsidRDefault="00E1262B" w:rsidP="00E1262B">
      <w:pPr>
        <w:jc w:val="center"/>
        <w:rPr>
          <w:rFonts w:cs="Times New Roman"/>
          <w:b/>
          <w:sz w:val="28"/>
          <w:szCs w:val="28"/>
        </w:rPr>
      </w:pPr>
      <w:r w:rsidRPr="00702B71">
        <w:rPr>
          <w:rFonts w:ascii="Nikosh" w:hAnsi="Nikosh" w:cs="Nikosh"/>
          <w:b/>
          <w:sz w:val="28"/>
          <w:szCs w:val="28"/>
        </w:rPr>
        <w:t>শব্দসংক্ষেপ (</w:t>
      </w:r>
      <w:r w:rsidRPr="00702B71">
        <w:rPr>
          <w:rFonts w:cs="Times New Roman"/>
          <w:b/>
          <w:sz w:val="28"/>
          <w:szCs w:val="28"/>
        </w:rPr>
        <w:t>Acronyms)</w:t>
      </w:r>
    </w:p>
    <w:p w:rsidR="00E1262B" w:rsidRPr="00702B71" w:rsidRDefault="00E1262B" w:rsidP="00E1262B">
      <w:pPr>
        <w:jc w:val="center"/>
        <w:rPr>
          <w:rFonts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449"/>
        <w:gridCol w:w="7405"/>
      </w:tblGrid>
      <w:tr w:rsidR="002D3280" w:rsidRPr="00702B71" w:rsidTr="00707776">
        <w:trPr>
          <w:jc w:val="center"/>
        </w:trPr>
        <w:tc>
          <w:tcPr>
            <w:tcW w:w="695" w:type="dxa"/>
            <w:shd w:val="clear" w:color="auto" w:fill="D9D9D9"/>
          </w:tcPr>
          <w:p w:rsidR="00E1262B" w:rsidRPr="00702B71" w:rsidRDefault="00E1262B" w:rsidP="00E1262B">
            <w:pPr>
              <w:spacing w:before="60" w:after="60"/>
              <w:jc w:val="center"/>
              <w:rPr>
                <w:rFonts w:ascii="NikoshBAN" w:hAnsi="NikoshBAN" w:cs="NikoshBAN"/>
                <w:b/>
                <w:sz w:val="28"/>
                <w:szCs w:val="28"/>
              </w:rPr>
            </w:pPr>
            <w:r w:rsidRPr="00702B71">
              <w:rPr>
                <w:rFonts w:ascii="NikoshBAN" w:hAnsi="NikoshBAN" w:cs="NikoshBAN"/>
                <w:b/>
                <w:sz w:val="28"/>
                <w:szCs w:val="28"/>
              </w:rPr>
              <w:t>ক্রমিক নং</w:t>
            </w:r>
          </w:p>
        </w:tc>
        <w:tc>
          <w:tcPr>
            <w:tcW w:w="1311" w:type="dxa"/>
            <w:shd w:val="clear" w:color="auto" w:fill="D9D9D9"/>
          </w:tcPr>
          <w:p w:rsidR="00E1262B" w:rsidRPr="00702B71" w:rsidRDefault="00E1262B" w:rsidP="00E1262B">
            <w:pPr>
              <w:spacing w:before="60" w:after="60"/>
              <w:jc w:val="center"/>
              <w:rPr>
                <w:rFonts w:ascii="NikoshBAN" w:hAnsi="NikoshBAN" w:cs="NikoshBAN"/>
                <w:b/>
                <w:sz w:val="28"/>
                <w:szCs w:val="28"/>
              </w:rPr>
            </w:pPr>
            <w:r w:rsidRPr="00702B71">
              <w:rPr>
                <w:rFonts w:ascii="NikoshBAN" w:hAnsi="NikoshBAN" w:cs="NikoshBAN"/>
                <w:b/>
                <w:sz w:val="28"/>
                <w:szCs w:val="28"/>
              </w:rPr>
              <w:t>শব্দসংক্ষেপ</w:t>
            </w:r>
          </w:p>
        </w:tc>
        <w:tc>
          <w:tcPr>
            <w:tcW w:w="7455" w:type="dxa"/>
            <w:shd w:val="clear" w:color="auto" w:fill="D9D9D9"/>
          </w:tcPr>
          <w:p w:rsidR="00E1262B" w:rsidRPr="00702B71" w:rsidRDefault="00E1262B" w:rsidP="00E1262B">
            <w:pPr>
              <w:spacing w:before="60" w:after="60"/>
              <w:jc w:val="center"/>
              <w:rPr>
                <w:rFonts w:ascii="NikoshBAN" w:hAnsi="NikoshBAN" w:cs="NikoshBAN"/>
                <w:b/>
                <w:sz w:val="28"/>
                <w:szCs w:val="28"/>
              </w:rPr>
            </w:pPr>
            <w:r w:rsidRPr="00702B71">
              <w:rPr>
                <w:rFonts w:ascii="NikoshBAN" w:hAnsi="NikoshBAN" w:cs="NikoshBAN"/>
                <w:b/>
                <w:sz w:val="28"/>
                <w:szCs w:val="28"/>
              </w:rPr>
              <w:t>বিবরণ</w:t>
            </w:r>
          </w:p>
        </w:tc>
      </w:tr>
      <w:tr w:rsidR="002D3280" w:rsidRPr="00702B71" w:rsidTr="00707776">
        <w:trPr>
          <w:jc w:val="center"/>
        </w:trPr>
        <w:tc>
          <w:tcPr>
            <w:tcW w:w="695" w:type="dxa"/>
          </w:tcPr>
          <w:p w:rsidR="00E1262B" w:rsidRPr="00702B71" w:rsidRDefault="00E1262B" w:rsidP="00E1262B">
            <w:pPr>
              <w:spacing w:before="60" w:after="60"/>
              <w:jc w:val="center"/>
              <w:rPr>
                <w:rFonts w:ascii="NikoshBAN" w:hAnsi="NikoshBAN" w:cs="NikoshBAN"/>
                <w:sz w:val="28"/>
                <w:szCs w:val="28"/>
              </w:rPr>
            </w:pPr>
            <w:r w:rsidRPr="00702B71">
              <w:rPr>
                <w:rFonts w:ascii="NikoshBAN" w:hAnsi="NikoshBAN" w:cs="NikoshBAN"/>
                <w:sz w:val="28"/>
                <w:szCs w:val="28"/>
              </w:rPr>
              <w:t>১</w:t>
            </w:r>
          </w:p>
        </w:tc>
        <w:tc>
          <w:tcPr>
            <w:tcW w:w="1311" w:type="dxa"/>
          </w:tcPr>
          <w:p w:rsidR="00E1262B" w:rsidRPr="00702B71" w:rsidRDefault="00E1262B" w:rsidP="00E1262B">
            <w:pPr>
              <w:spacing w:before="60" w:after="60"/>
              <w:rPr>
                <w:rFonts w:ascii="NikoshBAN" w:hAnsi="NikoshBAN" w:cs="NikoshBAN"/>
                <w:sz w:val="28"/>
                <w:szCs w:val="28"/>
              </w:rPr>
            </w:pPr>
            <w:r w:rsidRPr="00702B71">
              <w:rPr>
                <w:rFonts w:ascii="NikoshBAN" w:hAnsi="NikoshBAN" w:cs="NikoshBAN"/>
                <w:sz w:val="28"/>
                <w:szCs w:val="28"/>
              </w:rPr>
              <w:t>এআইজি</w:t>
            </w:r>
          </w:p>
        </w:tc>
        <w:tc>
          <w:tcPr>
            <w:tcW w:w="7455" w:type="dxa"/>
          </w:tcPr>
          <w:p w:rsidR="00E1262B" w:rsidRPr="00702B71" w:rsidRDefault="00E1262B" w:rsidP="00170960">
            <w:pPr>
              <w:spacing w:before="60" w:after="60"/>
              <w:jc w:val="both"/>
              <w:rPr>
                <w:rFonts w:ascii="NikoshBAN" w:hAnsi="NikoshBAN" w:cs="NikoshBAN"/>
                <w:sz w:val="28"/>
                <w:szCs w:val="28"/>
              </w:rPr>
            </w:pPr>
            <w:r w:rsidRPr="00702B71">
              <w:rPr>
                <w:rFonts w:ascii="NikoshBAN" w:hAnsi="NikoshBAN" w:cs="NikoshBAN"/>
                <w:sz w:val="28"/>
                <w:szCs w:val="28"/>
              </w:rPr>
              <w:t>অলটারনেটিভ ইনকাম জেনেরেটিং</w:t>
            </w:r>
          </w:p>
        </w:tc>
      </w:tr>
      <w:tr w:rsidR="002D3280" w:rsidRPr="00702B71" w:rsidTr="00707776">
        <w:trPr>
          <w:jc w:val="center"/>
        </w:trPr>
        <w:tc>
          <w:tcPr>
            <w:tcW w:w="695" w:type="dxa"/>
          </w:tcPr>
          <w:p w:rsidR="00E1262B" w:rsidRPr="00702B71" w:rsidRDefault="00E1262B" w:rsidP="00E1262B">
            <w:pPr>
              <w:spacing w:before="60" w:after="60"/>
              <w:jc w:val="center"/>
              <w:rPr>
                <w:rFonts w:ascii="NikoshBAN" w:hAnsi="NikoshBAN" w:cs="NikoshBAN"/>
                <w:sz w:val="28"/>
                <w:szCs w:val="28"/>
              </w:rPr>
            </w:pPr>
            <w:r w:rsidRPr="00702B71">
              <w:rPr>
                <w:rFonts w:ascii="NikoshBAN" w:hAnsi="NikoshBAN" w:cs="NikoshBAN"/>
                <w:sz w:val="28"/>
                <w:szCs w:val="28"/>
              </w:rPr>
              <w:t>২</w:t>
            </w:r>
          </w:p>
        </w:tc>
        <w:tc>
          <w:tcPr>
            <w:tcW w:w="1311" w:type="dxa"/>
          </w:tcPr>
          <w:p w:rsidR="00E1262B" w:rsidRPr="00702B71" w:rsidRDefault="00E1262B" w:rsidP="00E1262B">
            <w:pPr>
              <w:spacing w:before="60" w:after="60"/>
              <w:rPr>
                <w:rFonts w:ascii="NikoshBAN" w:hAnsi="NikoshBAN" w:cs="NikoshBAN"/>
                <w:sz w:val="28"/>
                <w:szCs w:val="28"/>
              </w:rPr>
            </w:pPr>
            <w:r w:rsidRPr="00702B71">
              <w:rPr>
                <w:rFonts w:ascii="NikoshBAN" w:hAnsi="NikoshBAN" w:cs="NikoshBAN"/>
                <w:sz w:val="28"/>
                <w:szCs w:val="28"/>
              </w:rPr>
              <w:t>বিএফআরআই</w:t>
            </w:r>
          </w:p>
        </w:tc>
        <w:tc>
          <w:tcPr>
            <w:tcW w:w="7455" w:type="dxa"/>
          </w:tcPr>
          <w:p w:rsidR="00E1262B" w:rsidRPr="00702B71" w:rsidRDefault="00607048" w:rsidP="00B54FE9">
            <w:pPr>
              <w:spacing w:before="60" w:after="60"/>
              <w:jc w:val="both"/>
              <w:rPr>
                <w:rFonts w:ascii="NikoshBAN" w:hAnsi="NikoshBAN" w:cs="NikoshBAN"/>
                <w:sz w:val="28"/>
                <w:szCs w:val="28"/>
              </w:rPr>
            </w:pPr>
            <w:r w:rsidRPr="00702B71">
              <w:rPr>
                <w:rFonts w:ascii="NikoshBAN" w:hAnsi="NikoshBAN" w:cs="NikoshBAN"/>
                <w:sz w:val="28"/>
                <w:szCs w:val="28"/>
              </w:rPr>
              <w:t>বাংলাদেশ ফি</w:t>
            </w:r>
            <w:r w:rsidR="003D34A5" w:rsidRPr="00702B71">
              <w:rPr>
                <w:rFonts w:ascii="NikoshBAN" w:hAnsi="NikoshBAN" w:cs="NikoshBAN"/>
                <w:sz w:val="28"/>
                <w:szCs w:val="28"/>
              </w:rPr>
              <w:t>শা</w:t>
            </w:r>
            <w:r w:rsidR="00596953" w:rsidRPr="00702B71">
              <w:rPr>
                <w:rFonts w:ascii="NikoshBAN" w:hAnsi="NikoshBAN" w:cs="NikoshBAN"/>
                <w:sz w:val="28"/>
                <w:szCs w:val="28"/>
              </w:rPr>
              <w:t>রিজ রিসার্চ</w:t>
            </w:r>
            <w:r w:rsidR="00B54FE9" w:rsidRPr="00702B71">
              <w:rPr>
                <w:rFonts w:ascii="NikoshBAN" w:hAnsi="NikoshBAN" w:cs="NikoshBAN"/>
                <w:sz w:val="28"/>
                <w:szCs w:val="28"/>
              </w:rPr>
              <w:t xml:space="preserve"> ইনস্টিটি</w:t>
            </w:r>
            <w:r w:rsidRPr="00702B71">
              <w:rPr>
                <w:rFonts w:ascii="NikoshBAN" w:hAnsi="NikoshBAN" w:cs="NikoshBAN"/>
                <w:sz w:val="28"/>
                <w:szCs w:val="28"/>
              </w:rPr>
              <w:t>উট</w:t>
            </w:r>
            <w:r w:rsidR="00E1262B"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৩</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বিএফডিসি</w:t>
            </w:r>
          </w:p>
        </w:tc>
        <w:tc>
          <w:tcPr>
            <w:tcW w:w="7455" w:type="dxa"/>
          </w:tcPr>
          <w:p w:rsidR="00707776" w:rsidRPr="00702B71" w:rsidRDefault="00607048" w:rsidP="00170960">
            <w:pPr>
              <w:spacing w:before="60" w:after="60"/>
              <w:jc w:val="both"/>
              <w:rPr>
                <w:rFonts w:ascii="NikoshBAN" w:hAnsi="NikoshBAN" w:cs="NikoshBAN"/>
                <w:spacing w:val="-6"/>
                <w:sz w:val="28"/>
                <w:szCs w:val="28"/>
              </w:rPr>
            </w:pPr>
            <w:r w:rsidRPr="00702B71">
              <w:rPr>
                <w:rFonts w:ascii="NikoshBAN" w:hAnsi="NikoshBAN" w:cs="NikoshBAN"/>
                <w:spacing w:val="-6"/>
                <w:sz w:val="28"/>
                <w:szCs w:val="28"/>
              </w:rPr>
              <w:t xml:space="preserve">বাংলাদেশ </w:t>
            </w:r>
            <w:r w:rsidR="00707776" w:rsidRPr="00702B71">
              <w:rPr>
                <w:rFonts w:ascii="NikoshBAN" w:hAnsi="NikoshBAN" w:cs="NikoshBAN"/>
                <w:spacing w:val="-6"/>
                <w:sz w:val="28"/>
                <w:szCs w:val="28"/>
              </w:rPr>
              <w:t xml:space="preserve"> </w:t>
            </w:r>
            <w:r w:rsidR="003D34A5" w:rsidRPr="00702B71">
              <w:rPr>
                <w:rFonts w:ascii="NikoshBAN" w:hAnsi="NikoshBAN" w:cs="NikoshBAN"/>
                <w:sz w:val="28"/>
                <w:szCs w:val="28"/>
              </w:rPr>
              <w:t>ফিশা</w:t>
            </w:r>
            <w:r w:rsidRPr="00702B71">
              <w:rPr>
                <w:rFonts w:ascii="NikoshBAN" w:hAnsi="NikoshBAN" w:cs="NikoshBAN"/>
                <w:sz w:val="28"/>
                <w:szCs w:val="28"/>
              </w:rPr>
              <w:t>রিজ</w:t>
            </w:r>
            <w:r w:rsidRPr="00702B71">
              <w:rPr>
                <w:rFonts w:ascii="NikoshBAN" w:hAnsi="NikoshBAN" w:cs="NikoshBAN"/>
                <w:spacing w:val="-6"/>
                <w:sz w:val="28"/>
                <w:szCs w:val="28"/>
              </w:rPr>
              <w:t xml:space="preserve"> ডেভেলপমেন্ট কর্পোরেশন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৪</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বিবিএস</w:t>
            </w:r>
          </w:p>
        </w:tc>
        <w:tc>
          <w:tcPr>
            <w:tcW w:w="7455" w:type="dxa"/>
          </w:tcPr>
          <w:p w:rsidR="00707776" w:rsidRPr="00702B71" w:rsidRDefault="00707776" w:rsidP="00170960">
            <w:pPr>
              <w:spacing w:before="60" w:after="60"/>
              <w:jc w:val="both"/>
              <w:rPr>
                <w:rFonts w:ascii="NikoshBAN" w:hAnsi="NikoshBAN" w:cs="NikoshBAN"/>
                <w:sz w:val="28"/>
                <w:szCs w:val="28"/>
              </w:rPr>
            </w:pPr>
            <w:r w:rsidRPr="00702B71">
              <w:rPr>
                <w:rFonts w:ascii="NikoshBAN" w:hAnsi="NikoshBAN" w:cs="NikoshBAN"/>
                <w:sz w:val="28"/>
                <w:szCs w:val="28"/>
              </w:rPr>
              <w:t>বাংলাদেশ ব্যুরো</w:t>
            </w:r>
            <w:r w:rsidR="00607048" w:rsidRPr="00702B71">
              <w:rPr>
                <w:rFonts w:ascii="NikoshBAN" w:hAnsi="NikoshBAN" w:cs="NikoshBAN"/>
                <w:sz w:val="28"/>
                <w:szCs w:val="28"/>
              </w:rPr>
              <w:t xml:space="preserve"> অব স্ট্যাটিসটিক্স</w:t>
            </w:r>
            <w:r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৫</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ডিওএফ</w:t>
            </w:r>
          </w:p>
        </w:tc>
        <w:tc>
          <w:tcPr>
            <w:tcW w:w="7455" w:type="dxa"/>
          </w:tcPr>
          <w:p w:rsidR="00707776" w:rsidRPr="00702B71" w:rsidRDefault="003D34A5" w:rsidP="00170960">
            <w:pPr>
              <w:spacing w:before="60" w:after="60"/>
              <w:jc w:val="both"/>
              <w:rPr>
                <w:rFonts w:ascii="NikoshBAN" w:hAnsi="NikoshBAN" w:cs="NikoshBAN"/>
                <w:sz w:val="28"/>
                <w:szCs w:val="28"/>
              </w:rPr>
            </w:pPr>
            <w:r w:rsidRPr="00702B71">
              <w:rPr>
                <w:rFonts w:ascii="NikoshBAN" w:hAnsi="NikoshBAN" w:cs="NikoshBAN"/>
                <w:sz w:val="28"/>
                <w:szCs w:val="28"/>
              </w:rPr>
              <w:t>ডিপার্টমেন্ট অব ফিশা</w:t>
            </w:r>
            <w:r w:rsidR="00607048" w:rsidRPr="00702B71">
              <w:rPr>
                <w:rFonts w:ascii="NikoshBAN" w:hAnsi="NikoshBAN" w:cs="NikoshBAN"/>
                <w:sz w:val="28"/>
                <w:szCs w:val="28"/>
              </w:rPr>
              <w:t>রিজ</w:t>
            </w:r>
            <w:r w:rsidR="00707776"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৬</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ইপিবি</w:t>
            </w:r>
          </w:p>
        </w:tc>
        <w:tc>
          <w:tcPr>
            <w:tcW w:w="7455" w:type="dxa"/>
          </w:tcPr>
          <w:p w:rsidR="00707776" w:rsidRPr="00702B71" w:rsidRDefault="00707776" w:rsidP="00170960">
            <w:pPr>
              <w:spacing w:before="60" w:after="60"/>
              <w:jc w:val="both"/>
              <w:rPr>
                <w:rFonts w:ascii="NikoshBAN" w:hAnsi="NikoshBAN" w:cs="NikoshBAN"/>
                <w:sz w:val="28"/>
                <w:szCs w:val="28"/>
              </w:rPr>
            </w:pPr>
            <w:r w:rsidRPr="00702B71">
              <w:rPr>
                <w:rFonts w:ascii="NikoshBAN" w:hAnsi="NikoshBAN" w:cs="NikoshBAN"/>
                <w:sz w:val="28"/>
                <w:szCs w:val="28"/>
              </w:rPr>
              <w:t xml:space="preserve">এক্সপোর্ট প্রমোশন ব্যুরো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৭</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এফএও</w:t>
            </w:r>
          </w:p>
        </w:tc>
        <w:tc>
          <w:tcPr>
            <w:tcW w:w="7455" w:type="dxa"/>
          </w:tcPr>
          <w:p w:rsidR="00707776" w:rsidRPr="00702B71" w:rsidRDefault="00051600" w:rsidP="00170960">
            <w:pPr>
              <w:spacing w:before="60" w:after="60"/>
              <w:jc w:val="both"/>
              <w:rPr>
                <w:rFonts w:ascii="NikoshBAN" w:hAnsi="NikoshBAN" w:cs="NikoshBAN"/>
                <w:sz w:val="28"/>
                <w:szCs w:val="28"/>
              </w:rPr>
            </w:pPr>
            <w:r w:rsidRPr="00702B71">
              <w:rPr>
                <w:rFonts w:ascii="NikoshBAN" w:hAnsi="NikoshBAN" w:cs="NikoshBAN"/>
                <w:sz w:val="28"/>
                <w:szCs w:val="28"/>
              </w:rPr>
              <w:t>ফুড এন্ড এগ্রিকালচার</w:t>
            </w:r>
            <w:r w:rsidR="008E3677" w:rsidRPr="00702B71">
              <w:rPr>
                <w:rFonts w:ascii="NikoshBAN" w:hAnsi="NikoshBAN" w:cs="NikoshBAN"/>
                <w:sz w:val="28"/>
                <w:szCs w:val="28"/>
              </w:rPr>
              <w:t xml:space="preserve"> অর্গানাইজেন</w:t>
            </w:r>
            <w:r w:rsidR="00707776"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৮</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এফআইকিউসি</w:t>
            </w:r>
          </w:p>
        </w:tc>
        <w:tc>
          <w:tcPr>
            <w:tcW w:w="7455" w:type="dxa"/>
          </w:tcPr>
          <w:p w:rsidR="00707776" w:rsidRPr="00702B71" w:rsidRDefault="00221A5B" w:rsidP="00170960">
            <w:pPr>
              <w:spacing w:before="60" w:after="60"/>
              <w:jc w:val="both"/>
              <w:rPr>
                <w:rFonts w:ascii="NikoshBAN" w:hAnsi="NikoshBAN" w:cs="NikoshBAN"/>
                <w:sz w:val="28"/>
                <w:szCs w:val="28"/>
              </w:rPr>
            </w:pPr>
            <w:r w:rsidRPr="00702B71">
              <w:rPr>
                <w:rFonts w:ascii="NikoshBAN" w:hAnsi="NikoshBAN" w:cs="NikoshBAN"/>
                <w:sz w:val="28"/>
                <w:szCs w:val="28"/>
              </w:rPr>
              <w:t>ফিশ</w:t>
            </w:r>
            <w:r w:rsidR="002A3285" w:rsidRPr="00702B71">
              <w:rPr>
                <w:rFonts w:ascii="NikoshBAN" w:hAnsi="NikoshBAN" w:cs="NikoshBAN"/>
                <w:sz w:val="28"/>
                <w:szCs w:val="28"/>
              </w:rPr>
              <w:t xml:space="preserve"> ইন্সপেকসন এন্ড কো</w:t>
            </w:r>
            <w:r w:rsidR="008E3677" w:rsidRPr="00702B71">
              <w:rPr>
                <w:rFonts w:ascii="NikoshBAN" w:hAnsi="NikoshBAN" w:cs="NikoshBAN"/>
                <w:sz w:val="28"/>
                <w:szCs w:val="28"/>
              </w:rPr>
              <w:t xml:space="preserve">য়ালিটি কন্ট্রোল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৯</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জিডিপি</w:t>
            </w:r>
          </w:p>
        </w:tc>
        <w:tc>
          <w:tcPr>
            <w:tcW w:w="7455" w:type="dxa"/>
          </w:tcPr>
          <w:p w:rsidR="00707776" w:rsidRPr="00702B71" w:rsidRDefault="008E3677" w:rsidP="00170960">
            <w:pPr>
              <w:spacing w:before="60" w:after="60"/>
              <w:jc w:val="both"/>
              <w:rPr>
                <w:rFonts w:ascii="NikoshBAN" w:hAnsi="NikoshBAN" w:cs="NikoshBAN"/>
                <w:sz w:val="28"/>
                <w:szCs w:val="28"/>
              </w:rPr>
            </w:pPr>
            <w:r w:rsidRPr="00702B71">
              <w:rPr>
                <w:rFonts w:ascii="NikoshBAN" w:hAnsi="NikoshBAN" w:cs="NikoshBAN"/>
                <w:sz w:val="28"/>
                <w:szCs w:val="28"/>
              </w:rPr>
              <w:t xml:space="preserve">গ্রস ডমেস্টিক প্রডাক্ট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১০</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আইইউইউ</w:t>
            </w:r>
          </w:p>
        </w:tc>
        <w:tc>
          <w:tcPr>
            <w:tcW w:w="7455" w:type="dxa"/>
          </w:tcPr>
          <w:p w:rsidR="00707776" w:rsidRPr="00702B71" w:rsidRDefault="00707776" w:rsidP="00170960">
            <w:pPr>
              <w:spacing w:before="60" w:after="60"/>
              <w:jc w:val="both"/>
              <w:rPr>
                <w:rFonts w:ascii="NikoshBAN" w:hAnsi="NikoshBAN" w:cs="NikoshBAN"/>
                <w:sz w:val="28"/>
                <w:szCs w:val="28"/>
              </w:rPr>
            </w:pPr>
            <w:r w:rsidRPr="00702B71">
              <w:rPr>
                <w:rFonts w:ascii="NikoshBAN" w:hAnsi="NikoshBAN" w:cs="NikoshBAN"/>
                <w:sz w:val="28"/>
                <w:szCs w:val="28"/>
              </w:rPr>
              <w:t xml:space="preserve">ইল্লিগ্যাল, আনরিপোর্টেড এন্ড আনরেগুলেটেড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১১</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আইইউসিএন</w:t>
            </w:r>
          </w:p>
        </w:tc>
        <w:tc>
          <w:tcPr>
            <w:tcW w:w="7455" w:type="dxa"/>
          </w:tcPr>
          <w:p w:rsidR="00707776" w:rsidRPr="00702B71" w:rsidRDefault="00707776" w:rsidP="00170960">
            <w:pPr>
              <w:spacing w:before="60" w:after="60"/>
              <w:jc w:val="both"/>
              <w:rPr>
                <w:rFonts w:ascii="NikoshBAN" w:hAnsi="NikoshBAN" w:cs="NikoshBAN"/>
                <w:sz w:val="28"/>
                <w:szCs w:val="28"/>
              </w:rPr>
            </w:pPr>
            <w:r w:rsidRPr="00702B71">
              <w:rPr>
                <w:rFonts w:ascii="NikoshBAN" w:hAnsi="NikoshBAN" w:cs="NikoshBAN"/>
                <w:sz w:val="28"/>
                <w:szCs w:val="28"/>
              </w:rPr>
              <w:t xml:space="preserve">ইন্টারন্যাশনাল ইউনিয়ন ফর কনজারভেশন অব নেচার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১২</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এলজিইডি</w:t>
            </w:r>
          </w:p>
        </w:tc>
        <w:tc>
          <w:tcPr>
            <w:tcW w:w="7455" w:type="dxa"/>
          </w:tcPr>
          <w:p w:rsidR="00707776" w:rsidRPr="00702B71" w:rsidRDefault="008E3677" w:rsidP="00170960">
            <w:pPr>
              <w:spacing w:before="60" w:after="60"/>
              <w:jc w:val="both"/>
              <w:rPr>
                <w:rFonts w:ascii="NikoshBAN" w:hAnsi="NikoshBAN" w:cs="NikoshBAN"/>
                <w:sz w:val="28"/>
                <w:szCs w:val="28"/>
              </w:rPr>
            </w:pPr>
            <w:r w:rsidRPr="00702B71">
              <w:rPr>
                <w:rFonts w:ascii="NikoshBAN" w:hAnsi="NikoshBAN" w:cs="NikoshBAN"/>
                <w:sz w:val="28"/>
                <w:szCs w:val="28"/>
              </w:rPr>
              <w:t>লোকাল গভার্মেন্ট এন্ড ইন্জিনিয়ারিং</w:t>
            </w:r>
            <w:r w:rsidR="00170960" w:rsidRPr="00702B71">
              <w:rPr>
                <w:rFonts w:ascii="NikoshBAN" w:hAnsi="NikoshBAN" w:cs="NikoshBAN"/>
                <w:sz w:val="28"/>
                <w:szCs w:val="28"/>
              </w:rPr>
              <w:t xml:space="preserve"> </w:t>
            </w:r>
            <w:r w:rsidRPr="00702B71">
              <w:rPr>
                <w:rFonts w:ascii="NikoshBAN" w:hAnsi="NikoshBAN" w:cs="NikoshBAN"/>
                <w:sz w:val="28"/>
                <w:szCs w:val="28"/>
              </w:rPr>
              <w:t>ডিপার্টমেন্ট</w:t>
            </w:r>
            <w:r w:rsidR="00707776"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১৩</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এমওএফএল</w:t>
            </w:r>
          </w:p>
        </w:tc>
        <w:tc>
          <w:tcPr>
            <w:tcW w:w="7455" w:type="dxa"/>
          </w:tcPr>
          <w:p w:rsidR="00707776" w:rsidRPr="00702B71" w:rsidRDefault="003D34A5" w:rsidP="00170960">
            <w:pPr>
              <w:spacing w:before="60" w:after="60"/>
              <w:jc w:val="both"/>
              <w:rPr>
                <w:rFonts w:ascii="NikoshBAN" w:hAnsi="NikoshBAN" w:cs="NikoshBAN"/>
                <w:sz w:val="28"/>
                <w:szCs w:val="28"/>
              </w:rPr>
            </w:pPr>
            <w:r w:rsidRPr="00702B71">
              <w:rPr>
                <w:rFonts w:ascii="NikoshBAN" w:hAnsi="NikoshBAN" w:cs="NikoshBAN"/>
                <w:sz w:val="28"/>
                <w:szCs w:val="28"/>
              </w:rPr>
              <w:t>মিনিস্ট্রি অব ফিশা</w:t>
            </w:r>
            <w:r w:rsidR="008E3677" w:rsidRPr="00702B71">
              <w:rPr>
                <w:rFonts w:ascii="NikoshBAN" w:hAnsi="NikoshBAN" w:cs="NikoshBAN"/>
                <w:sz w:val="28"/>
                <w:szCs w:val="28"/>
              </w:rPr>
              <w:t>রিজ এন্ড লাইভস্টক</w:t>
            </w:r>
            <w:r w:rsidR="00707776"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১৪</w:t>
            </w:r>
          </w:p>
        </w:tc>
        <w:tc>
          <w:tcPr>
            <w:tcW w:w="1311" w:type="dxa"/>
          </w:tcPr>
          <w:p w:rsidR="00707776" w:rsidRPr="00702B71" w:rsidRDefault="002A3285" w:rsidP="00707776">
            <w:pPr>
              <w:spacing w:before="60" w:after="60"/>
              <w:rPr>
                <w:rFonts w:ascii="NikoshBAN" w:hAnsi="NikoshBAN" w:cs="NikoshBAN"/>
                <w:sz w:val="28"/>
                <w:szCs w:val="28"/>
              </w:rPr>
            </w:pPr>
            <w:r w:rsidRPr="00702B71">
              <w:rPr>
                <w:rFonts w:ascii="NikoshBAN" w:hAnsi="NikoshBAN" w:cs="NikoshBAN"/>
                <w:sz w:val="28"/>
                <w:szCs w:val="28"/>
              </w:rPr>
              <w:t>এমএম</w:t>
            </w:r>
            <w:r w:rsidR="00DC2F19" w:rsidRPr="00702B71">
              <w:rPr>
                <w:rFonts w:ascii="NikoshBAN" w:hAnsi="NikoshBAN" w:cs="NikoshBAN"/>
                <w:sz w:val="28"/>
                <w:szCs w:val="28"/>
              </w:rPr>
              <w:t>ডি</w:t>
            </w:r>
          </w:p>
        </w:tc>
        <w:tc>
          <w:tcPr>
            <w:tcW w:w="7455" w:type="dxa"/>
          </w:tcPr>
          <w:p w:rsidR="00707776" w:rsidRPr="00702B71" w:rsidRDefault="002A3285" w:rsidP="00170960">
            <w:pPr>
              <w:spacing w:before="60" w:after="60"/>
              <w:jc w:val="both"/>
              <w:rPr>
                <w:rFonts w:ascii="NikoshBAN" w:hAnsi="NikoshBAN" w:cs="NikoshBAN"/>
                <w:sz w:val="28"/>
                <w:szCs w:val="28"/>
              </w:rPr>
            </w:pPr>
            <w:r w:rsidRPr="00702B71">
              <w:rPr>
                <w:rFonts w:ascii="NikoshBAN" w:hAnsi="NikoshBAN" w:cs="NikoshBAN"/>
                <w:sz w:val="28"/>
                <w:szCs w:val="28"/>
              </w:rPr>
              <w:t xml:space="preserve">মার্কেন্টাইল </w:t>
            </w:r>
            <w:r w:rsidR="00F373C8" w:rsidRPr="00702B71">
              <w:rPr>
                <w:rFonts w:ascii="NikoshBAN" w:hAnsi="NikoshBAN" w:cs="NikoshBAN"/>
                <w:sz w:val="28"/>
                <w:szCs w:val="28"/>
              </w:rPr>
              <w:t xml:space="preserve">মেরিন </w:t>
            </w:r>
            <w:r w:rsidRPr="00702B71">
              <w:rPr>
                <w:rFonts w:ascii="NikoshBAN" w:hAnsi="NikoshBAN" w:cs="NikoshBAN"/>
                <w:sz w:val="28"/>
                <w:szCs w:val="28"/>
              </w:rPr>
              <w:t>অফিস</w:t>
            </w:r>
            <w:r w:rsidR="00707776" w:rsidRPr="00702B71">
              <w:rPr>
                <w:rFonts w:ascii="NikoshBAN" w:hAnsi="NikoshBAN" w:cs="NikoshBAN"/>
                <w:sz w:val="28"/>
                <w:szCs w:val="28"/>
              </w:rPr>
              <w:t xml:space="preserve"> </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১৫</w:t>
            </w:r>
          </w:p>
        </w:tc>
        <w:tc>
          <w:tcPr>
            <w:tcW w:w="1311" w:type="dxa"/>
          </w:tcPr>
          <w:p w:rsidR="00707776" w:rsidRPr="00702B71" w:rsidRDefault="00707776" w:rsidP="00707776">
            <w:pPr>
              <w:spacing w:before="60" w:after="60"/>
              <w:rPr>
                <w:rFonts w:ascii="NikoshBAN" w:hAnsi="NikoshBAN" w:cs="NikoshBAN"/>
                <w:sz w:val="28"/>
                <w:szCs w:val="28"/>
              </w:rPr>
            </w:pPr>
            <w:r w:rsidRPr="00702B71">
              <w:rPr>
                <w:rFonts w:ascii="NikoshBAN" w:hAnsi="NikoshBAN" w:cs="NikoshBAN"/>
                <w:sz w:val="28"/>
                <w:szCs w:val="28"/>
              </w:rPr>
              <w:t>এনজিও</w:t>
            </w:r>
          </w:p>
        </w:tc>
        <w:tc>
          <w:tcPr>
            <w:tcW w:w="7455" w:type="dxa"/>
          </w:tcPr>
          <w:p w:rsidR="00707776" w:rsidRPr="00702B71" w:rsidRDefault="002A3285" w:rsidP="00170960">
            <w:pPr>
              <w:spacing w:before="60" w:after="60"/>
              <w:jc w:val="both"/>
              <w:rPr>
                <w:rFonts w:ascii="NikoshBAN" w:hAnsi="NikoshBAN" w:cs="NikoshBAN"/>
                <w:sz w:val="28"/>
                <w:szCs w:val="28"/>
              </w:rPr>
            </w:pPr>
            <w:r w:rsidRPr="00702B71">
              <w:rPr>
                <w:rFonts w:ascii="NikoshBAN" w:hAnsi="NikoshBAN" w:cs="NikoshBAN"/>
                <w:sz w:val="28"/>
                <w:szCs w:val="28"/>
              </w:rPr>
              <w:t>নন গভর্নমেন্ট</w:t>
            </w:r>
            <w:r w:rsidR="008E3677" w:rsidRPr="00702B71">
              <w:rPr>
                <w:rFonts w:ascii="NikoshBAN" w:hAnsi="NikoshBAN" w:cs="NikoshBAN"/>
                <w:sz w:val="28"/>
                <w:szCs w:val="28"/>
              </w:rPr>
              <w:t xml:space="preserve"> অর্গানাইজেশন</w:t>
            </w:r>
          </w:p>
        </w:tc>
      </w:tr>
      <w:tr w:rsidR="002D3280" w:rsidRPr="00702B71" w:rsidTr="00707776">
        <w:trPr>
          <w:jc w:val="center"/>
        </w:trPr>
        <w:tc>
          <w:tcPr>
            <w:tcW w:w="695" w:type="dxa"/>
          </w:tcPr>
          <w:p w:rsidR="00707776" w:rsidRPr="00702B71" w:rsidRDefault="00707776" w:rsidP="00707776">
            <w:pPr>
              <w:spacing w:before="60" w:after="60"/>
              <w:jc w:val="center"/>
              <w:rPr>
                <w:rFonts w:ascii="NikoshBAN" w:hAnsi="NikoshBAN" w:cs="NikoshBAN"/>
                <w:sz w:val="28"/>
                <w:szCs w:val="28"/>
              </w:rPr>
            </w:pPr>
            <w:r w:rsidRPr="00702B71">
              <w:rPr>
                <w:rFonts w:ascii="NikoshBAN" w:hAnsi="NikoshBAN" w:cs="NikoshBAN"/>
                <w:sz w:val="28"/>
                <w:szCs w:val="28"/>
              </w:rPr>
              <w:t>১৬</w:t>
            </w:r>
          </w:p>
        </w:tc>
        <w:tc>
          <w:tcPr>
            <w:tcW w:w="1311" w:type="dxa"/>
          </w:tcPr>
          <w:p w:rsidR="00707776" w:rsidRPr="00702B71" w:rsidRDefault="00C01B32" w:rsidP="00707776">
            <w:pPr>
              <w:spacing w:before="60" w:after="60"/>
              <w:rPr>
                <w:rFonts w:ascii="NikoshBAN" w:hAnsi="NikoshBAN" w:cs="NikoshBAN"/>
                <w:sz w:val="28"/>
                <w:szCs w:val="28"/>
              </w:rPr>
            </w:pPr>
            <w:r w:rsidRPr="00702B71">
              <w:rPr>
                <w:rFonts w:ascii="NikoshBAN" w:hAnsi="NikoshBAN" w:cs="NikoshBAN"/>
                <w:sz w:val="28"/>
                <w:szCs w:val="28"/>
              </w:rPr>
              <w:t>এসপিএফ</w:t>
            </w:r>
          </w:p>
        </w:tc>
        <w:tc>
          <w:tcPr>
            <w:tcW w:w="7455" w:type="dxa"/>
          </w:tcPr>
          <w:p w:rsidR="00707776" w:rsidRPr="00702B71" w:rsidRDefault="00C01B32" w:rsidP="00170960">
            <w:pPr>
              <w:spacing w:before="60" w:after="60"/>
              <w:jc w:val="both"/>
              <w:rPr>
                <w:rFonts w:ascii="NikoshBAN" w:hAnsi="NikoshBAN" w:cs="NikoshBAN"/>
                <w:sz w:val="28"/>
                <w:szCs w:val="28"/>
              </w:rPr>
            </w:pPr>
            <w:r w:rsidRPr="00702B71">
              <w:rPr>
                <w:rFonts w:ascii="NikoshBAN" w:hAnsi="NikoshBAN" w:cs="NikoshBAN"/>
                <w:sz w:val="28"/>
                <w:szCs w:val="28"/>
              </w:rPr>
              <w:t>স্পেসিফিক প্যাথোজেন ফ্রি</w:t>
            </w:r>
            <w:r w:rsidR="00707776" w:rsidRPr="00702B71">
              <w:rPr>
                <w:rFonts w:ascii="NikoshBAN" w:hAnsi="NikoshBAN" w:cs="NikoshBAN"/>
                <w:sz w:val="28"/>
                <w:szCs w:val="28"/>
              </w:rPr>
              <w:t xml:space="preserve"> </w:t>
            </w:r>
          </w:p>
        </w:tc>
      </w:tr>
    </w:tbl>
    <w:p w:rsidR="00E1262B" w:rsidRPr="00702B71" w:rsidRDefault="00E1262B" w:rsidP="00E1262B">
      <w:pPr>
        <w:shd w:val="clear" w:color="auto" w:fill="FFFFFF"/>
        <w:rPr>
          <w:rFonts w:ascii="Nikosh" w:hAnsi="Nikosh" w:cs="Nikosh"/>
          <w:sz w:val="28"/>
          <w:szCs w:val="28"/>
        </w:rPr>
      </w:pPr>
    </w:p>
    <w:p w:rsidR="00E1262B" w:rsidRPr="00702B71" w:rsidRDefault="00E1262B" w:rsidP="00E1262B">
      <w:pPr>
        <w:shd w:val="clear" w:color="auto" w:fill="FFFFFF"/>
        <w:rPr>
          <w:rFonts w:ascii="Nikosh" w:hAnsi="Nikosh" w:cs="Nikosh"/>
          <w:sz w:val="28"/>
          <w:szCs w:val="28"/>
          <w:lang w:bidi="bn-BD"/>
        </w:rPr>
      </w:pPr>
    </w:p>
    <w:p w:rsidR="00E1262B" w:rsidRPr="00702B71" w:rsidRDefault="00E1262B" w:rsidP="00E1262B">
      <w:pPr>
        <w:rPr>
          <w:rFonts w:ascii="Nikosh" w:hAnsi="Nikosh" w:cs="Nikosh"/>
          <w:sz w:val="28"/>
          <w:szCs w:val="28"/>
          <w:lang w:bidi="bn-BD"/>
        </w:rPr>
      </w:pPr>
    </w:p>
    <w:p w:rsidR="00E1262B" w:rsidRPr="00702B71" w:rsidRDefault="00E1262B" w:rsidP="00E1262B">
      <w:pPr>
        <w:rPr>
          <w:rFonts w:ascii="Nikosh" w:hAnsi="Nikosh" w:cs="Nikosh"/>
          <w:sz w:val="28"/>
          <w:szCs w:val="28"/>
          <w:lang w:bidi="bn-BD"/>
        </w:rPr>
      </w:pPr>
    </w:p>
    <w:p w:rsidR="00E1262B" w:rsidRPr="00405B84" w:rsidRDefault="00E1262B" w:rsidP="003F44AF">
      <w:pPr>
        <w:jc w:val="right"/>
        <w:rPr>
          <w:rFonts w:ascii="Nikosh" w:hAnsi="Nikosh" w:cs="Nikosh"/>
          <w:sz w:val="24"/>
          <w:szCs w:val="24"/>
          <w:lang w:bidi="bn-BD"/>
        </w:rPr>
      </w:pPr>
    </w:p>
    <w:p w:rsidR="00E1262B" w:rsidRPr="00405B84" w:rsidRDefault="00E1262B" w:rsidP="00E1262B">
      <w:pPr>
        <w:rPr>
          <w:rFonts w:ascii="Nikosh" w:hAnsi="Nikosh" w:cs="Nikosh"/>
          <w:b/>
          <w:sz w:val="28"/>
          <w:szCs w:val="28"/>
        </w:rPr>
      </w:pPr>
    </w:p>
    <w:p w:rsidR="00E1262B" w:rsidRPr="00405B84" w:rsidRDefault="00E1262B" w:rsidP="00E1262B">
      <w:pPr>
        <w:jc w:val="right"/>
        <w:rPr>
          <w:rFonts w:ascii="Nikosh" w:hAnsi="Nikosh" w:cs="Nikosh"/>
          <w:b/>
          <w:i/>
          <w:sz w:val="24"/>
          <w:szCs w:val="24"/>
        </w:rPr>
        <w:sectPr w:rsidR="00E1262B" w:rsidRPr="00405B84" w:rsidSect="00E00F76">
          <w:footerReference w:type="default" r:id="rId15"/>
          <w:pgSz w:w="11907" w:h="16840" w:code="9"/>
          <w:pgMar w:top="1247" w:right="1247" w:bottom="1247" w:left="1247" w:header="720" w:footer="720" w:gutter="0"/>
          <w:cols w:space="720"/>
          <w:titlePg/>
          <w:docGrid w:linePitch="360"/>
        </w:sectPr>
      </w:pPr>
    </w:p>
    <w:p w:rsidR="00476E24" w:rsidRDefault="00476E24" w:rsidP="00476E24">
      <w:pPr>
        <w:jc w:val="right"/>
        <w:rPr>
          <w:rFonts w:ascii="Nikosh" w:hAnsi="Nikosh" w:cs="Nikosh"/>
          <w:b/>
          <w:i/>
          <w:sz w:val="24"/>
          <w:szCs w:val="24"/>
        </w:rPr>
      </w:pPr>
      <w:r w:rsidRPr="00C22825">
        <w:rPr>
          <w:rFonts w:ascii="Nikosh" w:hAnsi="Nikosh" w:cs="Nikosh"/>
          <w:b/>
          <w:i/>
          <w:sz w:val="24"/>
          <w:szCs w:val="24"/>
        </w:rPr>
        <w:lastRenderedPageBreak/>
        <w:t>সংযোজনী ২</w:t>
      </w:r>
    </w:p>
    <w:p w:rsidR="00476E24" w:rsidRPr="00156DA6" w:rsidRDefault="00156DA6" w:rsidP="00156DA6">
      <w:pPr>
        <w:ind w:firstLine="720"/>
        <w:jc w:val="center"/>
        <w:rPr>
          <w:rFonts w:ascii="Nikosh" w:hAnsi="Nikosh" w:cs="Nikosh"/>
          <w:sz w:val="28"/>
          <w:szCs w:val="28"/>
        </w:rPr>
      </w:pPr>
      <w:r w:rsidRPr="007E7AFF">
        <w:rPr>
          <w:rFonts w:ascii="Nikosh" w:hAnsi="Nikosh" w:cs="Nikosh" w:hint="cs"/>
          <w:sz w:val="28"/>
          <w:szCs w:val="28"/>
          <w:cs/>
        </w:rPr>
        <w:t>কর্ম</w:t>
      </w:r>
      <w:r>
        <w:rPr>
          <w:rFonts w:ascii="Nikosh" w:hAnsi="Nikosh" w:cs="Nikosh" w:hint="cs"/>
          <w:sz w:val="28"/>
          <w:szCs w:val="28"/>
          <w:cs/>
        </w:rPr>
        <w:t xml:space="preserve">সম্পাদন </w:t>
      </w:r>
      <w:r>
        <w:rPr>
          <w:rFonts w:ascii="Nikosh" w:hAnsi="Nikosh" w:cs="Nikosh"/>
          <w:sz w:val="28"/>
          <w:szCs w:val="28"/>
          <w:cs/>
        </w:rPr>
        <w:t>সূচক</w:t>
      </w:r>
      <w:r>
        <w:rPr>
          <w:rFonts w:ascii="Nikosh" w:hAnsi="Nikosh" w:cs="Nikosh" w:hint="cs"/>
          <w:sz w:val="28"/>
          <w:szCs w:val="28"/>
          <w:cs/>
        </w:rPr>
        <w:t>সমূহ, বাস্তবায়নকারী</w:t>
      </w:r>
      <w:r>
        <w:rPr>
          <w:rFonts w:ascii="Nikosh" w:hAnsi="Nikosh" w:cs="Nikosh"/>
          <w:sz w:val="28"/>
          <w:szCs w:val="28"/>
        </w:rPr>
        <w:t xml:space="preserve"> </w:t>
      </w:r>
      <w:r>
        <w:rPr>
          <w:rFonts w:ascii="Nikosh" w:hAnsi="Nikosh" w:cs="Nikosh" w:hint="cs"/>
          <w:sz w:val="28"/>
          <w:szCs w:val="28"/>
          <w:cs/>
          <w:lang w:bidi="bn-BD"/>
        </w:rPr>
        <w:t>কার্যালয়সমূহ</w:t>
      </w:r>
      <w:r>
        <w:rPr>
          <w:rFonts w:ascii="Nikosh" w:hAnsi="Nikosh" w:cs="Nikosh" w:hint="cs"/>
          <w:sz w:val="28"/>
          <w:szCs w:val="28"/>
          <w:cs/>
        </w:rPr>
        <w:t xml:space="preserve"> এবং পরিমাপ</w:t>
      </w:r>
      <w:r w:rsidRPr="007E7AFF">
        <w:rPr>
          <w:rFonts w:ascii="Nikosh" w:hAnsi="Nikosh" w:cs="Nikosh" w:hint="cs"/>
          <w:sz w:val="28"/>
          <w:szCs w:val="28"/>
          <w:cs/>
        </w:rPr>
        <w:t xml:space="preserve"> পদ্ধতি-এর বিবরণ</w:t>
      </w:r>
    </w:p>
    <w:p w:rsidR="00E1262B" w:rsidRPr="00405B84" w:rsidRDefault="00E1262B" w:rsidP="00E1262B">
      <w:pPr>
        <w:jc w:val="center"/>
        <w:rPr>
          <w:rFonts w:ascii="Nikosh" w:hAnsi="Nikosh" w:cs="Nikosh"/>
          <w:b/>
          <w:sz w:val="1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80"/>
        <w:gridCol w:w="2250"/>
        <w:gridCol w:w="4140"/>
        <w:gridCol w:w="1440"/>
        <w:gridCol w:w="1710"/>
        <w:gridCol w:w="2304"/>
      </w:tblGrid>
      <w:tr w:rsidR="00BF7F6E" w:rsidRPr="00B54FE9" w:rsidTr="00616AEA">
        <w:trPr>
          <w:tblHeader/>
          <w:jc w:val="center"/>
        </w:trPr>
        <w:tc>
          <w:tcPr>
            <w:tcW w:w="738" w:type="dxa"/>
            <w:shd w:val="clear" w:color="auto" w:fill="D9D9D9"/>
          </w:tcPr>
          <w:p w:rsidR="00BF7F6E" w:rsidRPr="00F710C4" w:rsidRDefault="00BF7F6E" w:rsidP="00616AEA">
            <w:pPr>
              <w:jc w:val="center"/>
              <w:rPr>
                <w:rFonts w:ascii="NikoshBAN" w:hAnsi="NikoshBAN" w:cs="NikoshBAN"/>
                <w:sz w:val="24"/>
                <w:szCs w:val="24"/>
              </w:rPr>
            </w:pPr>
            <w:r w:rsidRPr="00F710C4">
              <w:rPr>
                <w:rFonts w:ascii="NikoshBAN" w:hAnsi="NikoshBAN" w:cs="NikoshBAN"/>
                <w:sz w:val="24"/>
                <w:szCs w:val="24"/>
              </w:rPr>
              <w:t>ক্র.</w:t>
            </w:r>
          </w:p>
          <w:p w:rsidR="00BF7F6E" w:rsidRPr="00F710C4" w:rsidRDefault="00BF7F6E" w:rsidP="00616AEA">
            <w:pPr>
              <w:jc w:val="center"/>
              <w:rPr>
                <w:rFonts w:ascii="NikoshBAN" w:hAnsi="NikoshBAN" w:cs="NikoshBAN"/>
                <w:sz w:val="24"/>
                <w:szCs w:val="24"/>
              </w:rPr>
            </w:pPr>
            <w:r w:rsidRPr="00F710C4">
              <w:rPr>
                <w:rFonts w:ascii="NikoshBAN" w:hAnsi="NikoshBAN" w:cs="NikoshBAN"/>
                <w:sz w:val="24"/>
                <w:szCs w:val="24"/>
              </w:rPr>
              <w:t>নং</w:t>
            </w:r>
          </w:p>
        </w:tc>
        <w:tc>
          <w:tcPr>
            <w:tcW w:w="1980" w:type="dxa"/>
            <w:shd w:val="clear" w:color="auto" w:fill="D9D9D9"/>
          </w:tcPr>
          <w:p w:rsidR="00BF7F6E" w:rsidRPr="00F710C4" w:rsidRDefault="00BF7F6E" w:rsidP="00616AEA">
            <w:pPr>
              <w:jc w:val="center"/>
              <w:rPr>
                <w:rFonts w:ascii="NikoshBAN" w:hAnsi="NikoshBAN" w:cs="NikoshBAN"/>
                <w:sz w:val="24"/>
                <w:szCs w:val="24"/>
              </w:rPr>
            </w:pPr>
            <w:r w:rsidRPr="00F710C4">
              <w:rPr>
                <w:rFonts w:ascii="NikoshBAN" w:hAnsi="NikoshBAN" w:cs="NikoshBAN"/>
                <w:sz w:val="24"/>
                <w:szCs w:val="24"/>
              </w:rPr>
              <w:t>কার্যক্রম</w:t>
            </w:r>
          </w:p>
        </w:tc>
        <w:tc>
          <w:tcPr>
            <w:tcW w:w="2250" w:type="dxa"/>
            <w:shd w:val="clear" w:color="auto" w:fill="D9D9D9"/>
          </w:tcPr>
          <w:p w:rsidR="00BF7F6E" w:rsidRPr="00F710C4" w:rsidRDefault="00BF7F6E" w:rsidP="00616AEA">
            <w:pPr>
              <w:jc w:val="center"/>
              <w:rPr>
                <w:rFonts w:ascii="NikoshBAN" w:hAnsi="NikoshBAN" w:cs="NikoshBAN"/>
                <w:b/>
                <w:sz w:val="24"/>
                <w:szCs w:val="24"/>
              </w:rPr>
            </w:pPr>
            <w:r w:rsidRPr="00F710C4">
              <w:rPr>
                <w:rFonts w:ascii="NikoshBAN" w:hAnsi="NikoshBAN" w:cs="NikoshBAN"/>
                <w:b/>
                <w:sz w:val="24"/>
                <w:szCs w:val="24"/>
                <w:cs/>
              </w:rPr>
              <w:t>কর্মসম্পাদন</w:t>
            </w:r>
          </w:p>
          <w:p w:rsidR="00BF7F6E" w:rsidRPr="00F710C4" w:rsidRDefault="00BF7F6E" w:rsidP="00616AEA">
            <w:pPr>
              <w:jc w:val="center"/>
              <w:rPr>
                <w:rFonts w:ascii="NikoshBAN" w:hAnsi="NikoshBAN" w:cs="NikoshBAN"/>
                <w:b/>
                <w:sz w:val="24"/>
                <w:szCs w:val="24"/>
              </w:rPr>
            </w:pPr>
            <w:r w:rsidRPr="00F710C4">
              <w:rPr>
                <w:rFonts w:ascii="NikoshBAN" w:hAnsi="NikoshBAN" w:cs="NikoshBAN"/>
                <w:b/>
                <w:sz w:val="24"/>
                <w:szCs w:val="24"/>
                <w:cs/>
              </w:rPr>
              <w:t xml:space="preserve">সূচক </w:t>
            </w:r>
          </w:p>
        </w:tc>
        <w:tc>
          <w:tcPr>
            <w:tcW w:w="4140" w:type="dxa"/>
            <w:shd w:val="clear" w:color="auto" w:fill="D9D9D9"/>
          </w:tcPr>
          <w:p w:rsidR="00BF7F6E" w:rsidRPr="00F710C4" w:rsidRDefault="00BF7F6E" w:rsidP="00616AEA">
            <w:pPr>
              <w:jc w:val="center"/>
              <w:rPr>
                <w:rFonts w:ascii="NikoshBAN" w:hAnsi="NikoshBAN" w:cs="NikoshBAN"/>
                <w:b/>
                <w:sz w:val="24"/>
                <w:szCs w:val="24"/>
              </w:rPr>
            </w:pPr>
            <w:r w:rsidRPr="00F710C4">
              <w:rPr>
                <w:rFonts w:ascii="NikoshBAN" w:hAnsi="NikoshBAN" w:cs="NikoshBAN"/>
                <w:b/>
                <w:sz w:val="24"/>
                <w:szCs w:val="24"/>
                <w:cs/>
              </w:rPr>
              <w:t>কার্যক্রমের বিবরণ</w:t>
            </w:r>
          </w:p>
        </w:tc>
        <w:tc>
          <w:tcPr>
            <w:tcW w:w="1440" w:type="dxa"/>
            <w:shd w:val="clear" w:color="auto" w:fill="92D050"/>
          </w:tcPr>
          <w:p w:rsidR="00BF7F6E" w:rsidRPr="00F710C4" w:rsidRDefault="00BF7F6E" w:rsidP="00616AEA">
            <w:pPr>
              <w:jc w:val="center"/>
              <w:rPr>
                <w:rFonts w:ascii="NikoshBAN" w:hAnsi="NikoshBAN" w:cs="NikoshBAN"/>
                <w:b/>
                <w:sz w:val="24"/>
                <w:szCs w:val="24"/>
              </w:rPr>
            </w:pPr>
            <w:r w:rsidRPr="00F710C4">
              <w:rPr>
                <w:rFonts w:ascii="NikoshBAN" w:hAnsi="NikoshBAN" w:cs="NikoshBAN"/>
                <w:b/>
                <w:sz w:val="24"/>
                <w:szCs w:val="24"/>
                <w:cs/>
              </w:rPr>
              <w:t>বাস্তবায়নকারী অনুবিভাগ, অধিশাখা, শাখা</w:t>
            </w:r>
          </w:p>
        </w:tc>
        <w:tc>
          <w:tcPr>
            <w:tcW w:w="1710" w:type="dxa"/>
            <w:shd w:val="clear" w:color="auto" w:fill="FFFFFF" w:themeFill="background1"/>
          </w:tcPr>
          <w:p w:rsidR="00BF7F6E" w:rsidRPr="00F710C4" w:rsidRDefault="00BF7F6E" w:rsidP="00616AEA">
            <w:pPr>
              <w:jc w:val="center"/>
              <w:rPr>
                <w:rFonts w:ascii="NikoshBAN" w:hAnsi="NikoshBAN" w:cs="NikoshBAN"/>
                <w:sz w:val="24"/>
                <w:szCs w:val="24"/>
              </w:rPr>
            </w:pPr>
            <w:r w:rsidRPr="00F710C4">
              <w:rPr>
                <w:rFonts w:ascii="NikoshBAN" w:hAnsi="NikoshBAN" w:cs="NikoshBAN"/>
                <w:sz w:val="24"/>
                <w:szCs w:val="24"/>
              </w:rPr>
              <w:t xml:space="preserve">প্রদত্ত প্রমাণক </w:t>
            </w:r>
          </w:p>
        </w:tc>
        <w:tc>
          <w:tcPr>
            <w:tcW w:w="2304" w:type="dxa"/>
            <w:shd w:val="clear" w:color="auto" w:fill="FFFFFF" w:themeFill="background1"/>
          </w:tcPr>
          <w:p w:rsidR="00BF7F6E" w:rsidRPr="00F710C4" w:rsidRDefault="00BF7F6E" w:rsidP="00616AEA">
            <w:pPr>
              <w:jc w:val="center"/>
              <w:rPr>
                <w:rFonts w:ascii="NikoshBAN" w:hAnsi="NikoshBAN" w:cs="NikoshBAN"/>
                <w:sz w:val="24"/>
                <w:szCs w:val="24"/>
              </w:rPr>
            </w:pPr>
            <w:r w:rsidRPr="00F710C4">
              <w:rPr>
                <w:rFonts w:ascii="NikoshBAN" w:hAnsi="NikoshBAN" w:cs="NikoshBAN"/>
                <w:sz w:val="24"/>
                <w:szCs w:val="24"/>
              </w:rPr>
              <w:t>প্রমাণকের উপাত্ত সূত্র</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 xml:space="preserve">[১.১] প্রদর্শনী মৎস্য খামার স্থাপন </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[১.১.১] স্থাপিত প্রদর্শনী খামার</w:t>
            </w:r>
          </w:p>
        </w:tc>
        <w:tc>
          <w:tcPr>
            <w:tcW w:w="4140" w:type="dxa"/>
          </w:tcPr>
          <w:p w:rsidR="00BF7F6E" w:rsidRPr="00476E24" w:rsidRDefault="00BF7F6E" w:rsidP="00616AEA">
            <w:pPr>
              <w:shd w:val="clear" w:color="auto" w:fill="FFFFFF"/>
              <w:jc w:val="both"/>
              <w:rPr>
                <w:rFonts w:ascii="Nikosh" w:hAnsi="Nikosh" w:cs="Nikosh"/>
                <w:spacing w:val="-2"/>
                <w:sz w:val="22"/>
                <w:szCs w:val="22"/>
              </w:rPr>
            </w:pPr>
            <w:r w:rsidRPr="007D238A">
              <w:rPr>
                <w:rFonts w:ascii="Nikosh" w:hAnsi="Nikosh" w:cs="Nikosh"/>
                <w:sz w:val="22"/>
                <w:szCs w:val="22"/>
              </w:rPr>
              <w:t xml:space="preserve">মৎস্যসম্পদের উন্নয়ন ও উৎপাদন বৃদ্ধির লক্ষ্যে উদ্ভাবিত নতুন প্রযুক্তি চাষি পর্যায়ে জনপ্রিয় করার উদ্দেশ্যে প্রদর্শনী পরিচালনা করা হয়। </w:t>
            </w:r>
            <w:r w:rsidRPr="007D238A">
              <w:rPr>
                <w:rFonts w:ascii="Nikosh" w:hAnsi="Nikosh" w:cs="Nikosh"/>
                <w:spacing w:val="-2"/>
                <w:sz w:val="22"/>
                <w:szCs w:val="22"/>
              </w:rPr>
              <w:t>প্রদর্শনী মৎস্য খামার স্থাপন কার্যক্রটি সাধারণত অর্থবছরের ৩য় ও ৪র্থ কোয়ার্টারে সম্পাদিত হয়ে থাকে।</w:t>
            </w:r>
          </w:p>
        </w:tc>
        <w:tc>
          <w:tcPr>
            <w:tcW w:w="1440" w:type="dxa"/>
            <w:shd w:val="clear" w:color="auto" w:fill="92D050"/>
          </w:tcPr>
          <w:p w:rsidR="00BF7F6E" w:rsidRPr="007D238A" w:rsidRDefault="00225003" w:rsidP="00616AEA">
            <w:pPr>
              <w:jc w:val="center"/>
              <w:rPr>
                <w:rFonts w:ascii="Nikosh" w:hAnsi="Nikosh" w:cs="Nikosh"/>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ও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[১.২] মৎস্য আবাসস্থল উন্নয়ন</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[১.২.১] উন্নয়নকৃত এলাকা</w:t>
            </w:r>
          </w:p>
        </w:tc>
        <w:tc>
          <w:tcPr>
            <w:tcW w:w="4140" w:type="dxa"/>
          </w:tcPr>
          <w:p w:rsidR="00BF7F6E" w:rsidRPr="007D238A" w:rsidRDefault="00BF7F6E" w:rsidP="00616AEA">
            <w:pPr>
              <w:shd w:val="clear" w:color="auto" w:fill="FFFFFF"/>
              <w:jc w:val="both"/>
              <w:rPr>
                <w:rFonts w:ascii="Nikosh" w:hAnsi="Nikosh" w:cs="Nikosh"/>
                <w:spacing w:val="-2"/>
                <w:sz w:val="22"/>
                <w:szCs w:val="22"/>
              </w:rPr>
            </w:pPr>
            <w:r w:rsidRPr="007D238A">
              <w:rPr>
                <w:rFonts w:ascii="Nikosh" w:hAnsi="Nikosh" w:cs="Nikosh"/>
                <w:sz w:val="22"/>
                <w:szCs w:val="22"/>
              </w:rPr>
              <w:t xml:space="preserve">বাংলাদেশের সর্বত্র প্রাকৃতিক ও মানবসৃষ্ট অনেক জলাশয় রয়েছে যা সময়ের আবর্তে জলবায়ু পরিবর্তন এবং বিভিন্ন প্রাকৃতিক কারণে (জলোচ্ছ্বাস, বন্যা, জোয়ার ভাটা ইত্যাদি) প্রায় ভরাট হয়ে গিয়েছে অথবা মাছের বাসস্থানের অনুপযোগী হয়ে পড়েছে। এসকল জলাশয় সংস্কারের মাধ্যমে মাছ চাষের/মাছের বাসস্থানের উপযোগী করা। </w:t>
            </w:r>
            <w:r w:rsidRPr="007D238A">
              <w:rPr>
                <w:rFonts w:ascii="Nikosh" w:eastAsia="Nikosh" w:hAnsi="Nikosh" w:cs="Nikosh"/>
                <w:sz w:val="22"/>
                <w:szCs w:val="22"/>
                <w:cs/>
                <w:lang w:bidi="bn-BD"/>
              </w:rPr>
              <w:t xml:space="preserve">মৎস্য আবাসস্থল উন্নয়ন </w:t>
            </w:r>
            <w:r w:rsidRPr="007D238A">
              <w:rPr>
                <w:rFonts w:ascii="Nikosh" w:hAnsi="Nikosh" w:cs="Nikosh"/>
                <w:spacing w:val="-2"/>
                <w:sz w:val="22"/>
                <w:szCs w:val="22"/>
              </w:rPr>
              <w:t>কার্যক্রটি সাধারণত অর্থবছরের ৩য় ও ৪র্থ কোয়ার্টারে সম্পাদিত হয়ে থাকে।</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[১.৩] বিল নার্সারি স্থাপন</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[১.৩.১] স্থাপিত বিল নার্সারি</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 xml:space="preserve">উন্মুক্ত বা আধাবদ্ধ জলাশয়ের মাঝে অবস্থিত বিলে মাছের পোনা প্রতিপালন করা হয়। এ সমস্ত বিল বর্ষায় প্লাবিত হয়ে প্রতিপালিত পোনাসমূহ জলাশয়ের সর্বত্র ছড়িয়ে পড়ে। </w:t>
            </w:r>
            <w:r w:rsidRPr="007D238A">
              <w:rPr>
                <w:rFonts w:ascii="Nikosh" w:eastAsia="Nikosh" w:hAnsi="Nikosh" w:cs="Nikosh"/>
                <w:sz w:val="22"/>
                <w:szCs w:val="22"/>
                <w:cs/>
                <w:lang w:bidi="bn-BD"/>
              </w:rPr>
              <w:t xml:space="preserve">বিল নার্সারি স্থাপন </w:t>
            </w:r>
            <w:r w:rsidRPr="007D238A">
              <w:rPr>
                <w:rFonts w:ascii="Nikosh" w:hAnsi="Nikosh" w:cs="Nikosh"/>
                <w:spacing w:val="-2"/>
                <w:sz w:val="22"/>
                <w:szCs w:val="22"/>
              </w:rPr>
              <w:t>কার্যক্রটি সাধারণত অর্থবছরের ৩য় ও ৪র্থ কোয়ার্টারে সম্পাদিত হয়ে থাকে।</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[১.৪] উন্মুক্ত জলাশয়ে পোনা মাছ অবমুক্তকরণ</w:t>
            </w:r>
          </w:p>
        </w:tc>
        <w:tc>
          <w:tcPr>
            <w:tcW w:w="2250" w:type="dxa"/>
          </w:tcPr>
          <w:p w:rsidR="00BF7F6E" w:rsidRPr="007D238A" w:rsidRDefault="00BF7F6E" w:rsidP="00616AEA">
            <w:pPr>
              <w:shd w:val="clear" w:color="auto" w:fill="FFFFFF"/>
              <w:rPr>
                <w:rFonts w:ascii="Nikosh" w:eastAsia="Nikosh" w:hAnsi="Nikosh" w:cs="Nikosh"/>
                <w:sz w:val="22"/>
                <w:szCs w:val="22"/>
                <w:cs/>
                <w:lang w:bidi="bn-BD"/>
              </w:rPr>
            </w:pPr>
            <w:r w:rsidRPr="007D238A">
              <w:rPr>
                <w:rFonts w:ascii="Nikosh" w:eastAsia="Nikosh" w:hAnsi="Nikosh" w:cs="Nikosh"/>
                <w:sz w:val="22"/>
                <w:szCs w:val="22"/>
                <w:cs/>
                <w:lang w:bidi="bn-BD"/>
              </w:rPr>
              <w:t>[১.৪.১] অবমুক্ত</w:t>
            </w:r>
          </w:p>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পোনার পরিমাণ</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বর্ষাপ্লাবিত ধানক্ষেতে, প্লাবনভূমি ও মরা নদীতে বর্ষা মৌসুমে মাছের পোনা অবমুক্ত করে মাছের উৎপাদন বৃদ্ধিতে সহায়তা প্রদান করা হয়।</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ও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[১.৫] মৎস্যচাষি, মৎস্যজীবী ও উদ্যোক্তাকে পরামর্শ প্রদান ও মৎস্য খামার পরিদর্শন</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[১.৫.১] পরামর্শ প্রদানকৃত সুফলভোগী</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মৎস্যচাষি/মৎস্যখামারী/উদ্যোক্তা/মৎস্য খাদ্য উৎপাদনকারী/মৎস্য হ্যাচারি অপারেটর ইত্যাদি মৎস্য উৎপাদনে জড়িত সুফলভোগীগণকে চাহিদা মোতাবেক কারিগরি/তথ্যগত সহায়তা প্রদান করা হয়ে থাকে এবং প্রযোজ্য ক্ষেত্রে খামার পরিদর্শন করে পরামর্শ প্রদান করা হয়ে থাকে।</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 xml:space="preserve">রেজিস্টার যাচাই ও প্রতিবেদন পর্যালোচনা  </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[১.৬] মৎস্য হ্যাচারি নিবন্ধন ও নবায়ন</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[১.৬.১] নিবন্ধন/ নবায়নকৃত হ্যাচারি</w:t>
            </w:r>
          </w:p>
        </w:tc>
        <w:tc>
          <w:tcPr>
            <w:tcW w:w="4140" w:type="dxa"/>
          </w:tcPr>
          <w:p w:rsidR="00BF7F6E" w:rsidRPr="00476E24" w:rsidRDefault="00BF7F6E" w:rsidP="00616AEA">
            <w:pPr>
              <w:shd w:val="clear" w:color="auto" w:fill="FFFFFF"/>
              <w:jc w:val="both"/>
              <w:rPr>
                <w:rFonts w:ascii="Nikosh" w:hAnsi="Nikosh" w:cs="Nikosh"/>
                <w:spacing w:val="-2"/>
                <w:sz w:val="22"/>
                <w:szCs w:val="22"/>
              </w:rPr>
            </w:pPr>
            <w:r w:rsidRPr="007D238A">
              <w:rPr>
                <w:rFonts w:ascii="Nikosh" w:hAnsi="Nikosh" w:cs="Nikosh"/>
                <w:sz w:val="22"/>
                <w:szCs w:val="22"/>
              </w:rPr>
              <w:t xml:space="preserve">মৎস্য হ্যাচারি আইন, ২০১০ এবং মৎস্য হ্যাচারি বিধিমালা, ২০১১ মোতাবেক মৎস্য বীজ উৎপাদনে জড়িত প্রতিষ্ঠানসমূহের নিবদ্ধিতকরণ এবং বছরান্তে নবায়ন করা </w:t>
            </w:r>
            <w:r w:rsidRPr="007D238A">
              <w:rPr>
                <w:rFonts w:ascii="Nikosh" w:hAnsi="Nikosh" w:cs="Nikosh"/>
                <w:sz w:val="22"/>
                <w:szCs w:val="22"/>
              </w:rPr>
              <w:lastRenderedPageBreak/>
              <w:t xml:space="preserve">হয়। </w:t>
            </w:r>
            <w:r w:rsidRPr="007D238A">
              <w:rPr>
                <w:rFonts w:ascii="Nikosh" w:eastAsia="Nikosh" w:hAnsi="Nikosh" w:cs="Nikosh"/>
                <w:sz w:val="22"/>
                <w:szCs w:val="22"/>
                <w:cs/>
                <w:lang w:bidi="bn-BD"/>
              </w:rPr>
              <w:t xml:space="preserve">মৎস্য হ্যাচারি নিবন্ধন ও নবায়ন </w:t>
            </w:r>
            <w:r w:rsidRPr="007D238A">
              <w:rPr>
                <w:rFonts w:ascii="Nikosh" w:hAnsi="Nikosh" w:cs="Nikosh"/>
                <w:spacing w:val="-2"/>
                <w:sz w:val="22"/>
                <w:szCs w:val="22"/>
              </w:rPr>
              <w:t>কার্যক্রটি সাধারণত অর্থবছরের ৩য় ও ৪র্থ কোয়ার্টারে সম্পাদিত হয়ে থাকে।</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lastRenderedPageBreak/>
              <w:t>মৎস্য অধিদপ্তর</w:t>
            </w:r>
          </w:p>
        </w:tc>
        <w:tc>
          <w:tcPr>
            <w:tcW w:w="1710"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 xml:space="preserve">প্রতিবেদন পর্যালোচনা ও নিবন্ধণ রেজিস্টার পরীক্ষণ </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[১.১৩] মৎস্য খাদ্য পরীক্ষা</w:t>
            </w:r>
          </w:p>
        </w:tc>
        <w:tc>
          <w:tcPr>
            <w:tcW w:w="2250" w:type="dxa"/>
          </w:tcPr>
          <w:p w:rsidR="00BF7F6E" w:rsidRPr="007D238A" w:rsidRDefault="00BF7F6E" w:rsidP="00616AEA">
            <w:pPr>
              <w:shd w:val="clear" w:color="auto" w:fill="FFFFFF"/>
              <w:jc w:val="center"/>
              <w:rPr>
                <w:rFonts w:ascii="Nikosh" w:eastAsia="Nikosh" w:hAnsi="Nikosh" w:cs="Nikosh"/>
                <w:sz w:val="22"/>
                <w:szCs w:val="22"/>
                <w:lang w:bidi="bn-BD"/>
              </w:rPr>
            </w:pPr>
            <w:r w:rsidRPr="007D238A">
              <w:rPr>
                <w:rFonts w:ascii="Nikosh" w:eastAsia="Nikosh" w:hAnsi="Nikosh" w:cs="Nikosh"/>
                <w:sz w:val="22"/>
                <w:szCs w:val="22"/>
                <w:cs/>
                <w:lang w:bidi="bn-BD"/>
              </w:rPr>
              <w:t>[১.১৩.১] পরীক্ষিত খাদ্য নমুনা</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মৎস্যখাদ্য ও পশুখাদ্য আইন, ২০১০ এবং মৎস্যখাদ্য বিধিমালা, ২০১১ মোতাবেক মানসম্মত মৎস্য খাদ্য উৎপাদনের স্বার্থে সংশ্লিষ্ট প্রতিষ্ঠান সমূহ হতে সংগৃহিত মৎস্যখাদ্য নমুনার পুষ্টিমান যাচাই করার লক্ষ্যে অনুমোদিত গবেষণাগারে প্রেরণ করা হয়।</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[১.১৪] মাছের অভয়াশ্রম স্থাপন ও রক্ষণাবেক্ষণ</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[১.১৪.১] ব্যবস্থাপনার আওতাধীন অভয়াশ্রম</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 xml:space="preserve">জলাশয়ের গভীরতম অংশে ঝোপঝাড় স্থাপন করে বা জলাশয়ের নির্দিষ্ট অংশে সাময়িক বা স্থায়ীভাবে মাছ আহরণ থেকে বিরত রেখে মাছের বংশ বৃদ্ধি তথা জীববৈচিত্র্য রক্ষায় কার্যকর ভূমিকা রাখা। </w:t>
            </w:r>
            <w:r w:rsidRPr="007D238A">
              <w:rPr>
                <w:rFonts w:ascii="Nikosh" w:eastAsia="Nikosh" w:hAnsi="Nikosh" w:cs="Nikosh"/>
                <w:sz w:val="22"/>
                <w:szCs w:val="22"/>
                <w:cs/>
                <w:lang w:bidi="bn-BD"/>
              </w:rPr>
              <w:t xml:space="preserve">মাছের অভয়াশ্রম স্থাপন ও রক্ষণাবেক্ষণ </w:t>
            </w:r>
            <w:r w:rsidRPr="007D238A">
              <w:rPr>
                <w:rFonts w:ascii="Nikosh" w:hAnsi="Nikosh" w:cs="Nikosh"/>
                <w:spacing w:val="-2"/>
                <w:sz w:val="22"/>
                <w:szCs w:val="22"/>
              </w:rPr>
              <w:t>কার্যক্রটি সাধারণত অর্থবছরের ৩য় ও ৪র্থ কোয়ার্টারে সম্পাদিত হয়ে থাকে।</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[১.১৫] মৎস্যসম্পদ উন্নয়নে আইন বাস্তবায়ন</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[১.১৫.১] পরিচালিত অভিযান</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জাটকা ও মা ইলিশ সংরক্ষণকল্পে প্রতি বছর আহরণ নিষিদ্ধ সময়ে নদ-নদী, হাট-বাজার, আড়ত, পরিবহন কাজে সংশ্লিষ্ট যানসমূহে নৌবাহিনী, কোস্টগার্ড, র‌্যাব,পুলিশ, নৌপুলিশের সহায়তায় নিয়োজিত অভিযান ও নির্বাহী ম্যাজিস্ট্রেটের উপস্থিতিতে মোবাইল কোর্ট পরিচালনা করা হয়।</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p w:rsidR="00BF7F6E" w:rsidRPr="007D238A" w:rsidRDefault="00BF7F6E" w:rsidP="00616AEA">
            <w:pPr>
              <w:jc w:val="both"/>
              <w:rPr>
                <w:rFonts w:ascii="Nikosh" w:hAnsi="Nikosh" w:cs="Nikosh"/>
                <w:sz w:val="22"/>
                <w:szCs w:val="22"/>
              </w:rPr>
            </w:pP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[১.১৬] জলবায়ু সহনশীল মৎস্যচাষ প্রযুক্তির  সম্প্রসারণ</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[১.১৬.১] সম্প্রসারিত প্রযুক্তি</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পরিবেশবান্ধব ও জলবায়ু সহনশীল মৎস্যচাষ প্রযুক্তির পরীক্ষামূলক সম্প্রসারণ</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pacing w:val="-4"/>
                <w:sz w:val="22"/>
                <w:szCs w:val="22"/>
              </w:rPr>
            </w:pPr>
          </w:p>
        </w:tc>
        <w:tc>
          <w:tcPr>
            <w:tcW w:w="1980" w:type="dxa"/>
          </w:tcPr>
          <w:p w:rsidR="00BF7F6E" w:rsidRPr="007D238A" w:rsidRDefault="00BF7F6E" w:rsidP="00616AEA">
            <w:pPr>
              <w:shd w:val="clear" w:color="auto" w:fill="FFFFFF"/>
              <w:jc w:val="both"/>
              <w:rPr>
                <w:rFonts w:ascii="Nikosh" w:hAnsi="Nikosh" w:cs="Nikosh"/>
                <w:sz w:val="22"/>
                <w:szCs w:val="22"/>
              </w:rPr>
            </w:pPr>
            <w:r w:rsidRPr="007D238A">
              <w:rPr>
                <w:rFonts w:ascii="Nikosh" w:hAnsi="Nikosh" w:cs="Nikosh"/>
                <w:sz w:val="22"/>
                <w:szCs w:val="22"/>
              </w:rPr>
              <w:t xml:space="preserve">[১.১৭] এসপিএফ </w:t>
            </w:r>
            <w:r w:rsidRPr="007D238A">
              <w:rPr>
                <w:rFonts w:cs="Times New Roman"/>
                <w:sz w:val="22"/>
                <w:szCs w:val="22"/>
              </w:rPr>
              <w:t>(SPF)</w:t>
            </w:r>
            <w:r w:rsidRPr="007D238A">
              <w:rPr>
                <w:rFonts w:ascii="Nikosh" w:hAnsi="Nikosh" w:cs="Nikosh"/>
                <w:sz w:val="22"/>
                <w:szCs w:val="22"/>
              </w:rPr>
              <w:t xml:space="preserve"> চিংড়ি পোনা উৎপাদন/সরবরাহ </w:t>
            </w:r>
          </w:p>
          <w:p w:rsidR="00BF7F6E" w:rsidRPr="007D238A" w:rsidRDefault="00BF7F6E" w:rsidP="00616AEA">
            <w:pPr>
              <w:shd w:val="clear" w:color="auto" w:fill="FFFFFF"/>
              <w:jc w:val="both"/>
              <w:rPr>
                <w:rFonts w:ascii="Nikosh" w:hAnsi="Nikosh" w:cs="Nikosh"/>
                <w:spacing w:val="-4"/>
                <w:sz w:val="22"/>
                <w:szCs w:val="22"/>
              </w:rPr>
            </w:pP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hAnsi="Nikosh" w:cs="Nikosh"/>
                <w:sz w:val="22"/>
                <w:szCs w:val="22"/>
              </w:rPr>
              <w:t xml:space="preserve">[১.১৭.১] উৎপাদন/সরবরাহকৃত এসপিএফ </w:t>
            </w:r>
            <w:r w:rsidRPr="007D238A">
              <w:rPr>
                <w:rFonts w:cs="Times New Roman"/>
                <w:sz w:val="22"/>
                <w:szCs w:val="22"/>
              </w:rPr>
              <w:t>(SPF)</w:t>
            </w:r>
            <w:r w:rsidRPr="007D238A">
              <w:rPr>
                <w:rFonts w:ascii="Nikosh" w:hAnsi="Nikosh" w:cs="Nikosh"/>
                <w:sz w:val="22"/>
                <w:szCs w:val="22"/>
              </w:rPr>
              <w:t xml:space="preserve"> চিংড়ি পোনা</w:t>
            </w:r>
          </w:p>
        </w:tc>
        <w:tc>
          <w:tcPr>
            <w:tcW w:w="4140" w:type="dxa"/>
          </w:tcPr>
          <w:p w:rsidR="00BF7F6E" w:rsidRPr="00724BAB" w:rsidRDefault="00BF7F6E" w:rsidP="00616AEA">
            <w:pPr>
              <w:jc w:val="both"/>
              <w:rPr>
                <w:rFonts w:ascii="Nikosh" w:hAnsi="Nikosh" w:cs="Nikosh"/>
                <w:sz w:val="22"/>
                <w:szCs w:val="22"/>
              </w:rPr>
            </w:pPr>
            <w:r w:rsidRPr="00724BAB">
              <w:rPr>
                <w:rFonts w:ascii="Nikosh" w:hAnsi="Nikosh" w:cs="Nikosh"/>
                <w:sz w:val="22"/>
                <w:szCs w:val="22"/>
              </w:rPr>
              <w:t xml:space="preserve">চিংড়ি হ্যাচারিতে </w:t>
            </w:r>
            <w:r w:rsidRPr="00724BAB">
              <w:rPr>
                <w:rFonts w:cs="Times New Roman"/>
                <w:sz w:val="22"/>
                <w:szCs w:val="22"/>
              </w:rPr>
              <w:t>Specific Pathogen free (SPF)</w:t>
            </w:r>
            <w:r w:rsidRPr="00724BAB">
              <w:rPr>
                <w:rFonts w:ascii="Nikosh" w:hAnsi="Nikosh" w:cs="Nikosh"/>
                <w:sz w:val="22"/>
                <w:szCs w:val="22"/>
              </w:rPr>
              <w:t xml:space="preserve"> চিংড়ি পোনা উৎপাদন/সরবরাহকরণ</w:t>
            </w:r>
          </w:p>
        </w:tc>
        <w:tc>
          <w:tcPr>
            <w:tcW w:w="1440" w:type="dxa"/>
            <w:shd w:val="clear" w:color="auto" w:fill="92D050"/>
          </w:tcPr>
          <w:p w:rsidR="00BF7F6E" w:rsidRPr="007D238A" w:rsidRDefault="00225003" w:rsidP="00616AEA">
            <w:pP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rPr>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476E24" w:rsidRDefault="00BF7F6E" w:rsidP="00616AEA">
            <w:pPr>
              <w:shd w:val="clear" w:color="auto" w:fill="FFFFFF"/>
              <w:jc w:val="both"/>
              <w:rPr>
                <w:rFonts w:ascii="Nikosh" w:hAnsi="Nikosh" w:cs="Nikosh"/>
                <w:sz w:val="22"/>
                <w:szCs w:val="22"/>
              </w:rPr>
            </w:pPr>
            <w:r w:rsidRPr="007D238A">
              <w:rPr>
                <w:rFonts w:ascii="Nikosh" w:hAnsi="Nikosh" w:cs="Nikosh"/>
                <w:sz w:val="22"/>
                <w:szCs w:val="22"/>
              </w:rPr>
              <w:t>[১.১৮] সী-উইড চাষ প্রযুক্তি সম্প্রসারণ (পাইলটিং)</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hAnsi="Nikosh" w:cs="Nikosh"/>
                <w:sz w:val="22"/>
                <w:szCs w:val="22"/>
              </w:rPr>
              <w:t xml:space="preserve">[১.১৮.১] সম্প্রসারিত সী-উইড চাষ প্রযুক্তি </w:t>
            </w:r>
          </w:p>
          <w:p w:rsidR="00BF7F6E" w:rsidRPr="007D238A" w:rsidRDefault="00BF7F6E" w:rsidP="00616AEA">
            <w:pPr>
              <w:shd w:val="clear" w:color="auto" w:fill="FFFFFF"/>
              <w:jc w:val="center"/>
              <w:rPr>
                <w:rFonts w:ascii="Nikosh" w:hAnsi="Nikosh" w:cs="Nikosh"/>
                <w:b/>
                <w:sz w:val="22"/>
                <w:szCs w:val="22"/>
              </w:rPr>
            </w:pP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পরিবেশবান্ধব ও জলবায়ু সহনশীল সী-উইড চাষ প্রযুক্তির পরীক্ষামূলক সম্প্রসারণ</w:t>
            </w:r>
          </w:p>
        </w:tc>
        <w:tc>
          <w:tcPr>
            <w:tcW w:w="1440" w:type="dxa"/>
            <w:shd w:val="clear" w:color="auto" w:fill="92D050"/>
          </w:tcPr>
          <w:p w:rsidR="00BF7F6E" w:rsidRPr="007D238A" w:rsidRDefault="00225003" w:rsidP="00616AEA">
            <w:pP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rPr>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BF7F6E" w:rsidRPr="007D238A" w:rsidRDefault="00BF7F6E" w:rsidP="00616AEA">
            <w:pPr>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jc w:val="both"/>
              <w:rPr>
                <w:rFonts w:ascii="NikoshBAN" w:hAnsi="NikoshBAN" w:cs="NikoshBAN"/>
                <w:color w:val="000000"/>
                <w:sz w:val="22"/>
                <w:szCs w:val="22"/>
                <w:shd w:val="clear" w:color="auto" w:fill="FFFFFF"/>
              </w:rPr>
            </w:pPr>
            <w:r w:rsidRPr="007D238A">
              <w:rPr>
                <w:rFonts w:ascii="NikoshBAN" w:hAnsi="NikoshBAN" w:cs="NikoshBAN"/>
                <w:color w:val="000000"/>
                <w:sz w:val="22"/>
                <w:szCs w:val="22"/>
                <w:shd w:val="clear" w:color="auto" w:fill="FFFFFF"/>
              </w:rPr>
              <w:t>[১.১৯] বছর ব্যাপী বিশেষ মৎস্য সেবা প্রদান (প্রতি মাসে একটি)</w:t>
            </w:r>
          </w:p>
          <w:p w:rsidR="00BF7F6E" w:rsidRPr="007D238A" w:rsidRDefault="00BF7F6E" w:rsidP="00616AEA">
            <w:pPr>
              <w:shd w:val="clear" w:color="auto" w:fill="FFFFFF"/>
              <w:jc w:val="both"/>
              <w:rPr>
                <w:rFonts w:ascii="Nikosh" w:hAnsi="Nikosh" w:cs="Nikosh"/>
                <w:sz w:val="22"/>
                <w:szCs w:val="22"/>
              </w:rPr>
            </w:pP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BAN" w:hAnsi="NikoshBAN" w:cs="NikoshBAN"/>
                <w:color w:val="000000"/>
                <w:sz w:val="22"/>
                <w:szCs w:val="22"/>
                <w:shd w:val="clear" w:color="auto" w:fill="FFFFFF"/>
              </w:rPr>
              <w:t>[১.১৯.১] পানির নমুনা পরীক্ষণপূর্বক  প্রদানকৃত পরামর্শ ও অবহিতকরণকৃত মৎস্য বিষয়ক এ্যাপস</w:t>
            </w:r>
          </w:p>
        </w:tc>
        <w:tc>
          <w:tcPr>
            <w:tcW w:w="4140" w:type="dxa"/>
          </w:tcPr>
          <w:p w:rsidR="00BF7F6E" w:rsidRPr="00476E24" w:rsidRDefault="00BF7F6E" w:rsidP="00616AEA">
            <w:pPr>
              <w:shd w:val="clear" w:color="auto" w:fill="FFFFFF"/>
              <w:jc w:val="both"/>
              <w:rPr>
                <w:rFonts w:ascii="Nikosh" w:hAnsi="Nikosh" w:cs="Nikosh"/>
                <w:spacing w:val="-2"/>
              </w:rPr>
            </w:pPr>
            <w:r w:rsidRPr="007D238A">
              <w:rPr>
                <w:rFonts w:ascii="Nikosh" w:hAnsi="Nikosh" w:cs="Nikosh"/>
                <w:sz w:val="22"/>
                <w:szCs w:val="22"/>
              </w:rPr>
              <w:t xml:space="preserve">মৎস্যচাষি/মৎস্যজীবী/মৎস্য খামারী/উদ্যোক্তা/মৎস্য হ্যাচারি পরিচালনাকারী/পোনা ব্যবসায়ী ইত্যাদি মৎস্য উৎপাদনে জড়িত ব্যক্তির পুকুর/খামার/হ্যাচারির পানির নমুনা পরিক্ষণপূর্বক </w:t>
            </w:r>
            <w:r w:rsidRPr="007D238A">
              <w:rPr>
                <w:rFonts w:ascii="Nikosh" w:eastAsia="Nikosh" w:hAnsi="Nikosh" w:cs="Nikosh"/>
                <w:sz w:val="22"/>
                <w:szCs w:val="22"/>
                <w:cs/>
                <w:lang w:bidi="bn-BD"/>
              </w:rPr>
              <w:t xml:space="preserve">পরামর্শ প্রদান এবং </w:t>
            </w:r>
            <w:r w:rsidRPr="007D238A">
              <w:rPr>
                <w:rFonts w:ascii="NikoshBAN" w:hAnsi="NikoshBAN" w:cs="NikoshBAN"/>
                <w:color w:val="000000"/>
                <w:sz w:val="22"/>
                <w:szCs w:val="22"/>
                <w:shd w:val="clear" w:color="auto" w:fill="FFFFFF"/>
              </w:rPr>
              <w:t xml:space="preserve">মৎস্য বিষয়ক </w:t>
            </w:r>
            <w:r w:rsidRPr="007D238A">
              <w:rPr>
                <w:rFonts w:ascii="NikoshBAN" w:hAnsi="NikoshBAN" w:cs="NikoshBAN"/>
                <w:color w:val="000000"/>
                <w:sz w:val="22"/>
                <w:szCs w:val="22"/>
                <w:shd w:val="clear" w:color="auto" w:fill="FFFFFF"/>
              </w:rPr>
              <w:lastRenderedPageBreak/>
              <w:t>এ্যাপস সম্পর্কে অবহিতকরণ</w:t>
            </w:r>
            <w:r w:rsidRPr="007D238A">
              <w:rPr>
                <w:rFonts w:ascii="Nikosh" w:hAnsi="Nikosh" w:cs="Nikosh"/>
                <w:sz w:val="22"/>
                <w:szCs w:val="22"/>
              </w:rPr>
              <w:t xml:space="preserve">। </w:t>
            </w:r>
            <w:r w:rsidRPr="007D238A">
              <w:rPr>
                <w:rFonts w:ascii="NikoshBAN" w:hAnsi="NikoshBAN" w:cs="NikoshBAN"/>
                <w:color w:val="000000"/>
                <w:shd w:val="clear" w:color="auto" w:fill="FFFFFF"/>
              </w:rPr>
              <w:t xml:space="preserve">জাতির পিতা বঙ্গবন্ধু শেখ মুজিবর রহমানের জন্মশত বার্ষিকী উপলক্ষে বছর ব্যাপী বিশেষ মৎস্য সেবা প্রদান (প্রতি মাসে একটি) </w:t>
            </w:r>
            <w:r w:rsidRPr="007D238A">
              <w:rPr>
                <w:rFonts w:ascii="Nikosh" w:hAnsi="Nikosh" w:cs="Nikosh"/>
                <w:spacing w:val="-2"/>
              </w:rPr>
              <w:t xml:space="preserve">কার্যক্রমটি দুইটি অর্থবছরে (২০১৯-২০ অর্থবছরে ১৭৫০ ও ২০২০-২১ অর্থবছরে ৩৮০০ টি </w:t>
            </w:r>
            <w:r w:rsidRPr="007D238A">
              <w:rPr>
                <w:rFonts w:ascii="NikoshBAN" w:hAnsi="NikoshBAN" w:cs="NikoshBAN"/>
                <w:color w:val="000000"/>
                <w:shd w:val="clear" w:color="auto" w:fill="FFFFFF"/>
              </w:rPr>
              <w:t xml:space="preserve">বিশেষ মৎস্য সেবা প্রদান </w:t>
            </w:r>
            <w:r w:rsidRPr="007D238A">
              <w:rPr>
                <w:rFonts w:ascii="Nikosh" w:hAnsi="Nikosh" w:cs="Nikosh"/>
                <w:spacing w:val="-2"/>
              </w:rPr>
              <w:t xml:space="preserve">কার্যক্রম) এক (০১) বছর ব্যাপী ইউনিয়ন পর্যায়ে </w:t>
            </w:r>
            <w:r w:rsidRPr="007D238A">
              <w:rPr>
                <w:rFonts w:ascii="NikoshBAN" w:hAnsi="NikoshBAN" w:cs="NikoshBAN"/>
                <w:color w:val="000000"/>
                <w:shd w:val="clear" w:color="auto" w:fill="FFFFFF"/>
              </w:rPr>
              <w:t>প্রতি মাসে একটি করে সম্পাদনের জন্য প্রযোজ্য</w:t>
            </w:r>
            <w:r>
              <w:rPr>
                <w:rFonts w:ascii="NikoshBAN" w:hAnsi="NikoshBAN" w:cs="NikoshBAN"/>
                <w:color w:val="000000"/>
                <w:shd w:val="clear" w:color="auto" w:fill="FFFFFF"/>
              </w:rPr>
              <w:t>।</w:t>
            </w:r>
          </w:p>
        </w:tc>
        <w:tc>
          <w:tcPr>
            <w:tcW w:w="1440" w:type="dxa"/>
            <w:shd w:val="clear" w:color="auto" w:fill="92D050"/>
          </w:tcPr>
          <w:p w:rsidR="00BF7F6E" w:rsidRPr="007D238A" w:rsidRDefault="00225003" w:rsidP="00616AEA">
            <w:pPr>
              <w:rPr>
                <w:sz w:val="22"/>
                <w:szCs w:val="22"/>
              </w:rPr>
            </w:pPr>
            <w:r>
              <w:rPr>
                <w:rFonts w:ascii="Nikosh" w:hAnsi="Nikosh" w:cs="Nikosh"/>
                <w:sz w:val="24"/>
                <w:szCs w:val="24"/>
              </w:rPr>
              <w:lastRenderedPageBreak/>
              <w:t>মৎস্য অধিদপ্তর</w:t>
            </w:r>
          </w:p>
        </w:tc>
        <w:tc>
          <w:tcPr>
            <w:tcW w:w="1710" w:type="dxa"/>
            <w:shd w:val="clear" w:color="auto" w:fill="FFFFFF" w:themeFill="background1"/>
          </w:tcPr>
          <w:p w:rsidR="00BF7F6E" w:rsidRPr="007D238A" w:rsidRDefault="00BF7F6E" w:rsidP="00616AEA">
            <w:pPr>
              <w:rPr>
                <w:sz w:val="22"/>
                <w:szCs w:val="22"/>
              </w:rPr>
            </w:pPr>
            <w:r w:rsidRPr="007D238A">
              <w:rPr>
                <w:rFonts w:ascii="Nikosh" w:hAnsi="Nikosh" w:cs="Nikosh"/>
                <w:sz w:val="22"/>
                <w:szCs w:val="22"/>
              </w:rPr>
              <w:t>প্রতিবেদন পর্যালোচনা ও  রেজিস্টার পরীক্ষণ</w:t>
            </w:r>
          </w:p>
        </w:tc>
        <w:tc>
          <w:tcPr>
            <w:tcW w:w="2304" w:type="dxa"/>
            <w:shd w:val="clear" w:color="auto" w:fill="FFFFFF" w:themeFill="background1"/>
          </w:tcPr>
          <w:p w:rsidR="00BF7F6E" w:rsidRPr="007D238A" w:rsidRDefault="00BF7F6E" w:rsidP="00616AEA">
            <w:pPr>
              <w:rPr>
                <w:rFonts w:ascii="Nikosh" w:hAnsi="Nikosh" w:cs="Nikosh"/>
                <w:sz w:val="22"/>
                <w:szCs w:val="22"/>
              </w:rPr>
            </w:pPr>
            <w:r w:rsidRPr="007D238A">
              <w:rPr>
                <w:rFonts w:ascii="Nikosh" w:hAnsi="Nikosh" w:cs="Nikosh"/>
                <w:sz w:val="22"/>
                <w:szCs w:val="22"/>
              </w:rPr>
              <w:t xml:space="preserve">মন্ত্রণালয়ের বার্ষিক প্রতিবেদন, মৎস্য অধিদপ্তরের বার্ষিক প্রতিবেদন </w:t>
            </w:r>
          </w:p>
        </w:tc>
      </w:tr>
      <w:tr w:rsidR="00BF7F6E" w:rsidRPr="00B54FE9" w:rsidTr="00616AEA">
        <w:trPr>
          <w:jc w:val="center"/>
        </w:trPr>
        <w:tc>
          <w:tcPr>
            <w:tcW w:w="738" w:type="dxa"/>
          </w:tcPr>
          <w:p w:rsidR="00BF7F6E" w:rsidRPr="00D003B7" w:rsidRDefault="00BF7F6E"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BF7F6E" w:rsidRPr="007D238A" w:rsidRDefault="00BF7F6E"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[৩.১] মৎস্য আবাসস্থল উন্নয়ন ও ব্যবস্থাপনায় সুফলভোগী সম্পৃক্তকরণ</w:t>
            </w:r>
          </w:p>
        </w:tc>
        <w:tc>
          <w:tcPr>
            <w:tcW w:w="2250" w:type="dxa"/>
          </w:tcPr>
          <w:p w:rsidR="00BF7F6E" w:rsidRPr="007D238A" w:rsidRDefault="00BF7F6E"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[৩.১.১] সম্পৃক্ত সুফলভোগী</w:t>
            </w:r>
          </w:p>
        </w:tc>
        <w:tc>
          <w:tcPr>
            <w:tcW w:w="4140" w:type="dxa"/>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জলাশয় সংস্কারের সাথে সম্পৃক্ত সুফলভোগী উন্নয়নকৃত জলাশয়ে মাছ চাষে/জলাশয় ব্যবস্থাপনার সাথে সম্পৃক্ত হয়ে আর্থ-সামাজিক উন্নয়ন করতে সক্ষম হচ্ছে।</w:t>
            </w:r>
          </w:p>
        </w:tc>
        <w:tc>
          <w:tcPr>
            <w:tcW w:w="1440" w:type="dxa"/>
            <w:shd w:val="clear" w:color="auto" w:fill="92D050"/>
          </w:tcPr>
          <w:p w:rsidR="00BF7F6E" w:rsidRPr="007D238A" w:rsidRDefault="00225003" w:rsidP="00616AEA">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BF7F6E" w:rsidRPr="007D238A" w:rsidRDefault="00BF7F6E" w:rsidP="00616AEA">
            <w:pPr>
              <w:jc w:val="center"/>
              <w:rPr>
                <w:rFonts w:ascii="Nikosh" w:hAnsi="Nikosh" w:cs="Nikosh"/>
                <w:sz w:val="22"/>
                <w:szCs w:val="22"/>
              </w:rPr>
            </w:pPr>
            <w:r w:rsidRPr="007D238A">
              <w:rPr>
                <w:rFonts w:ascii="Nikosh" w:hAnsi="Nikosh" w:cs="Nikosh"/>
                <w:sz w:val="22"/>
                <w:szCs w:val="22"/>
              </w:rPr>
              <w:t>প্রতিবেদন পর্যালোচনা, রেজিস্টার পরীক্ষণ ও সরেজমিন পরিদর্শন</w:t>
            </w:r>
          </w:p>
        </w:tc>
        <w:tc>
          <w:tcPr>
            <w:tcW w:w="2304" w:type="dxa"/>
            <w:shd w:val="clear" w:color="auto" w:fill="FFFFFF" w:themeFill="background1"/>
          </w:tcPr>
          <w:p w:rsidR="00BF7F6E" w:rsidRPr="007D238A" w:rsidRDefault="00BF7F6E"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784583" w:rsidRPr="00B54FE9" w:rsidTr="00616AEA">
        <w:trPr>
          <w:jc w:val="center"/>
        </w:trPr>
        <w:tc>
          <w:tcPr>
            <w:tcW w:w="738" w:type="dxa"/>
          </w:tcPr>
          <w:p w:rsidR="00784583" w:rsidRPr="00D003B7" w:rsidRDefault="00784583" w:rsidP="00616AEA">
            <w:pPr>
              <w:pStyle w:val="ListParagraph"/>
              <w:numPr>
                <w:ilvl w:val="0"/>
                <w:numId w:val="21"/>
              </w:numPr>
              <w:shd w:val="clear" w:color="auto" w:fill="FFFFFF"/>
              <w:jc w:val="center"/>
              <w:rPr>
                <w:rFonts w:ascii="NikoshBAN" w:eastAsia="Nikosh" w:hAnsi="NikoshBAN" w:cs="NikoshBAN"/>
                <w:sz w:val="22"/>
                <w:szCs w:val="22"/>
                <w:lang w:bidi="bn-BD"/>
              </w:rPr>
            </w:pPr>
          </w:p>
        </w:tc>
        <w:tc>
          <w:tcPr>
            <w:tcW w:w="1980" w:type="dxa"/>
          </w:tcPr>
          <w:p w:rsidR="00784583" w:rsidRPr="007D238A" w:rsidRDefault="00784583" w:rsidP="00616AEA">
            <w:pPr>
              <w:shd w:val="clear" w:color="auto" w:fill="FFFFFF"/>
              <w:jc w:val="both"/>
              <w:rPr>
                <w:rFonts w:ascii="Nikosh" w:eastAsia="Nikosh" w:hAnsi="Nikosh" w:cs="Nikosh"/>
                <w:sz w:val="22"/>
                <w:szCs w:val="22"/>
                <w:lang w:bidi="bn-BD"/>
              </w:rPr>
            </w:pPr>
            <w:r w:rsidRPr="007D238A">
              <w:rPr>
                <w:rFonts w:ascii="Nikosh" w:eastAsia="Nikosh" w:hAnsi="Nikosh" w:cs="Nikosh"/>
                <w:sz w:val="22"/>
                <w:szCs w:val="22"/>
                <w:cs/>
                <w:lang w:bidi="bn-BD"/>
              </w:rPr>
              <w:t>[৩.২] মৎস্যজীবীদের বিকল্প কর্মসংস্থান সৃষ্টি</w:t>
            </w:r>
          </w:p>
        </w:tc>
        <w:tc>
          <w:tcPr>
            <w:tcW w:w="2250" w:type="dxa"/>
          </w:tcPr>
          <w:p w:rsidR="00784583" w:rsidRPr="007D238A" w:rsidRDefault="00784583"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[৩.২.১] সম্পৃক্ত সুফলভোগী</w:t>
            </w:r>
          </w:p>
        </w:tc>
        <w:tc>
          <w:tcPr>
            <w:tcW w:w="4140" w:type="dxa"/>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মৎস্য অধিদপ্তরের আওতায় গৃহীত বিকল্প কর্মসংস্থান সৃষ্টির লক্ষ্যে গৃহীত কার্যক্রমে সম্পৃক্ত হয়ে স্থানীয় সুফলভোগীগণ তাদের আর্থ-সামাজিক উন্নয়ন করতে সক্ষম হচ্ছে।</w:t>
            </w:r>
          </w:p>
        </w:tc>
        <w:tc>
          <w:tcPr>
            <w:tcW w:w="1440" w:type="dxa"/>
            <w:shd w:val="clear" w:color="auto" w:fill="92D050"/>
          </w:tcPr>
          <w:p w:rsidR="00784583" w:rsidRPr="007D238A" w:rsidRDefault="00784583" w:rsidP="00B6255C">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784583" w:rsidRPr="007D238A" w:rsidRDefault="00784583" w:rsidP="00616AEA">
            <w:pPr>
              <w:jc w:val="center"/>
              <w:rPr>
                <w:rFonts w:ascii="Nikosh" w:hAnsi="Nikosh" w:cs="Nikosh"/>
                <w:sz w:val="22"/>
                <w:szCs w:val="22"/>
              </w:rPr>
            </w:pPr>
            <w:r w:rsidRPr="007D238A">
              <w:rPr>
                <w:rFonts w:ascii="Nikosh" w:hAnsi="Nikosh" w:cs="Nikosh"/>
                <w:sz w:val="22"/>
                <w:szCs w:val="22"/>
              </w:rPr>
              <w:t>প্রতিবেদন পর্যালোচনা ও সরেজমিন পরিদর্শন</w:t>
            </w:r>
          </w:p>
        </w:tc>
        <w:tc>
          <w:tcPr>
            <w:tcW w:w="2304" w:type="dxa"/>
            <w:shd w:val="clear" w:color="auto" w:fill="FFFFFF" w:themeFill="background1"/>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784583" w:rsidRPr="00B54FE9" w:rsidTr="00616AEA">
        <w:trPr>
          <w:jc w:val="center"/>
        </w:trPr>
        <w:tc>
          <w:tcPr>
            <w:tcW w:w="738" w:type="dxa"/>
          </w:tcPr>
          <w:p w:rsidR="00784583" w:rsidRPr="00D003B7" w:rsidRDefault="00784583"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784583" w:rsidRPr="007D238A" w:rsidRDefault="00784583" w:rsidP="00616AEA">
            <w:pPr>
              <w:shd w:val="clear" w:color="auto" w:fill="FFFFFF"/>
              <w:rPr>
                <w:rFonts w:ascii="Nikosh" w:hAnsi="Nikosh" w:cs="Nikosh"/>
                <w:sz w:val="22"/>
                <w:szCs w:val="22"/>
              </w:rPr>
            </w:pPr>
            <w:r w:rsidRPr="007D238A">
              <w:rPr>
                <w:rFonts w:ascii="Nikosh" w:eastAsia="Nikosh" w:hAnsi="Nikosh" w:cs="Nikosh"/>
                <w:sz w:val="22"/>
                <w:szCs w:val="22"/>
                <w:cs/>
                <w:lang w:bidi="bn-BD"/>
              </w:rPr>
              <w:t>[৩.৩] মৎস্যচাষি, মৎস্যজীবী ও অন্যান্য সুফলভোগীদের প্রশিক্ষণ প্রদান</w:t>
            </w:r>
          </w:p>
        </w:tc>
        <w:tc>
          <w:tcPr>
            <w:tcW w:w="2250" w:type="dxa"/>
          </w:tcPr>
          <w:p w:rsidR="00784583" w:rsidRPr="007D238A" w:rsidRDefault="00784583"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[৩.৩.১] প্রশিক্ষণপ্রাপ্ত সুফলভোগী</w:t>
            </w:r>
          </w:p>
        </w:tc>
        <w:tc>
          <w:tcPr>
            <w:tcW w:w="4140" w:type="dxa"/>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বিভিন্ন প্রজাতির মৎস্যচাষ প্রযুক্তি, আহরণ, বিপণন, সংরক্ষণ, জলাশয় ব্যবস্থাপনা ইত্যাদি বিষয়ে মৎস্যচাষি, মৎস্যজীবী ও অন্যান্য সুফলভোগীদের প্রশিক্ষণ প্রদান করা হয়।</w:t>
            </w:r>
          </w:p>
        </w:tc>
        <w:tc>
          <w:tcPr>
            <w:tcW w:w="1440" w:type="dxa"/>
            <w:shd w:val="clear" w:color="auto" w:fill="92D050"/>
          </w:tcPr>
          <w:p w:rsidR="00784583" w:rsidRPr="007D238A" w:rsidRDefault="00784583" w:rsidP="00B6255C">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784583" w:rsidRPr="007D238A" w:rsidRDefault="00784583" w:rsidP="00616AEA">
            <w:pPr>
              <w:jc w:val="center"/>
              <w:rPr>
                <w:rFonts w:ascii="Nikosh" w:hAnsi="Nikosh" w:cs="Nikosh"/>
                <w:sz w:val="22"/>
                <w:szCs w:val="22"/>
              </w:rPr>
            </w:pPr>
            <w:r w:rsidRPr="007D238A">
              <w:rPr>
                <w:rFonts w:ascii="Nikosh" w:hAnsi="Nikosh" w:cs="Nikosh"/>
                <w:sz w:val="22"/>
                <w:szCs w:val="22"/>
              </w:rPr>
              <w:t>প্রতিবেদন পর্যালোচনা ও রেজিস্টার পরীক্ষণ</w:t>
            </w:r>
          </w:p>
        </w:tc>
        <w:tc>
          <w:tcPr>
            <w:tcW w:w="2304" w:type="dxa"/>
            <w:shd w:val="clear" w:color="auto" w:fill="FFFFFF" w:themeFill="background1"/>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r w:rsidR="00784583" w:rsidRPr="00B54FE9" w:rsidTr="00616AEA">
        <w:trPr>
          <w:jc w:val="center"/>
        </w:trPr>
        <w:tc>
          <w:tcPr>
            <w:tcW w:w="738" w:type="dxa"/>
          </w:tcPr>
          <w:p w:rsidR="00784583" w:rsidRPr="00D003B7" w:rsidRDefault="00784583" w:rsidP="00616AEA">
            <w:pPr>
              <w:pStyle w:val="ListParagraph"/>
              <w:numPr>
                <w:ilvl w:val="0"/>
                <w:numId w:val="21"/>
              </w:numPr>
              <w:shd w:val="clear" w:color="auto" w:fill="FFFFFF"/>
              <w:jc w:val="center"/>
              <w:rPr>
                <w:rFonts w:ascii="NikoshBAN" w:hAnsi="NikoshBAN" w:cs="NikoshBAN"/>
                <w:sz w:val="22"/>
                <w:szCs w:val="22"/>
              </w:rPr>
            </w:pPr>
          </w:p>
        </w:tc>
        <w:tc>
          <w:tcPr>
            <w:tcW w:w="1980" w:type="dxa"/>
          </w:tcPr>
          <w:p w:rsidR="00784583" w:rsidRPr="007D238A" w:rsidRDefault="00784583" w:rsidP="00616AEA">
            <w:pPr>
              <w:shd w:val="clear" w:color="auto" w:fill="FFFFFF"/>
              <w:rPr>
                <w:rFonts w:ascii="Nikosh" w:hAnsi="Nikosh" w:cs="Nikosh"/>
                <w:sz w:val="22"/>
                <w:szCs w:val="22"/>
              </w:rPr>
            </w:pPr>
            <w:r w:rsidRPr="007D238A">
              <w:rPr>
                <w:rFonts w:ascii="Nikosh" w:eastAsia="Nikosh" w:hAnsi="Nikosh" w:cs="Nikosh"/>
                <w:sz w:val="22"/>
                <w:szCs w:val="22"/>
                <w:cs/>
                <w:lang w:bidi="bn-BD"/>
              </w:rPr>
              <w:t xml:space="preserve">[৪.১] রোগ প্রতিরোধ ও নিয়ন্ত্রণে পরিদর্শন </w:t>
            </w:r>
            <w:r w:rsidRPr="007D238A">
              <w:rPr>
                <w:rFonts w:ascii="Nikosh" w:eastAsia="Nikosh" w:hAnsi="Nikosh" w:cs="Nikosh" w:hint="cs"/>
                <w:sz w:val="22"/>
                <w:szCs w:val="22"/>
                <w:cs/>
                <w:lang w:bidi="bn-BD"/>
              </w:rPr>
              <w:t xml:space="preserve">ও </w:t>
            </w:r>
            <w:r w:rsidRPr="007D238A">
              <w:rPr>
                <w:rFonts w:ascii="Nikosh" w:eastAsia="Nikosh" w:hAnsi="Nikosh" w:cs="Nikosh"/>
                <w:sz w:val="22"/>
                <w:szCs w:val="22"/>
                <w:cs/>
                <w:lang w:bidi="bn-BD"/>
              </w:rPr>
              <w:t>পরামর্শ প্রদান</w:t>
            </w:r>
          </w:p>
        </w:tc>
        <w:tc>
          <w:tcPr>
            <w:tcW w:w="2250" w:type="dxa"/>
          </w:tcPr>
          <w:p w:rsidR="00784583" w:rsidRPr="007D238A" w:rsidRDefault="00784583" w:rsidP="00616AEA">
            <w:pPr>
              <w:shd w:val="clear" w:color="auto" w:fill="FFFFFF"/>
              <w:jc w:val="center"/>
              <w:rPr>
                <w:rFonts w:ascii="Nikosh" w:hAnsi="Nikosh" w:cs="Nikosh"/>
                <w:sz w:val="22"/>
                <w:szCs w:val="22"/>
              </w:rPr>
            </w:pPr>
            <w:r w:rsidRPr="007D238A">
              <w:rPr>
                <w:rFonts w:ascii="Nikosh" w:eastAsia="Nikosh" w:hAnsi="Nikosh" w:cs="Nikosh"/>
                <w:sz w:val="22"/>
                <w:szCs w:val="22"/>
                <w:cs/>
                <w:lang w:bidi="bn-BD"/>
              </w:rPr>
              <w:t>[৪.১.১] পরামর্শ প্রদানকৃত মৎস্যচাষি</w:t>
            </w:r>
          </w:p>
        </w:tc>
        <w:tc>
          <w:tcPr>
            <w:tcW w:w="4140" w:type="dxa"/>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 xml:space="preserve">মৎস্যচাষি/মৎস্যখামারী/উদ্যোক্তা/মৎস্য খাদ্য উৎপাদনকারী/মৎস্য হ্যাচারি  পরিচালনাকারী ইত্যাদি মৎস্য উৎপাদনে জড়িত সুফলভোগীগণকে চাহিদা মোতাবেক </w:t>
            </w:r>
            <w:r w:rsidRPr="007D238A">
              <w:rPr>
                <w:rFonts w:ascii="Nikosh" w:eastAsia="Nikosh" w:hAnsi="Nikosh" w:cs="Nikosh"/>
                <w:sz w:val="22"/>
                <w:szCs w:val="22"/>
                <w:cs/>
                <w:lang w:bidi="bn-BD"/>
              </w:rPr>
              <w:t xml:space="preserve">রোগ প্রতিরোধ ও নিয়ন্ত্রণে পরিদর্শন </w:t>
            </w:r>
            <w:r w:rsidRPr="007D238A">
              <w:rPr>
                <w:rFonts w:ascii="Nikosh" w:eastAsia="Nikosh" w:hAnsi="Nikosh" w:cs="Nikosh" w:hint="cs"/>
                <w:sz w:val="22"/>
                <w:szCs w:val="22"/>
                <w:cs/>
                <w:lang w:bidi="bn-BD"/>
              </w:rPr>
              <w:t xml:space="preserve">ও </w:t>
            </w:r>
            <w:r w:rsidRPr="007D238A">
              <w:rPr>
                <w:rFonts w:ascii="Nikosh" w:eastAsia="Nikosh" w:hAnsi="Nikosh" w:cs="Nikosh"/>
                <w:sz w:val="22"/>
                <w:szCs w:val="22"/>
                <w:cs/>
                <w:lang w:bidi="bn-BD"/>
              </w:rPr>
              <w:t>পরামর্শ প্রদান</w:t>
            </w:r>
            <w:r w:rsidRPr="007D238A">
              <w:rPr>
                <w:rFonts w:ascii="Nikosh" w:hAnsi="Nikosh" w:cs="Nikosh"/>
                <w:sz w:val="22"/>
                <w:szCs w:val="22"/>
              </w:rPr>
              <w:t>।</w:t>
            </w:r>
          </w:p>
        </w:tc>
        <w:tc>
          <w:tcPr>
            <w:tcW w:w="1440" w:type="dxa"/>
            <w:shd w:val="clear" w:color="auto" w:fill="92D050"/>
          </w:tcPr>
          <w:p w:rsidR="00784583" w:rsidRPr="007D238A" w:rsidRDefault="00784583" w:rsidP="00B6255C">
            <w:pPr>
              <w:jc w:val="center"/>
              <w:rPr>
                <w:sz w:val="22"/>
                <w:szCs w:val="22"/>
              </w:rPr>
            </w:pPr>
            <w:r>
              <w:rPr>
                <w:rFonts w:ascii="Nikosh" w:hAnsi="Nikosh" w:cs="Nikosh"/>
                <w:sz w:val="24"/>
                <w:szCs w:val="24"/>
              </w:rPr>
              <w:t>মৎস্য অধিদপ্তর</w:t>
            </w:r>
          </w:p>
        </w:tc>
        <w:tc>
          <w:tcPr>
            <w:tcW w:w="1710" w:type="dxa"/>
            <w:shd w:val="clear" w:color="auto" w:fill="FFFFFF" w:themeFill="background1"/>
          </w:tcPr>
          <w:p w:rsidR="00784583" w:rsidRPr="007D238A" w:rsidRDefault="00784583" w:rsidP="00616AEA">
            <w:pPr>
              <w:jc w:val="center"/>
              <w:rPr>
                <w:rFonts w:ascii="Nikosh" w:hAnsi="Nikosh" w:cs="Nikosh"/>
                <w:sz w:val="22"/>
                <w:szCs w:val="22"/>
              </w:rPr>
            </w:pPr>
            <w:r w:rsidRPr="007D238A">
              <w:rPr>
                <w:rFonts w:ascii="Nikosh" w:hAnsi="Nikosh" w:cs="Nikosh"/>
                <w:sz w:val="22"/>
                <w:szCs w:val="22"/>
              </w:rPr>
              <w:t>প্রতিবেদন পর্যালোচনা ও রেজিস্টার পরীক্ষণ</w:t>
            </w:r>
          </w:p>
        </w:tc>
        <w:tc>
          <w:tcPr>
            <w:tcW w:w="2304" w:type="dxa"/>
            <w:shd w:val="clear" w:color="auto" w:fill="FFFFFF" w:themeFill="background1"/>
          </w:tcPr>
          <w:p w:rsidR="00784583" w:rsidRPr="007D238A" w:rsidRDefault="00784583" w:rsidP="00616AEA">
            <w:pPr>
              <w:jc w:val="both"/>
              <w:rPr>
                <w:rFonts w:ascii="Nikosh" w:hAnsi="Nikosh" w:cs="Nikosh"/>
                <w:sz w:val="22"/>
                <w:szCs w:val="22"/>
              </w:rPr>
            </w:pPr>
            <w:r w:rsidRPr="007D238A">
              <w:rPr>
                <w:rFonts w:ascii="Nikosh" w:hAnsi="Nikosh" w:cs="Nikosh"/>
                <w:sz w:val="22"/>
                <w:szCs w:val="22"/>
              </w:rPr>
              <w:t>মন্ত্রণালয়ের বার্ষিক প্রতিবেদন, মৎস্য অধিদপ্তরের বার্ষিক প্রতিবেদন</w:t>
            </w:r>
          </w:p>
        </w:tc>
      </w:tr>
    </w:tbl>
    <w:p w:rsidR="00E1262B" w:rsidRPr="00405B84" w:rsidRDefault="00E1262B" w:rsidP="00E1262B">
      <w:pPr>
        <w:jc w:val="right"/>
        <w:rPr>
          <w:rFonts w:ascii="Nikosh" w:hAnsi="Nikosh" w:cs="Nikosh"/>
          <w:b/>
          <w:i/>
          <w:sz w:val="24"/>
          <w:szCs w:val="24"/>
          <w:lang w:bidi="bn-BD"/>
        </w:rPr>
      </w:pPr>
      <w:r w:rsidRPr="00405B84">
        <w:rPr>
          <w:rFonts w:ascii="Nikosh" w:hAnsi="Nikosh" w:cs="Nikosh"/>
          <w:sz w:val="28"/>
          <w:szCs w:val="28"/>
          <w:lang w:bidi="bn-BD"/>
        </w:rPr>
        <w:br w:type="page"/>
      </w:r>
      <w:r w:rsidRPr="00405B84">
        <w:rPr>
          <w:rFonts w:ascii="Nikosh" w:hAnsi="Nikosh" w:cs="Nikosh"/>
          <w:b/>
          <w:i/>
          <w:sz w:val="24"/>
          <w:szCs w:val="24"/>
          <w:lang w:bidi="bn-BD"/>
        </w:rPr>
        <w:lastRenderedPageBreak/>
        <w:t>সংযোজনী ৩</w:t>
      </w:r>
    </w:p>
    <w:p w:rsidR="00156DA6" w:rsidRPr="003F7437" w:rsidRDefault="00156DA6" w:rsidP="00156DA6">
      <w:pPr>
        <w:tabs>
          <w:tab w:val="center" w:pos="4320"/>
          <w:tab w:val="right" w:pos="8640"/>
        </w:tabs>
        <w:autoSpaceDE w:val="0"/>
        <w:autoSpaceDN w:val="0"/>
        <w:jc w:val="center"/>
        <w:rPr>
          <w:rFonts w:ascii="Nikosh" w:hAnsi="Nikosh" w:cs="Nikosh"/>
          <w:sz w:val="28"/>
          <w:szCs w:val="28"/>
          <w:cs/>
          <w:lang w:bidi="bn-BD"/>
        </w:rPr>
      </w:pPr>
      <w:r w:rsidRPr="003F7437">
        <w:rPr>
          <w:rFonts w:ascii="Nikosh" w:hAnsi="Nikosh" w:cs="Nikosh" w:hint="cs"/>
          <w:sz w:val="28"/>
          <w:szCs w:val="28"/>
          <w:cs/>
        </w:rPr>
        <w:t>কর্মসম্পাদন লক্ষ্যমাত্রা</w:t>
      </w:r>
      <w:r w:rsidRPr="003F7437">
        <w:rPr>
          <w:rFonts w:ascii="Nikosh" w:hAnsi="Nikosh" w:cs="Nikosh"/>
          <w:sz w:val="28"/>
          <w:szCs w:val="28"/>
          <w:cs/>
        </w:rPr>
        <w:t xml:space="preserve"> অর্জনের ক্ষেত্রে</w:t>
      </w:r>
      <w:r>
        <w:rPr>
          <w:rFonts w:ascii="Nikosh" w:hAnsi="Nikosh" w:cs="Nikosh" w:hint="cs"/>
          <w:sz w:val="28"/>
          <w:szCs w:val="28"/>
          <w:cs/>
          <w:lang w:bidi="bn-BD"/>
        </w:rPr>
        <w:t xml:space="preserve"> মাঠ পর্যায়ের</w:t>
      </w:r>
      <w:r w:rsidRPr="003F7437">
        <w:rPr>
          <w:rFonts w:ascii="Nikosh" w:hAnsi="Nikosh" w:cs="Nikosh"/>
          <w:sz w:val="28"/>
          <w:szCs w:val="28"/>
          <w:cs/>
        </w:rPr>
        <w:t xml:space="preserve"> </w:t>
      </w:r>
      <w:r>
        <w:rPr>
          <w:rFonts w:ascii="Nikosh" w:hAnsi="Nikosh" w:cs="Nikosh" w:hint="cs"/>
          <w:sz w:val="28"/>
          <w:szCs w:val="28"/>
          <w:cs/>
        </w:rPr>
        <w:t>অ</w:t>
      </w:r>
      <w:r>
        <w:rPr>
          <w:rFonts w:ascii="Nikosh" w:hAnsi="Nikosh" w:cs="Nikosh" w:hint="cs"/>
          <w:sz w:val="28"/>
          <w:szCs w:val="28"/>
          <w:cs/>
          <w:lang w:bidi="bn-BD"/>
        </w:rPr>
        <w:t>ন্যান্য কার্যালয়ের নিকট সুনির্দিষ্ট চাহিদা</w:t>
      </w:r>
    </w:p>
    <w:p w:rsidR="009373AF" w:rsidRPr="009373AF" w:rsidRDefault="009373AF" w:rsidP="009373AF">
      <w:pPr>
        <w:pStyle w:val="NoSpacing"/>
        <w:jc w:val="center"/>
        <w:rPr>
          <w:rFonts w:ascii="Nikosh" w:hAnsi="Nikosh" w:cs="Nikosh"/>
          <w:b/>
          <w:sz w:val="24"/>
          <w:szCs w:val="24"/>
          <w:lang w:bidi="bn-B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54"/>
        <w:gridCol w:w="1776"/>
        <w:gridCol w:w="2070"/>
        <w:gridCol w:w="3600"/>
        <w:gridCol w:w="3472"/>
      </w:tblGrid>
      <w:tr w:rsidR="00D53EB6" w:rsidRPr="00C7510F" w:rsidTr="009D0FFC">
        <w:trPr>
          <w:tblHeader/>
          <w:jc w:val="center"/>
        </w:trPr>
        <w:tc>
          <w:tcPr>
            <w:tcW w:w="2340" w:type="dxa"/>
            <w:shd w:val="clear" w:color="auto" w:fill="D9D9D9"/>
          </w:tcPr>
          <w:p w:rsidR="00D53EB6" w:rsidRPr="00C7510F" w:rsidRDefault="00D53EB6" w:rsidP="00403151">
            <w:pPr>
              <w:pStyle w:val="NoSpacing"/>
              <w:spacing w:line="228" w:lineRule="auto"/>
              <w:jc w:val="center"/>
              <w:rPr>
                <w:rFonts w:ascii="Nikosh" w:hAnsi="Nikosh" w:cs="Nikosh"/>
                <w:b/>
                <w:sz w:val="22"/>
                <w:szCs w:val="22"/>
                <w:lang w:bidi="bn-BD"/>
              </w:rPr>
            </w:pPr>
            <w:r w:rsidRPr="00C7510F">
              <w:rPr>
                <w:rFonts w:ascii="Nikosh" w:hAnsi="Nikosh" w:cs="Nikosh"/>
                <w:b/>
                <w:sz w:val="22"/>
                <w:szCs w:val="22"/>
                <w:lang w:bidi="bn-BD"/>
              </w:rPr>
              <w:t>প্রতিষ্ঠানের নাম</w:t>
            </w:r>
          </w:p>
        </w:tc>
        <w:tc>
          <w:tcPr>
            <w:tcW w:w="1554" w:type="dxa"/>
            <w:shd w:val="clear" w:color="auto" w:fill="D9D9D9"/>
          </w:tcPr>
          <w:p w:rsidR="00D53EB6" w:rsidRPr="00C7510F" w:rsidRDefault="00D53EB6" w:rsidP="00403151">
            <w:pPr>
              <w:pStyle w:val="NoSpacing"/>
              <w:spacing w:line="228" w:lineRule="auto"/>
              <w:jc w:val="center"/>
              <w:rPr>
                <w:rFonts w:ascii="Nikosh" w:hAnsi="Nikosh" w:cs="Nikosh"/>
                <w:b/>
                <w:sz w:val="22"/>
                <w:szCs w:val="22"/>
                <w:lang w:bidi="bn-BD"/>
              </w:rPr>
            </w:pPr>
            <w:r w:rsidRPr="00C7510F">
              <w:rPr>
                <w:rFonts w:ascii="Nikosh" w:hAnsi="Nikosh" w:cs="Nikosh"/>
                <w:b/>
                <w:sz w:val="22"/>
                <w:szCs w:val="22"/>
                <w:lang w:bidi="bn-BD"/>
              </w:rPr>
              <w:t>সংশ্লিষ্ট কার্যক্রম</w:t>
            </w:r>
          </w:p>
        </w:tc>
        <w:tc>
          <w:tcPr>
            <w:tcW w:w="1776" w:type="dxa"/>
            <w:shd w:val="clear" w:color="auto" w:fill="D9D9D9"/>
          </w:tcPr>
          <w:p w:rsidR="00D53EB6" w:rsidRPr="00C7510F" w:rsidRDefault="00D53EB6" w:rsidP="00403151">
            <w:pPr>
              <w:pStyle w:val="NoSpacing"/>
              <w:spacing w:line="228" w:lineRule="auto"/>
              <w:jc w:val="center"/>
              <w:rPr>
                <w:rFonts w:ascii="Nikosh" w:hAnsi="Nikosh" w:cs="Nikosh"/>
                <w:b/>
                <w:sz w:val="22"/>
                <w:szCs w:val="22"/>
                <w:lang w:bidi="bn-BD"/>
              </w:rPr>
            </w:pPr>
            <w:r w:rsidRPr="00C7510F">
              <w:rPr>
                <w:rFonts w:ascii="Nikosh" w:hAnsi="Nikosh" w:cs="Nikosh"/>
                <w:b/>
                <w:sz w:val="22"/>
                <w:szCs w:val="22"/>
                <w:lang w:bidi="bn-BD"/>
              </w:rPr>
              <w:t>কর্মসম্পাদন সূচক</w:t>
            </w:r>
          </w:p>
        </w:tc>
        <w:tc>
          <w:tcPr>
            <w:tcW w:w="2070" w:type="dxa"/>
            <w:shd w:val="clear" w:color="auto" w:fill="D9D9D9"/>
          </w:tcPr>
          <w:p w:rsidR="00D53EB6" w:rsidRPr="00C7510F" w:rsidRDefault="00D53EB6" w:rsidP="00403151">
            <w:pPr>
              <w:pStyle w:val="NoSpacing"/>
              <w:spacing w:line="228" w:lineRule="auto"/>
              <w:jc w:val="both"/>
              <w:rPr>
                <w:rFonts w:ascii="Nikosh" w:hAnsi="Nikosh" w:cs="Nikosh"/>
                <w:b/>
                <w:sz w:val="22"/>
                <w:szCs w:val="22"/>
                <w:lang w:bidi="bn-BD"/>
              </w:rPr>
            </w:pPr>
            <w:r w:rsidRPr="00C7510F">
              <w:rPr>
                <w:rFonts w:ascii="Nikosh" w:hAnsi="Nikosh" w:cs="Nikosh"/>
                <w:b/>
                <w:sz w:val="22"/>
                <w:szCs w:val="22"/>
                <w:lang w:bidi="bn-BD"/>
              </w:rPr>
              <w:t>উক্ত প্রতিষ্ঠানের নিকট চাহিদা/প্রত্যাশা</w:t>
            </w:r>
          </w:p>
        </w:tc>
        <w:tc>
          <w:tcPr>
            <w:tcW w:w="3600" w:type="dxa"/>
            <w:shd w:val="clear" w:color="auto" w:fill="D9D9D9"/>
          </w:tcPr>
          <w:p w:rsidR="00D53EB6" w:rsidRPr="00C7510F" w:rsidRDefault="00996743" w:rsidP="00403151">
            <w:pPr>
              <w:pStyle w:val="NoSpacing"/>
              <w:spacing w:line="228" w:lineRule="auto"/>
              <w:jc w:val="center"/>
              <w:rPr>
                <w:rFonts w:ascii="Nikosh" w:hAnsi="Nikosh" w:cs="Nikosh"/>
                <w:b/>
                <w:sz w:val="22"/>
                <w:szCs w:val="22"/>
                <w:lang w:bidi="bn-BD"/>
              </w:rPr>
            </w:pPr>
            <w:r w:rsidRPr="00C7510F">
              <w:rPr>
                <w:rFonts w:ascii="Nikosh" w:hAnsi="Nikosh" w:cs="Nikosh"/>
                <w:b/>
                <w:sz w:val="22"/>
                <w:szCs w:val="22"/>
                <w:lang w:bidi="bn-BD"/>
              </w:rPr>
              <w:t>চাহিদা/</w:t>
            </w:r>
            <w:r w:rsidR="00D53EB6" w:rsidRPr="00C7510F">
              <w:rPr>
                <w:rFonts w:ascii="Nikosh" w:hAnsi="Nikosh" w:cs="Nikosh"/>
                <w:b/>
                <w:sz w:val="22"/>
                <w:szCs w:val="22"/>
                <w:lang w:bidi="bn-BD"/>
              </w:rPr>
              <w:t>প্রত্যাশার যৌক্তিকতা</w:t>
            </w:r>
          </w:p>
        </w:tc>
        <w:tc>
          <w:tcPr>
            <w:tcW w:w="3472" w:type="dxa"/>
            <w:shd w:val="clear" w:color="auto" w:fill="D9D9D9"/>
          </w:tcPr>
          <w:p w:rsidR="00D53EB6" w:rsidRPr="00C7510F" w:rsidRDefault="00D53EB6" w:rsidP="00403151">
            <w:pPr>
              <w:pStyle w:val="NoSpacing"/>
              <w:spacing w:line="228" w:lineRule="auto"/>
              <w:jc w:val="center"/>
              <w:rPr>
                <w:rFonts w:ascii="Nikosh" w:hAnsi="Nikosh" w:cs="Nikosh"/>
                <w:b/>
                <w:sz w:val="22"/>
                <w:szCs w:val="22"/>
                <w:lang w:bidi="bn-BD"/>
              </w:rPr>
            </w:pPr>
            <w:r w:rsidRPr="00C7510F">
              <w:rPr>
                <w:rFonts w:ascii="Nikosh" w:hAnsi="Nikosh" w:cs="Nikosh"/>
                <w:b/>
                <w:sz w:val="22"/>
                <w:szCs w:val="22"/>
                <w:lang w:bidi="bn-BD"/>
              </w:rPr>
              <w:t>প্রত্যাশা পূরণ না হলে সম্ভাব্য প্রভাব</w:t>
            </w:r>
          </w:p>
        </w:tc>
      </w:tr>
      <w:tr w:rsidR="00FB2C40" w:rsidRPr="00C7510F" w:rsidTr="009373AF">
        <w:trPr>
          <w:jc w:val="center"/>
        </w:trPr>
        <w:tc>
          <w:tcPr>
            <w:tcW w:w="2340" w:type="dxa"/>
            <w:vMerge w:val="restart"/>
            <w:vAlign w:val="center"/>
          </w:tcPr>
          <w:p w:rsidR="00FB2C40" w:rsidRPr="00C7510F" w:rsidRDefault="00FB2C40"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ভূমি মন্ত্রণালয়</w:t>
            </w:r>
            <w:r w:rsidR="002D7509" w:rsidRPr="00C7510F">
              <w:rPr>
                <w:rFonts w:ascii="Nikosh" w:hAnsi="Nikosh" w:cs="Nikosh"/>
                <w:sz w:val="22"/>
                <w:szCs w:val="22"/>
                <w:lang w:bidi="bn-BD"/>
              </w:rPr>
              <w:t>/ জেলা/ উপজেলা প্রশাসন</w:t>
            </w:r>
          </w:p>
        </w:tc>
        <w:tc>
          <w:tcPr>
            <w:tcW w:w="1554" w:type="dxa"/>
            <w:vAlign w:val="center"/>
          </w:tcPr>
          <w:p w:rsidR="003E15F8" w:rsidRPr="00C7510F" w:rsidRDefault="00FB2C40" w:rsidP="009373AF">
            <w:pPr>
              <w:shd w:val="clear" w:color="auto" w:fill="FFFFFF"/>
              <w:spacing w:line="228" w:lineRule="auto"/>
              <w:jc w:val="center"/>
              <w:rPr>
                <w:rFonts w:ascii="Nikosh" w:eastAsia="Nikosh" w:hAnsi="Nikosh" w:cs="Nikosh"/>
                <w:sz w:val="22"/>
                <w:szCs w:val="22"/>
                <w:cs/>
                <w:lang w:bidi="bn-BD"/>
              </w:rPr>
            </w:pPr>
            <w:r w:rsidRPr="00C7510F">
              <w:rPr>
                <w:rFonts w:ascii="Nikosh" w:eastAsia="Nikosh" w:hAnsi="Nikosh" w:cs="Nikosh"/>
                <w:sz w:val="22"/>
                <w:szCs w:val="22"/>
                <w:cs/>
                <w:lang w:bidi="bn-BD"/>
              </w:rPr>
              <w:t>[১.২]</w:t>
            </w:r>
          </w:p>
          <w:p w:rsidR="00FB2C40" w:rsidRPr="00C7510F" w:rsidRDefault="00FB2C40" w:rsidP="009373AF">
            <w:pPr>
              <w:shd w:val="clear" w:color="auto" w:fill="FFFFFF"/>
              <w:spacing w:line="228" w:lineRule="auto"/>
              <w:jc w:val="center"/>
              <w:rPr>
                <w:rFonts w:ascii="Nikosh" w:hAnsi="Nikosh" w:cs="Nikosh"/>
                <w:spacing w:val="-16"/>
                <w:sz w:val="22"/>
                <w:szCs w:val="22"/>
              </w:rPr>
            </w:pPr>
            <w:r w:rsidRPr="00C7510F">
              <w:rPr>
                <w:rFonts w:ascii="Nikosh" w:eastAsia="Nikosh" w:hAnsi="Nikosh" w:cs="Nikosh"/>
                <w:spacing w:val="-16"/>
                <w:sz w:val="22"/>
                <w:szCs w:val="22"/>
                <w:cs/>
                <w:lang w:bidi="bn-BD"/>
              </w:rPr>
              <w:t>মৎস্য আবাসস্থল উন্নয়ন</w:t>
            </w:r>
          </w:p>
        </w:tc>
        <w:tc>
          <w:tcPr>
            <w:tcW w:w="1776" w:type="dxa"/>
            <w:vAlign w:val="center"/>
          </w:tcPr>
          <w:p w:rsidR="00FB2C40" w:rsidRPr="00C7510F" w:rsidRDefault="001D5EFD"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 xml:space="preserve">[১.২.১] </w:t>
            </w:r>
            <w:r w:rsidR="00FB2C40" w:rsidRPr="00C7510F">
              <w:rPr>
                <w:rFonts w:ascii="Nikosh" w:hAnsi="Nikosh" w:cs="Nikosh"/>
                <w:sz w:val="22"/>
                <w:szCs w:val="22"/>
                <w:lang w:bidi="bn-BD"/>
              </w:rPr>
              <w:t>উন্নয়নকৃত এলাকা</w:t>
            </w:r>
          </w:p>
        </w:tc>
        <w:tc>
          <w:tcPr>
            <w:tcW w:w="2070" w:type="dxa"/>
            <w:vMerge w:val="restart"/>
          </w:tcPr>
          <w:p w:rsidR="00FB2C40" w:rsidRPr="00C7510F" w:rsidRDefault="00FB2C40"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অনাপত্তি সার্টিফিকেট</w:t>
            </w:r>
          </w:p>
        </w:tc>
        <w:tc>
          <w:tcPr>
            <w:tcW w:w="3600" w:type="dxa"/>
            <w:vMerge w:val="restart"/>
          </w:tcPr>
          <w:p w:rsidR="00FB2C40" w:rsidRPr="00C7510F" w:rsidRDefault="00FB2C40"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 xml:space="preserve">খাস জলাশয় ভূমি মন্ত্রণালয়ের অধীনে থাকায় জলাশয় উন্নয়ন ও মৎস্য অভয়াশ্রম প্রতিষ্ঠার জন্য </w:t>
            </w:r>
            <w:r w:rsidR="002D7509" w:rsidRPr="00C7510F">
              <w:rPr>
                <w:rFonts w:ascii="Nikosh" w:hAnsi="Nikosh" w:cs="Nikosh"/>
                <w:sz w:val="22"/>
                <w:szCs w:val="22"/>
                <w:lang w:bidi="bn-BD"/>
              </w:rPr>
              <w:t xml:space="preserve">ভূমি মন্ত্রণালয়/ জেলা প্রশাসক/ উপজেলা নির্বাহী অফিসারের </w:t>
            </w:r>
            <w:r w:rsidRPr="00C7510F">
              <w:rPr>
                <w:rFonts w:ascii="Nikosh" w:hAnsi="Nikosh" w:cs="Nikosh"/>
                <w:sz w:val="22"/>
                <w:szCs w:val="22"/>
                <w:lang w:bidi="bn-BD"/>
              </w:rPr>
              <w:t>অনাপত্তি সার্টিফিকেট প্রয়োজন</w:t>
            </w:r>
          </w:p>
        </w:tc>
        <w:tc>
          <w:tcPr>
            <w:tcW w:w="3472" w:type="dxa"/>
            <w:vMerge w:val="restart"/>
          </w:tcPr>
          <w:p w:rsidR="00FB2C40" w:rsidRPr="00C7510F" w:rsidRDefault="00FB2C40"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অনাপত্তি সার্টিফিকেট না পেলে প্রয়োজনীয় পরিমাণ মৎস্য আবাসস্থল উন্নয়ন, মৎস্য অভয়াশ্রম প্রতিষ্ঠা ও ব্যবস্থাপনা সম্ভব হবে না ফলে লক্ষ্যমাত্রা ১০০% অর্জিত হবে না।</w:t>
            </w:r>
          </w:p>
        </w:tc>
      </w:tr>
      <w:tr w:rsidR="00FB2C40" w:rsidRPr="00C7510F" w:rsidTr="009373AF">
        <w:trPr>
          <w:jc w:val="center"/>
        </w:trPr>
        <w:tc>
          <w:tcPr>
            <w:tcW w:w="2340" w:type="dxa"/>
            <w:vMerge/>
            <w:vAlign w:val="center"/>
          </w:tcPr>
          <w:p w:rsidR="00FB2C40" w:rsidRPr="00C7510F" w:rsidRDefault="00FB2C40" w:rsidP="009373AF">
            <w:pPr>
              <w:pStyle w:val="NoSpacing"/>
              <w:spacing w:line="228" w:lineRule="auto"/>
              <w:jc w:val="center"/>
              <w:rPr>
                <w:rFonts w:ascii="Nikosh" w:hAnsi="Nikosh" w:cs="Nikosh"/>
                <w:sz w:val="22"/>
                <w:szCs w:val="22"/>
                <w:lang w:bidi="bn-BD"/>
              </w:rPr>
            </w:pPr>
          </w:p>
        </w:tc>
        <w:tc>
          <w:tcPr>
            <w:tcW w:w="1554" w:type="dxa"/>
            <w:vAlign w:val="center"/>
          </w:tcPr>
          <w:p w:rsidR="003E15F8" w:rsidRPr="00C7510F" w:rsidRDefault="00072709" w:rsidP="009373AF">
            <w:pPr>
              <w:pStyle w:val="NoSpacing"/>
              <w:spacing w:line="228" w:lineRule="auto"/>
              <w:jc w:val="center"/>
              <w:rPr>
                <w:rFonts w:ascii="Nikosh" w:eastAsia="Nikosh" w:hAnsi="Nikosh" w:cs="Nikosh"/>
                <w:sz w:val="22"/>
                <w:szCs w:val="22"/>
                <w:cs/>
                <w:lang w:bidi="bn-BD"/>
              </w:rPr>
            </w:pPr>
            <w:r w:rsidRPr="00C7510F">
              <w:rPr>
                <w:rFonts w:ascii="Nikosh" w:eastAsia="Nikosh" w:hAnsi="Nikosh" w:cs="Nikosh"/>
                <w:sz w:val="22"/>
                <w:szCs w:val="22"/>
                <w:cs/>
                <w:lang w:bidi="bn-BD"/>
              </w:rPr>
              <w:t>[১.১৪</w:t>
            </w:r>
            <w:r w:rsidR="00FB2C40" w:rsidRPr="00C7510F">
              <w:rPr>
                <w:rFonts w:ascii="Nikosh" w:eastAsia="Nikosh" w:hAnsi="Nikosh" w:cs="Nikosh"/>
                <w:sz w:val="22"/>
                <w:szCs w:val="22"/>
                <w:cs/>
                <w:lang w:bidi="bn-BD"/>
              </w:rPr>
              <w:t>]</w:t>
            </w:r>
          </w:p>
          <w:p w:rsidR="00FB2C40" w:rsidRPr="00C7510F" w:rsidRDefault="00FB2C40" w:rsidP="009373AF">
            <w:pPr>
              <w:pStyle w:val="NoSpacing"/>
              <w:spacing w:line="228" w:lineRule="auto"/>
              <w:jc w:val="center"/>
              <w:rPr>
                <w:rFonts w:ascii="Nikosh" w:hAnsi="Nikosh" w:cs="Nikosh"/>
                <w:sz w:val="22"/>
                <w:szCs w:val="22"/>
                <w:lang w:bidi="bn-BD"/>
              </w:rPr>
            </w:pPr>
            <w:r w:rsidRPr="00C7510F">
              <w:rPr>
                <w:rFonts w:ascii="Nikosh" w:eastAsia="Nikosh" w:hAnsi="Nikosh" w:cs="Nikosh"/>
                <w:sz w:val="22"/>
                <w:szCs w:val="22"/>
                <w:cs/>
                <w:lang w:bidi="bn-BD"/>
              </w:rPr>
              <w:t>মাছের অভয়াশ্রম ব্যবস্থাপনা</w:t>
            </w:r>
          </w:p>
        </w:tc>
        <w:tc>
          <w:tcPr>
            <w:tcW w:w="1776" w:type="dxa"/>
            <w:vAlign w:val="center"/>
          </w:tcPr>
          <w:p w:rsidR="00FB2C40" w:rsidRPr="00C7510F" w:rsidRDefault="00072709"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[১.১৪</w:t>
            </w:r>
            <w:r w:rsidR="001D5EFD" w:rsidRPr="00C7510F">
              <w:rPr>
                <w:rFonts w:ascii="Nikosh" w:hAnsi="Nikosh" w:cs="Nikosh"/>
                <w:sz w:val="22"/>
                <w:szCs w:val="22"/>
                <w:lang w:bidi="bn-BD"/>
              </w:rPr>
              <w:t xml:space="preserve">.১] </w:t>
            </w:r>
            <w:r w:rsidR="00FB2C40" w:rsidRPr="00C7510F">
              <w:rPr>
                <w:rFonts w:ascii="Nikosh" w:hAnsi="Nikosh" w:cs="Nikosh"/>
                <w:sz w:val="22"/>
                <w:szCs w:val="22"/>
                <w:lang w:bidi="bn-BD"/>
              </w:rPr>
              <w:t>ব্যবস্থাপনার আওতাধীন অভয়াশ্রম</w:t>
            </w:r>
          </w:p>
        </w:tc>
        <w:tc>
          <w:tcPr>
            <w:tcW w:w="2070" w:type="dxa"/>
            <w:vMerge/>
          </w:tcPr>
          <w:p w:rsidR="00FB2C40" w:rsidRPr="00C7510F" w:rsidRDefault="00FB2C40" w:rsidP="00403151">
            <w:pPr>
              <w:pStyle w:val="NoSpacing"/>
              <w:spacing w:line="228" w:lineRule="auto"/>
              <w:jc w:val="both"/>
              <w:rPr>
                <w:rFonts w:ascii="Nikosh" w:hAnsi="Nikosh" w:cs="Nikosh"/>
                <w:sz w:val="22"/>
                <w:szCs w:val="22"/>
                <w:lang w:bidi="bn-BD"/>
              </w:rPr>
            </w:pPr>
          </w:p>
        </w:tc>
        <w:tc>
          <w:tcPr>
            <w:tcW w:w="3600" w:type="dxa"/>
            <w:vMerge/>
          </w:tcPr>
          <w:p w:rsidR="00FB2C40" w:rsidRPr="00C7510F" w:rsidRDefault="00FB2C40" w:rsidP="00403151">
            <w:pPr>
              <w:pStyle w:val="NoSpacing"/>
              <w:spacing w:line="228" w:lineRule="auto"/>
              <w:jc w:val="both"/>
              <w:rPr>
                <w:rFonts w:ascii="Nikosh" w:hAnsi="Nikosh" w:cs="Nikosh"/>
                <w:sz w:val="22"/>
                <w:szCs w:val="22"/>
                <w:lang w:bidi="bn-BD"/>
              </w:rPr>
            </w:pPr>
          </w:p>
        </w:tc>
        <w:tc>
          <w:tcPr>
            <w:tcW w:w="3472" w:type="dxa"/>
            <w:vMerge/>
          </w:tcPr>
          <w:p w:rsidR="00FB2C40" w:rsidRPr="00C7510F" w:rsidRDefault="00FB2C40" w:rsidP="00403151">
            <w:pPr>
              <w:pStyle w:val="NoSpacing"/>
              <w:spacing w:line="228" w:lineRule="auto"/>
              <w:jc w:val="both"/>
              <w:rPr>
                <w:rFonts w:ascii="Nikosh" w:hAnsi="Nikosh" w:cs="Nikosh"/>
                <w:sz w:val="22"/>
                <w:szCs w:val="22"/>
                <w:lang w:bidi="bn-BD"/>
              </w:rPr>
            </w:pPr>
          </w:p>
        </w:tc>
      </w:tr>
      <w:tr w:rsidR="001D5EFD" w:rsidRPr="00C7510F" w:rsidTr="009373AF">
        <w:trPr>
          <w:jc w:val="center"/>
        </w:trPr>
        <w:tc>
          <w:tcPr>
            <w:tcW w:w="2340" w:type="dxa"/>
            <w:vMerge w:val="restart"/>
            <w:vAlign w:val="center"/>
          </w:tcPr>
          <w:p w:rsidR="001D5EFD" w:rsidRPr="00C7510F" w:rsidRDefault="001D5EFD"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মন্ত্রী পরিষদ বিভাগ, স্বরাষ্ট্র মন্ত্রণালয়</w:t>
            </w:r>
          </w:p>
        </w:tc>
        <w:tc>
          <w:tcPr>
            <w:tcW w:w="1554" w:type="dxa"/>
            <w:vAlign w:val="center"/>
          </w:tcPr>
          <w:p w:rsidR="001D5EFD" w:rsidRPr="00C7510F" w:rsidRDefault="00072709" w:rsidP="009373AF">
            <w:pPr>
              <w:pStyle w:val="NoSpacing"/>
              <w:spacing w:line="228" w:lineRule="auto"/>
              <w:jc w:val="center"/>
              <w:rPr>
                <w:rFonts w:ascii="Nikosh" w:eastAsia="Nikosh" w:hAnsi="Nikosh" w:cs="Nikosh"/>
                <w:sz w:val="22"/>
                <w:szCs w:val="22"/>
                <w:cs/>
                <w:lang w:bidi="bn-BD"/>
              </w:rPr>
            </w:pPr>
            <w:r w:rsidRPr="00C7510F">
              <w:rPr>
                <w:rFonts w:ascii="Nikosh" w:eastAsia="Nikosh" w:hAnsi="Nikosh" w:cs="Nikosh"/>
                <w:sz w:val="22"/>
                <w:szCs w:val="22"/>
                <w:cs/>
                <w:lang w:bidi="bn-BD"/>
              </w:rPr>
              <w:t>[১.১৫</w:t>
            </w:r>
            <w:r w:rsidR="001D5EFD" w:rsidRPr="00C7510F">
              <w:rPr>
                <w:rFonts w:ascii="Nikosh" w:eastAsia="Nikosh" w:hAnsi="Nikosh" w:cs="Nikosh"/>
                <w:sz w:val="22"/>
                <w:szCs w:val="22"/>
                <w:cs/>
                <w:lang w:bidi="bn-BD"/>
              </w:rPr>
              <w:t>] মৎস্য</w:t>
            </w:r>
            <w:r w:rsidR="001D5EFD" w:rsidRPr="00C7510F">
              <w:rPr>
                <w:rFonts w:ascii="Nikosh" w:eastAsia="Nikosh" w:hAnsi="Nikosh" w:cs="Nikosh" w:hint="cs"/>
                <w:sz w:val="22"/>
                <w:szCs w:val="22"/>
                <w:cs/>
                <w:lang w:bidi="bn-BD"/>
              </w:rPr>
              <w:t xml:space="preserve">সম্পদ উন্নয়নে </w:t>
            </w:r>
            <w:r w:rsidR="001D5EFD" w:rsidRPr="00C7510F">
              <w:rPr>
                <w:rFonts w:ascii="Nikosh" w:eastAsia="Nikosh" w:hAnsi="Nikosh" w:cs="Nikosh"/>
                <w:sz w:val="22"/>
                <w:szCs w:val="22"/>
                <w:cs/>
                <w:lang w:bidi="bn-BD"/>
              </w:rPr>
              <w:t>আইন বাস্তবায়ন</w:t>
            </w:r>
          </w:p>
        </w:tc>
        <w:tc>
          <w:tcPr>
            <w:tcW w:w="1776" w:type="dxa"/>
            <w:vAlign w:val="center"/>
          </w:tcPr>
          <w:p w:rsidR="001D5EFD" w:rsidRPr="00C7510F" w:rsidRDefault="00694DD8"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[১.১৫</w:t>
            </w:r>
            <w:r w:rsidR="001D5EFD" w:rsidRPr="00C7510F">
              <w:rPr>
                <w:rFonts w:ascii="Nikosh" w:hAnsi="Nikosh" w:cs="Nikosh"/>
                <w:sz w:val="22"/>
                <w:szCs w:val="22"/>
                <w:lang w:bidi="bn-BD"/>
              </w:rPr>
              <w:t>.১] পরিচালিত অভিযান</w:t>
            </w:r>
          </w:p>
        </w:tc>
        <w:tc>
          <w:tcPr>
            <w:tcW w:w="2070" w:type="dxa"/>
            <w:vMerge w:val="restart"/>
          </w:tcPr>
          <w:p w:rsidR="001D5EFD"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সহযোগিতা অব্যাহত থাকা অথবা বৃদ্ধি পাওয়া</w:t>
            </w:r>
          </w:p>
        </w:tc>
        <w:tc>
          <w:tcPr>
            <w:tcW w:w="3600" w:type="dxa"/>
            <w:vMerge w:val="restart"/>
          </w:tcPr>
          <w:p w:rsidR="001D5EFD"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প্রশাসন ও পুলিশ বিভাগের অংশগ্রহণ আবশ্যক। প্রশাসন ও পুলিশ বিভাগের প্রয়োজনীয় সহযোগিতা পাওয়া গেলে অধিক সংখ্যায় অভিযান পরিচালনা করা যাবে।</w:t>
            </w:r>
          </w:p>
        </w:tc>
        <w:tc>
          <w:tcPr>
            <w:tcW w:w="3472" w:type="dxa"/>
            <w:vMerge w:val="restart"/>
          </w:tcPr>
          <w:p w:rsidR="001D5EFD"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প্রশাসন ও পুলিশ বিভাগের কাঙ্ক্ষিত অংশগ্রহণ নিশ্চিত না হলে অভিযানের পরিমাণ হ্রাস পাবে।</w:t>
            </w:r>
          </w:p>
        </w:tc>
      </w:tr>
      <w:tr w:rsidR="001D5EFD" w:rsidRPr="00C7510F" w:rsidTr="009373AF">
        <w:trPr>
          <w:jc w:val="center"/>
        </w:trPr>
        <w:tc>
          <w:tcPr>
            <w:tcW w:w="2340" w:type="dxa"/>
            <w:vMerge/>
            <w:vAlign w:val="center"/>
          </w:tcPr>
          <w:p w:rsidR="001D5EFD" w:rsidRPr="00C7510F" w:rsidRDefault="001D5EFD" w:rsidP="009373AF">
            <w:pPr>
              <w:pStyle w:val="NoSpacing"/>
              <w:spacing w:line="228" w:lineRule="auto"/>
              <w:jc w:val="center"/>
              <w:rPr>
                <w:rFonts w:ascii="Nikosh" w:hAnsi="Nikosh" w:cs="Nikosh"/>
                <w:sz w:val="22"/>
                <w:szCs w:val="22"/>
                <w:lang w:bidi="bn-BD"/>
              </w:rPr>
            </w:pPr>
          </w:p>
        </w:tc>
        <w:tc>
          <w:tcPr>
            <w:tcW w:w="1554" w:type="dxa"/>
            <w:vAlign w:val="center"/>
          </w:tcPr>
          <w:p w:rsidR="001D5EFD" w:rsidRPr="00C7510F" w:rsidRDefault="00694DD8" w:rsidP="009373AF">
            <w:pPr>
              <w:pStyle w:val="NoSpacing"/>
              <w:spacing w:line="228" w:lineRule="auto"/>
              <w:jc w:val="center"/>
              <w:rPr>
                <w:rFonts w:ascii="Nikosh" w:eastAsia="Nikosh" w:hAnsi="Nikosh" w:cs="Nikosh"/>
                <w:sz w:val="22"/>
                <w:szCs w:val="22"/>
                <w:cs/>
                <w:lang w:bidi="bn-BD"/>
              </w:rPr>
            </w:pPr>
            <w:r w:rsidRPr="00C7510F">
              <w:rPr>
                <w:rFonts w:ascii="Nikosh" w:eastAsia="Nikosh" w:hAnsi="Nikosh" w:cs="Nikosh"/>
                <w:spacing w:val="-10"/>
                <w:sz w:val="22"/>
                <w:szCs w:val="22"/>
                <w:cs/>
                <w:lang w:bidi="bn-BD"/>
              </w:rPr>
              <w:t>[২</w:t>
            </w:r>
            <w:r w:rsidR="001D5EFD" w:rsidRPr="00C7510F">
              <w:rPr>
                <w:rFonts w:ascii="Nikosh" w:eastAsia="Nikosh" w:hAnsi="Nikosh" w:cs="Nikosh"/>
                <w:spacing w:val="-10"/>
                <w:sz w:val="22"/>
                <w:szCs w:val="22"/>
                <w:cs/>
                <w:lang w:bidi="bn-BD"/>
              </w:rPr>
              <w:t>.৫] এফআইকিউসি আইন বাস্তবায়নে মোবাইল কোর্ট ও অভিযান পরিচালনা</w:t>
            </w:r>
          </w:p>
        </w:tc>
        <w:tc>
          <w:tcPr>
            <w:tcW w:w="1776" w:type="dxa"/>
            <w:vAlign w:val="center"/>
          </w:tcPr>
          <w:p w:rsidR="001D5EFD" w:rsidRPr="00C7510F" w:rsidRDefault="00694DD8"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[২.৫</w:t>
            </w:r>
            <w:r w:rsidR="001D5EFD" w:rsidRPr="00C7510F">
              <w:rPr>
                <w:rFonts w:ascii="Nikosh" w:hAnsi="Nikosh" w:cs="Nikosh"/>
                <w:sz w:val="22"/>
                <w:szCs w:val="22"/>
                <w:lang w:bidi="bn-BD"/>
              </w:rPr>
              <w:t>.১] পরিচালিত অভিযান</w:t>
            </w:r>
          </w:p>
        </w:tc>
        <w:tc>
          <w:tcPr>
            <w:tcW w:w="2070" w:type="dxa"/>
            <w:vMerge/>
          </w:tcPr>
          <w:p w:rsidR="001D5EFD" w:rsidRPr="00C7510F" w:rsidRDefault="001D5EFD" w:rsidP="00403151">
            <w:pPr>
              <w:pStyle w:val="NoSpacing"/>
              <w:spacing w:line="228" w:lineRule="auto"/>
              <w:jc w:val="both"/>
              <w:rPr>
                <w:rFonts w:ascii="Nikosh" w:hAnsi="Nikosh" w:cs="Nikosh"/>
                <w:sz w:val="22"/>
                <w:szCs w:val="22"/>
                <w:lang w:bidi="bn-BD"/>
              </w:rPr>
            </w:pPr>
          </w:p>
        </w:tc>
        <w:tc>
          <w:tcPr>
            <w:tcW w:w="3600" w:type="dxa"/>
            <w:vMerge/>
          </w:tcPr>
          <w:p w:rsidR="001D5EFD" w:rsidRPr="00C7510F" w:rsidRDefault="001D5EFD" w:rsidP="00403151">
            <w:pPr>
              <w:pStyle w:val="NoSpacing"/>
              <w:spacing w:line="228" w:lineRule="auto"/>
              <w:jc w:val="both"/>
              <w:rPr>
                <w:rFonts w:ascii="Nikosh" w:hAnsi="Nikosh" w:cs="Nikosh"/>
                <w:sz w:val="22"/>
                <w:szCs w:val="22"/>
                <w:lang w:bidi="bn-BD"/>
              </w:rPr>
            </w:pPr>
          </w:p>
        </w:tc>
        <w:tc>
          <w:tcPr>
            <w:tcW w:w="3472" w:type="dxa"/>
            <w:vMerge/>
          </w:tcPr>
          <w:p w:rsidR="001D5EFD" w:rsidRPr="00C7510F" w:rsidRDefault="001D5EFD" w:rsidP="00403151">
            <w:pPr>
              <w:pStyle w:val="NoSpacing"/>
              <w:spacing w:line="228" w:lineRule="auto"/>
              <w:jc w:val="both"/>
              <w:rPr>
                <w:rFonts w:ascii="Nikosh" w:hAnsi="Nikosh" w:cs="Nikosh"/>
                <w:sz w:val="22"/>
                <w:szCs w:val="22"/>
                <w:lang w:bidi="bn-BD"/>
              </w:rPr>
            </w:pPr>
          </w:p>
        </w:tc>
      </w:tr>
      <w:tr w:rsidR="001D5EFD" w:rsidRPr="00C7510F" w:rsidTr="009373AF">
        <w:trPr>
          <w:jc w:val="center"/>
        </w:trPr>
        <w:tc>
          <w:tcPr>
            <w:tcW w:w="2340" w:type="dxa"/>
            <w:vAlign w:val="center"/>
          </w:tcPr>
          <w:p w:rsidR="001D5EFD" w:rsidRPr="00C7510F" w:rsidRDefault="001D5EFD"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বাণিজ্য মন্ত্রণালয়</w:t>
            </w:r>
          </w:p>
        </w:tc>
        <w:tc>
          <w:tcPr>
            <w:tcW w:w="1554" w:type="dxa"/>
            <w:vAlign w:val="center"/>
          </w:tcPr>
          <w:p w:rsidR="003E15F8" w:rsidRPr="00C7510F" w:rsidRDefault="00694DD8" w:rsidP="009373AF">
            <w:pPr>
              <w:shd w:val="clear" w:color="auto" w:fill="FFFFFF"/>
              <w:spacing w:line="228" w:lineRule="auto"/>
              <w:jc w:val="center"/>
              <w:rPr>
                <w:rFonts w:ascii="Nikosh" w:eastAsia="Nikosh" w:hAnsi="Nikosh" w:cs="Nikosh"/>
                <w:spacing w:val="-6"/>
                <w:sz w:val="22"/>
                <w:szCs w:val="22"/>
                <w:cs/>
                <w:lang w:bidi="bn-BD"/>
              </w:rPr>
            </w:pPr>
            <w:r w:rsidRPr="00C7510F">
              <w:rPr>
                <w:rFonts w:ascii="Nikosh" w:eastAsia="Nikosh" w:hAnsi="Nikosh" w:cs="Nikosh"/>
                <w:spacing w:val="-6"/>
                <w:sz w:val="22"/>
                <w:szCs w:val="22"/>
                <w:cs/>
                <w:lang w:bidi="bn-BD"/>
              </w:rPr>
              <w:t>[২</w:t>
            </w:r>
            <w:r w:rsidR="001D5EFD" w:rsidRPr="00C7510F">
              <w:rPr>
                <w:rFonts w:ascii="Nikosh" w:eastAsia="Nikosh" w:hAnsi="Nikosh" w:cs="Nikosh"/>
                <w:spacing w:val="-6"/>
                <w:sz w:val="22"/>
                <w:szCs w:val="22"/>
                <w:cs/>
                <w:lang w:bidi="bn-BD"/>
              </w:rPr>
              <w:t>.১]</w:t>
            </w:r>
          </w:p>
          <w:p w:rsidR="001D5EFD" w:rsidRPr="00C7510F" w:rsidRDefault="001D5EFD" w:rsidP="009373AF">
            <w:pPr>
              <w:shd w:val="clear" w:color="auto" w:fill="FFFFFF"/>
              <w:spacing w:line="228" w:lineRule="auto"/>
              <w:jc w:val="center"/>
              <w:rPr>
                <w:rFonts w:ascii="Nikosh" w:hAnsi="Nikosh" w:cs="Nikosh"/>
                <w:spacing w:val="-6"/>
                <w:sz w:val="22"/>
                <w:szCs w:val="22"/>
              </w:rPr>
            </w:pPr>
            <w:r w:rsidRPr="00C7510F">
              <w:rPr>
                <w:rFonts w:ascii="Nikosh" w:eastAsia="Nikosh" w:hAnsi="Nikosh" w:cs="Nikosh"/>
                <w:spacing w:val="-6"/>
                <w:sz w:val="22"/>
                <w:szCs w:val="22"/>
                <w:cs/>
                <w:lang w:bidi="bn-BD"/>
              </w:rPr>
              <w:t>রপ্তানিতব্য মৎস্য ও মৎস্য পণ্যের কনসাইনমেন্ট পরিদর্শন</w:t>
            </w:r>
          </w:p>
        </w:tc>
        <w:tc>
          <w:tcPr>
            <w:tcW w:w="1776" w:type="dxa"/>
            <w:vAlign w:val="center"/>
          </w:tcPr>
          <w:p w:rsidR="001D5EFD" w:rsidRPr="00C7510F" w:rsidRDefault="00694DD8"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[২</w:t>
            </w:r>
            <w:r w:rsidR="00445652" w:rsidRPr="00C7510F">
              <w:rPr>
                <w:rFonts w:ascii="Nikosh" w:hAnsi="Nikosh" w:cs="Nikosh"/>
                <w:sz w:val="22"/>
                <w:szCs w:val="22"/>
                <w:lang w:bidi="bn-BD"/>
              </w:rPr>
              <w:t xml:space="preserve">.১.১] </w:t>
            </w:r>
            <w:r w:rsidR="001D5EFD" w:rsidRPr="00C7510F">
              <w:rPr>
                <w:rFonts w:ascii="Nikosh" w:hAnsi="Nikosh" w:cs="Nikosh"/>
                <w:sz w:val="22"/>
                <w:szCs w:val="22"/>
                <w:lang w:bidi="bn-BD"/>
              </w:rPr>
              <w:t>পরিদর্শণকৃত কনসাইনমেন্ট</w:t>
            </w:r>
          </w:p>
        </w:tc>
        <w:tc>
          <w:tcPr>
            <w:tcW w:w="2070" w:type="dxa"/>
          </w:tcPr>
          <w:p w:rsidR="001D5EFD"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মৎস্য প্রক্রিয়াজাতকরণ কারখানার উৎপাদন ও রপ্তানি একই ধারায় অব্যাহত থাকা অথবা বৃদ্ধি পাওয়া</w:t>
            </w:r>
          </w:p>
        </w:tc>
        <w:tc>
          <w:tcPr>
            <w:tcW w:w="3600" w:type="dxa"/>
          </w:tcPr>
          <w:p w:rsidR="00403151"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মৎস্য ও মৎস্যপণ্য রপ্তানির পূর্বে আইন-বিধি দ্বারা সরকার কর্তৃক নির্ধারিত উপায়ে মৎস্য ও মৎস্যপণ্যের নমুনা সংগ্রহ ও পরীক্ষণ করা আবশ্যক। রপ্তানির পরিমাণ বৃদ্ধি পেলে রপ্তানিতব্য মৎস্য ও মৎস্যপণ্যের নমুনা সংগ্রহ ও পরীক্ষণ এর পরিমাণও বৃদ্ধি পাবে</w:t>
            </w:r>
            <w:r w:rsidR="0047618F" w:rsidRPr="00C7510F">
              <w:rPr>
                <w:rFonts w:ascii="Nikosh" w:hAnsi="Nikosh" w:cs="Nikosh"/>
                <w:sz w:val="22"/>
                <w:szCs w:val="22"/>
                <w:lang w:bidi="bn-BD"/>
              </w:rPr>
              <w:t>।</w:t>
            </w:r>
          </w:p>
        </w:tc>
        <w:tc>
          <w:tcPr>
            <w:tcW w:w="3472" w:type="dxa"/>
          </w:tcPr>
          <w:p w:rsidR="001D5EFD" w:rsidRPr="00C7510F" w:rsidRDefault="001D5EFD"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মৎস্যপণ্য প্রক্রিয়াজাতকরণ কারখানার উৎপাদন ও রপ্তানি হ্রাস পেলে সংশ্লিষ্ট কেপিআই হ্রাস পাবে।</w:t>
            </w:r>
          </w:p>
        </w:tc>
      </w:tr>
      <w:tr w:rsidR="00222784" w:rsidRPr="00C7510F" w:rsidTr="009373AF">
        <w:trPr>
          <w:jc w:val="center"/>
        </w:trPr>
        <w:tc>
          <w:tcPr>
            <w:tcW w:w="2340" w:type="dxa"/>
            <w:vAlign w:val="center"/>
          </w:tcPr>
          <w:p w:rsidR="00222784" w:rsidRPr="00C7510F" w:rsidRDefault="00222784"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অর্থ মন্ত্রণালয়</w:t>
            </w:r>
          </w:p>
          <w:p w:rsidR="00222784" w:rsidRPr="00C7510F" w:rsidRDefault="00222784" w:rsidP="009373AF">
            <w:pPr>
              <w:pStyle w:val="NoSpacing"/>
              <w:spacing w:line="228" w:lineRule="auto"/>
              <w:jc w:val="center"/>
              <w:rPr>
                <w:rFonts w:ascii="Nikosh" w:hAnsi="Nikosh" w:cs="Nikosh"/>
                <w:sz w:val="22"/>
                <w:szCs w:val="22"/>
                <w:lang w:bidi="bn-BD"/>
              </w:rPr>
            </w:pPr>
          </w:p>
        </w:tc>
        <w:tc>
          <w:tcPr>
            <w:tcW w:w="1554" w:type="dxa"/>
            <w:vAlign w:val="center"/>
          </w:tcPr>
          <w:p w:rsidR="00222784" w:rsidRPr="00C7510F" w:rsidRDefault="00222784" w:rsidP="009373AF">
            <w:pPr>
              <w:pStyle w:val="NoSpacing"/>
              <w:spacing w:line="228" w:lineRule="auto"/>
              <w:jc w:val="center"/>
              <w:rPr>
                <w:rFonts w:ascii="Nikosh" w:eastAsia="Nikosh" w:hAnsi="Nikosh" w:cs="Nikosh"/>
                <w:sz w:val="22"/>
                <w:szCs w:val="22"/>
                <w:cs/>
                <w:lang w:bidi="bn-BD"/>
              </w:rPr>
            </w:pPr>
            <w:r w:rsidRPr="00C7510F">
              <w:rPr>
                <w:rFonts w:ascii="Nikosh" w:eastAsia="Nikosh" w:hAnsi="Nikosh" w:cs="Nikosh"/>
                <w:sz w:val="22"/>
                <w:szCs w:val="22"/>
                <w:cs/>
                <w:lang w:bidi="bn-BD"/>
              </w:rPr>
              <w:t>[১.১৪]</w:t>
            </w:r>
          </w:p>
          <w:p w:rsidR="00222784" w:rsidRPr="00C7510F" w:rsidRDefault="00222784" w:rsidP="009373AF">
            <w:pPr>
              <w:pStyle w:val="NoSpacing"/>
              <w:spacing w:line="228" w:lineRule="auto"/>
              <w:jc w:val="center"/>
              <w:rPr>
                <w:rFonts w:ascii="Nikosh" w:hAnsi="Nikosh" w:cs="Nikosh"/>
                <w:sz w:val="22"/>
                <w:szCs w:val="22"/>
                <w:lang w:bidi="bn-BD"/>
              </w:rPr>
            </w:pPr>
            <w:r w:rsidRPr="00C7510F">
              <w:rPr>
                <w:rFonts w:ascii="Nikosh" w:eastAsia="Nikosh" w:hAnsi="Nikosh" w:cs="Nikosh"/>
                <w:sz w:val="22"/>
                <w:szCs w:val="22"/>
                <w:cs/>
                <w:lang w:bidi="bn-BD"/>
              </w:rPr>
              <w:t>মাছের অভয়াশ্রম ব্যবস্থাপনা</w:t>
            </w:r>
          </w:p>
        </w:tc>
        <w:tc>
          <w:tcPr>
            <w:tcW w:w="1776" w:type="dxa"/>
            <w:vAlign w:val="center"/>
          </w:tcPr>
          <w:p w:rsidR="00222784" w:rsidRPr="00C7510F" w:rsidRDefault="00222784" w:rsidP="009373AF">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[১.১৪.১] ব্যবস্থাপনার আওতাধীন অভয়াশ্রম</w:t>
            </w:r>
          </w:p>
        </w:tc>
        <w:tc>
          <w:tcPr>
            <w:tcW w:w="2070" w:type="dxa"/>
          </w:tcPr>
          <w:p w:rsidR="00222784" w:rsidRPr="00C7510F" w:rsidRDefault="00222784" w:rsidP="00C230CD">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সঠিক সময়ে প্রয়োজনীয় বাজেট বরাদ্দ প্রদান</w:t>
            </w:r>
          </w:p>
          <w:p w:rsidR="00222784" w:rsidRPr="00C7510F" w:rsidRDefault="00222784" w:rsidP="00C230CD">
            <w:pPr>
              <w:pStyle w:val="NoSpacing"/>
              <w:spacing w:line="228" w:lineRule="auto"/>
              <w:jc w:val="both"/>
              <w:rPr>
                <w:rFonts w:ascii="Nikosh" w:hAnsi="Nikosh" w:cs="Nikosh"/>
                <w:sz w:val="22"/>
                <w:szCs w:val="22"/>
                <w:lang w:bidi="bn-BD"/>
              </w:rPr>
            </w:pPr>
          </w:p>
        </w:tc>
        <w:tc>
          <w:tcPr>
            <w:tcW w:w="3600" w:type="dxa"/>
          </w:tcPr>
          <w:p w:rsidR="00222784" w:rsidRPr="00C7510F" w:rsidRDefault="00222784"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প্রয়োজনীয় বাজেট বরাদ্দ নিশ্চিত সাপেক্ষে অভয়াশ্রম স্থাপন ও ব্যবস্থাপনা করা সম্ভব হবে। ফলে বিলুপ্তপ্রায় মাছের প্রজাতি</w:t>
            </w:r>
            <w:r w:rsidR="00A40376" w:rsidRPr="00C7510F">
              <w:rPr>
                <w:rFonts w:ascii="Nikosh" w:hAnsi="Nikosh" w:cs="Nikosh"/>
                <w:sz w:val="22"/>
                <w:szCs w:val="22"/>
                <w:lang w:bidi="bn-BD"/>
              </w:rPr>
              <w:t>র উৎপাদন</w:t>
            </w:r>
            <w:r w:rsidRPr="00C7510F">
              <w:rPr>
                <w:rFonts w:ascii="Nikosh" w:hAnsi="Nikosh" w:cs="Nikosh"/>
                <w:sz w:val="22"/>
                <w:szCs w:val="22"/>
                <w:lang w:bidi="bn-BD"/>
              </w:rPr>
              <w:t xml:space="preserve"> বৃদ্ধি পাবে।</w:t>
            </w:r>
          </w:p>
        </w:tc>
        <w:tc>
          <w:tcPr>
            <w:tcW w:w="3472" w:type="dxa"/>
          </w:tcPr>
          <w:p w:rsidR="00222784" w:rsidRPr="00C7510F" w:rsidRDefault="00222784"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 xml:space="preserve">সঠিক সময়ে প্রয়োজনীয় বাজেট বরাদ্দ না পেলে অভয়াশ্রম স্থাপন ও ব্যবস্থাপনা করা সম্ভব হবে না। ফলে দেশীয় মাছের প্রজাতি বিলুপ্ত হবে। সামগ্রিকভাবে </w:t>
            </w:r>
            <w:r w:rsidR="00AC68BB" w:rsidRPr="00C7510F">
              <w:rPr>
                <w:rFonts w:ascii="Nikosh" w:hAnsi="Nikosh" w:cs="Nikosh"/>
                <w:sz w:val="22"/>
                <w:szCs w:val="22"/>
                <w:lang w:bidi="bn-BD"/>
              </w:rPr>
              <w:t>মাছের উৎপাদনে বিপযয়</w:t>
            </w:r>
            <w:r w:rsidRPr="00C7510F">
              <w:rPr>
                <w:rFonts w:ascii="Nikosh" w:hAnsi="Nikosh" w:cs="Nikosh"/>
                <w:sz w:val="22"/>
                <w:szCs w:val="22"/>
                <w:lang w:bidi="bn-BD"/>
              </w:rPr>
              <w:t xml:space="preserve"> দেখা দিবে।</w:t>
            </w:r>
          </w:p>
        </w:tc>
      </w:tr>
      <w:tr w:rsidR="00222784" w:rsidRPr="00C7510F" w:rsidTr="00C7510F">
        <w:trPr>
          <w:trHeight w:val="1938"/>
          <w:jc w:val="center"/>
        </w:trPr>
        <w:tc>
          <w:tcPr>
            <w:tcW w:w="2340" w:type="dxa"/>
          </w:tcPr>
          <w:p w:rsidR="00222784" w:rsidRPr="00C7510F" w:rsidRDefault="00222784" w:rsidP="00222784">
            <w:pPr>
              <w:pStyle w:val="NoSpacing"/>
              <w:spacing w:line="228" w:lineRule="auto"/>
              <w:rPr>
                <w:rFonts w:ascii="Nikosh" w:hAnsi="Nikosh" w:cs="Nikosh"/>
                <w:sz w:val="22"/>
                <w:szCs w:val="22"/>
                <w:lang w:bidi="bn-BD"/>
              </w:rPr>
            </w:pPr>
            <w:r w:rsidRPr="00C7510F">
              <w:rPr>
                <w:rFonts w:ascii="Nikosh" w:hAnsi="Nikosh" w:cs="Nikosh"/>
                <w:sz w:val="22"/>
                <w:szCs w:val="22"/>
                <w:lang w:bidi="bn-BD"/>
              </w:rPr>
              <w:t>অর্থ মন্ত্রণালয়/</w:t>
            </w:r>
          </w:p>
          <w:p w:rsidR="00222784" w:rsidRPr="00C7510F" w:rsidRDefault="00222784" w:rsidP="00403151">
            <w:pPr>
              <w:pStyle w:val="NoSpacing"/>
              <w:spacing w:line="228" w:lineRule="auto"/>
              <w:rPr>
                <w:rFonts w:ascii="Nikosh" w:hAnsi="Nikosh" w:cs="Nikosh"/>
                <w:sz w:val="22"/>
                <w:szCs w:val="22"/>
                <w:lang w:bidi="bn-BD"/>
              </w:rPr>
            </w:pPr>
            <w:r w:rsidRPr="00C7510F">
              <w:rPr>
                <w:rFonts w:ascii="Nikosh" w:hAnsi="Nikosh" w:cs="Nikosh"/>
                <w:sz w:val="22"/>
                <w:szCs w:val="22"/>
                <w:lang w:bidi="bn-BD"/>
              </w:rPr>
              <w:t>নৌবাহিনী/কোস্টগার্ড/বাংলাদেশ পুলিশ/ নৌপুলিশ/ র‌্যাব/জেলা ও উপজেলা প্রশাসন</w:t>
            </w:r>
          </w:p>
        </w:tc>
        <w:tc>
          <w:tcPr>
            <w:tcW w:w="1554" w:type="dxa"/>
          </w:tcPr>
          <w:p w:rsidR="00222784" w:rsidRPr="00C7510F" w:rsidRDefault="00222784" w:rsidP="00403151">
            <w:pPr>
              <w:pStyle w:val="NoSpacing"/>
              <w:spacing w:line="228" w:lineRule="auto"/>
              <w:jc w:val="center"/>
              <w:rPr>
                <w:rFonts w:ascii="Nikosh" w:eastAsia="Nikosh" w:hAnsi="Nikosh" w:cs="Nikosh"/>
                <w:sz w:val="22"/>
                <w:szCs w:val="22"/>
                <w:cs/>
                <w:lang w:bidi="bn-BD"/>
              </w:rPr>
            </w:pPr>
            <w:r w:rsidRPr="00C7510F">
              <w:rPr>
                <w:rFonts w:ascii="Nikosh" w:eastAsia="Nikosh" w:hAnsi="Nikosh" w:cs="Nikosh"/>
                <w:sz w:val="22"/>
                <w:szCs w:val="22"/>
                <w:cs/>
                <w:lang w:bidi="bn-BD"/>
              </w:rPr>
              <w:t>[১.১৫] মৎস্য</w:t>
            </w:r>
            <w:r w:rsidRPr="00C7510F">
              <w:rPr>
                <w:rFonts w:ascii="Nikosh" w:eastAsia="Nikosh" w:hAnsi="Nikosh" w:cs="Nikosh" w:hint="cs"/>
                <w:sz w:val="22"/>
                <w:szCs w:val="22"/>
                <w:cs/>
                <w:lang w:bidi="bn-BD"/>
              </w:rPr>
              <w:t xml:space="preserve">সম্পদ উন্নয়নে </w:t>
            </w:r>
            <w:r w:rsidRPr="00C7510F">
              <w:rPr>
                <w:rFonts w:ascii="Nikosh" w:eastAsia="Nikosh" w:hAnsi="Nikosh" w:cs="Nikosh"/>
                <w:sz w:val="22"/>
                <w:szCs w:val="22"/>
                <w:cs/>
                <w:lang w:bidi="bn-BD"/>
              </w:rPr>
              <w:t>আইন বাস্তবায়ন</w:t>
            </w:r>
          </w:p>
          <w:p w:rsidR="00222784" w:rsidRPr="00C7510F" w:rsidRDefault="00222784" w:rsidP="00403151">
            <w:pPr>
              <w:pStyle w:val="NoSpacing"/>
              <w:spacing w:line="228" w:lineRule="auto"/>
              <w:jc w:val="center"/>
              <w:rPr>
                <w:rFonts w:ascii="Nikosh" w:hAnsi="Nikosh" w:cs="Nikosh"/>
                <w:sz w:val="22"/>
                <w:szCs w:val="22"/>
                <w:lang w:bidi="bn-BD"/>
              </w:rPr>
            </w:pPr>
            <w:r w:rsidRPr="00C7510F">
              <w:rPr>
                <w:rFonts w:ascii="Nikosh" w:eastAsia="Nikosh" w:hAnsi="Nikosh" w:cs="Nikosh"/>
                <w:spacing w:val="-10"/>
                <w:sz w:val="22"/>
                <w:szCs w:val="22"/>
                <w:cs/>
                <w:lang w:bidi="bn-BD"/>
              </w:rPr>
              <w:t>[২.৫] এফআইকিউসি আইন বাস্তবায়নে মোবাইল কোর্ট ও অভিযান পরিচালনা</w:t>
            </w:r>
          </w:p>
        </w:tc>
        <w:tc>
          <w:tcPr>
            <w:tcW w:w="1776" w:type="dxa"/>
          </w:tcPr>
          <w:p w:rsidR="00222784" w:rsidRPr="00C7510F" w:rsidRDefault="00222784" w:rsidP="00403151">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[১.১৫.১] পরিচালিত অভিযান</w:t>
            </w:r>
          </w:p>
          <w:p w:rsidR="00222784" w:rsidRPr="00C7510F" w:rsidRDefault="00222784" w:rsidP="00403151">
            <w:pPr>
              <w:pStyle w:val="NoSpacing"/>
              <w:spacing w:line="228" w:lineRule="auto"/>
              <w:jc w:val="center"/>
              <w:rPr>
                <w:rFonts w:ascii="Nikosh" w:hAnsi="Nikosh" w:cs="Nikosh"/>
                <w:sz w:val="22"/>
                <w:szCs w:val="22"/>
                <w:lang w:bidi="bn-BD"/>
              </w:rPr>
            </w:pPr>
          </w:p>
          <w:p w:rsidR="00222784" w:rsidRPr="00C7510F" w:rsidRDefault="00222784" w:rsidP="00403151">
            <w:pPr>
              <w:pStyle w:val="NoSpacing"/>
              <w:spacing w:line="228" w:lineRule="auto"/>
              <w:jc w:val="center"/>
              <w:rPr>
                <w:rFonts w:ascii="Nikosh" w:hAnsi="Nikosh" w:cs="Nikosh"/>
                <w:sz w:val="22"/>
                <w:szCs w:val="22"/>
                <w:lang w:bidi="bn-BD"/>
              </w:rPr>
            </w:pPr>
            <w:r w:rsidRPr="00C7510F">
              <w:rPr>
                <w:rFonts w:ascii="Nikosh" w:hAnsi="Nikosh" w:cs="Nikosh"/>
                <w:sz w:val="22"/>
                <w:szCs w:val="22"/>
                <w:lang w:bidi="bn-BD"/>
              </w:rPr>
              <w:t>[২.৫.১] পরিচালিত অভিযান</w:t>
            </w:r>
          </w:p>
        </w:tc>
        <w:tc>
          <w:tcPr>
            <w:tcW w:w="2070" w:type="dxa"/>
          </w:tcPr>
          <w:p w:rsidR="00222784" w:rsidRPr="00C7510F" w:rsidRDefault="00222784" w:rsidP="00A40376">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সহযোগী সংস্থা থেকে প্রয়োজনীয় সাপোর্ট</w:t>
            </w:r>
          </w:p>
        </w:tc>
        <w:tc>
          <w:tcPr>
            <w:tcW w:w="3600" w:type="dxa"/>
          </w:tcPr>
          <w:p w:rsidR="00222784" w:rsidRPr="00C7510F" w:rsidRDefault="00222784"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জাটকা ও মা ইলিশ সংরক্ষণ তথা ইলিশ সম্পদের উন্নয়নের লক্ষ্যে সংশ্লিষ্ট এলাকায় এতদসংক্রান্ত মোবাইল কোর্ট ও অভিযান পরিচালনা করার প্রয়োজন হয়। এক্ষেত্রে মোবাইলকোর্ট পরিচালনায় নির্বাহী ম্যাজিস্ট্রেট ও অভিযান পরিচালনায় সংশ্লিষ্ট সংস্থাসমূহের সহযোগিতা প্রয়োজন হয়।</w:t>
            </w:r>
          </w:p>
        </w:tc>
        <w:tc>
          <w:tcPr>
            <w:tcW w:w="3472" w:type="dxa"/>
          </w:tcPr>
          <w:p w:rsidR="00222784" w:rsidRPr="00C7510F" w:rsidRDefault="00222784" w:rsidP="00403151">
            <w:pPr>
              <w:pStyle w:val="NoSpacing"/>
              <w:spacing w:line="228" w:lineRule="auto"/>
              <w:jc w:val="both"/>
              <w:rPr>
                <w:rFonts w:ascii="Nikosh" w:hAnsi="Nikosh" w:cs="Nikosh"/>
                <w:sz w:val="22"/>
                <w:szCs w:val="22"/>
                <w:lang w:bidi="bn-BD"/>
              </w:rPr>
            </w:pPr>
            <w:r w:rsidRPr="00C7510F">
              <w:rPr>
                <w:rFonts w:ascii="Nikosh" w:hAnsi="Nikosh" w:cs="Nikosh"/>
                <w:sz w:val="22"/>
                <w:szCs w:val="22"/>
                <w:lang w:bidi="bn-BD"/>
              </w:rPr>
              <w:t>প্রয়োজনীয় বাজেট বরাদ্দ এবং প্রশাসন ও সংশ্লিষ্ট সংস্থাসমূহের কাঙ্ক্ষিত অংশগ্রহণ নিশ্চিত না হলে মোবাইল কোর্ট ও অভিযানের পরিমাণ হ্রাস পাবে। ফলে মনিটরিং ব্যবস্থা বিপযয় এর মধ্যে পড়বে এবং জেলেরা অবাধে জাটকা ও মা ইলিশ ধরা অব্যাহত রাখবে। ফলে ইলিশ সম্পদ উন্নয়নে সরকারের বর্তমান সাফল্যের ওপর নেতিবাচক প্রভাব পড়বে।</w:t>
            </w:r>
            <w:r w:rsidR="00AC68BB" w:rsidRPr="00C7510F">
              <w:rPr>
                <w:rFonts w:ascii="Nikosh" w:hAnsi="Nikosh" w:cs="Nikosh"/>
                <w:sz w:val="22"/>
                <w:szCs w:val="22"/>
                <w:lang w:bidi="bn-BD"/>
              </w:rPr>
              <w:t xml:space="preserve"> </w:t>
            </w:r>
          </w:p>
        </w:tc>
      </w:tr>
    </w:tbl>
    <w:p w:rsidR="00E1262B" w:rsidRPr="00C7510F" w:rsidRDefault="00E1262B" w:rsidP="00B54FE9">
      <w:pPr>
        <w:pStyle w:val="NoSpacing"/>
        <w:rPr>
          <w:rFonts w:ascii="Nikosh" w:hAnsi="Nikosh" w:cs="Nikosh"/>
          <w:sz w:val="22"/>
          <w:szCs w:val="22"/>
          <w:lang w:bidi="bn-BD"/>
        </w:rPr>
      </w:pPr>
    </w:p>
    <w:sectPr w:rsidR="00E1262B" w:rsidRPr="00C7510F" w:rsidSect="00234E80">
      <w:pgSz w:w="16840" w:h="11907" w:orient="landscape" w:code="9"/>
      <w:pgMar w:top="1247"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2E" w:rsidRDefault="00D8372E" w:rsidP="00E1262B">
      <w:r>
        <w:separator/>
      </w:r>
    </w:p>
  </w:endnote>
  <w:endnote w:type="continuationSeparator" w:id="0">
    <w:p w:rsidR="00D8372E" w:rsidRDefault="00D8372E" w:rsidP="00E1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Vrinda">
    <w:panose1 w:val="020B0502040204020203"/>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E" w:rsidRPr="00C10577" w:rsidRDefault="00D8372E">
    <w:pPr>
      <w:pStyle w:val="Footer"/>
      <w:jc w:val="center"/>
      <w:rPr>
        <w:rFonts w:ascii="NikoshBAN" w:hAnsi="NikoshBAN" w:cs="NikoshBAN"/>
        <w:sz w:val="26"/>
        <w:szCs w:val="26"/>
      </w:rPr>
    </w:pPr>
    <w:r w:rsidRPr="00C10577">
      <w:rPr>
        <w:rFonts w:ascii="NikoshBAN" w:hAnsi="NikoshBAN" w:cs="NikoshBAN"/>
        <w:sz w:val="26"/>
        <w:szCs w:val="26"/>
      </w:rPr>
      <w:t xml:space="preserve">পৃষ্ঠা </w:t>
    </w:r>
    <w:r w:rsidRPr="00C10577">
      <w:rPr>
        <w:rFonts w:ascii="NikoshBAN" w:hAnsi="NikoshBAN" w:cs="NikoshBAN"/>
        <w:sz w:val="26"/>
        <w:szCs w:val="26"/>
      </w:rPr>
      <w:fldChar w:fldCharType="begin"/>
    </w:r>
    <w:r w:rsidRPr="00C10577">
      <w:rPr>
        <w:rFonts w:ascii="NikoshBAN" w:hAnsi="NikoshBAN" w:cs="NikoshBAN"/>
        <w:sz w:val="26"/>
        <w:szCs w:val="26"/>
      </w:rPr>
      <w:instrText xml:space="preserve"> PAGE   \* MERGEFORMAT </w:instrText>
    </w:r>
    <w:r w:rsidRPr="00C10577">
      <w:rPr>
        <w:rFonts w:ascii="NikoshBAN" w:hAnsi="NikoshBAN" w:cs="NikoshBAN"/>
        <w:sz w:val="26"/>
        <w:szCs w:val="26"/>
      </w:rPr>
      <w:fldChar w:fldCharType="separate"/>
    </w:r>
    <w:r w:rsidR="00895247">
      <w:rPr>
        <w:rFonts w:ascii="NikoshBAN" w:hAnsi="NikoshBAN" w:cs="NikoshBAN"/>
        <w:noProof/>
        <w:sz w:val="26"/>
        <w:szCs w:val="26"/>
      </w:rPr>
      <w:t>7</w:t>
    </w:r>
    <w:r w:rsidRPr="00C10577">
      <w:rPr>
        <w:rFonts w:ascii="NikoshBAN" w:hAnsi="NikoshBAN" w:cs="NikoshBAN"/>
        <w:sz w:val="26"/>
        <w:szCs w:val="26"/>
      </w:rPr>
      <w:fldChar w:fldCharType="end"/>
    </w:r>
  </w:p>
  <w:p w:rsidR="00D8372E" w:rsidRDefault="00D8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E" w:rsidRPr="0079333C" w:rsidRDefault="00D8372E">
    <w:pPr>
      <w:pStyle w:val="Footer"/>
      <w:jc w:val="center"/>
      <w:rPr>
        <w:rFonts w:ascii="NikoshBAN" w:hAnsi="NikoshBAN"/>
        <w:sz w:val="26"/>
        <w:szCs w:val="26"/>
      </w:rPr>
    </w:pPr>
    <w:r w:rsidRPr="0079333C">
      <w:rPr>
        <w:rFonts w:ascii="NikoshBAN" w:hAnsi="NikoshBAN"/>
        <w:sz w:val="26"/>
        <w:szCs w:val="26"/>
      </w:rPr>
      <w:t xml:space="preserve">পৃষ্ঠা </w:t>
    </w:r>
    <w:r w:rsidRPr="0079333C">
      <w:rPr>
        <w:rFonts w:ascii="NikoshBAN" w:hAnsi="NikoshBAN"/>
        <w:sz w:val="26"/>
        <w:szCs w:val="26"/>
      </w:rPr>
      <w:fldChar w:fldCharType="begin"/>
    </w:r>
    <w:r w:rsidRPr="0079333C">
      <w:rPr>
        <w:rFonts w:ascii="NikoshBAN" w:hAnsi="NikoshBAN"/>
        <w:sz w:val="26"/>
        <w:szCs w:val="26"/>
      </w:rPr>
      <w:instrText xml:space="preserve"> PAGE   \* MERGEFORMAT </w:instrText>
    </w:r>
    <w:r w:rsidRPr="0079333C">
      <w:rPr>
        <w:rFonts w:ascii="NikoshBAN" w:hAnsi="NikoshBAN"/>
        <w:sz w:val="26"/>
        <w:szCs w:val="26"/>
      </w:rPr>
      <w:fldChar w:fldCharType="separate"/>
    </w:r>
    <w:r w:rsidR="00895247">
      <w:rPr>
        <w:rFonts w:ascii="NikoshBAN" w:hAnsi="NikoshBAN"/>
        <w:noProof/>
        <w:sz w:val="26"/>
        <w:szCs w:val="26"/>
      </w:rPr>
      <w:t>12</w:t>
    </w:r>
    <w:r w:rsidRPr="0079333C">
      <w:rPr>
        <w:rFonts w:ascii="NikoshBAN" w:hAnsi="NikoshBAN"/>
        <w:sz w:val="26"/>
        <w:szCs w:val="26"/>
      </w:rPr>
      <w:fldChar w:fldCharType="end"/>
    </w:r>
  </w:p>
  <w:p w:rsidR="00D8372E" w:rsidRDefault="00D83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E" w:rsidRPr="0079333C" w:rsidRDefault="00D8372E" w:rsidP="00FF06B5">
    <w:pPr>
      <w:pStyle w:val="Footer"/>
      <w:jc w:val="center"/>
      <w:rPr>
        <w:rFonts w:ascii="NikoshBAN" w:hAnsi="NikoshBAN"/>
        <w:sz w:val="26"/>
        <w:szCs w:val="26"/>
      </w:rPr>
    </w:pPr>
    <w:r w:rsidRPr="0079333C">
      <w:rPr>
        <w:rFonts w:ascii="NikoshBAN" w:hAnsi="NikoshBAN"/>
        <w:sz w:val="26"/>
        <w:szCs w:val="26"/>
      </w:rPr>
      <w:t xml:space="preserve">পৃষ্ঠা </w:t>
    </w:r>
    <w:r w:rsidRPr="0079333C">
      <w:rPr>
        <w:rFonts w:ascii="NikoshBAN" w:hAnsi="NikoshBAN"/>
        <w:sz w:val="26"/>
        <w:szCs w:val="26"/>
      </w:rPr>
      <w:fldChar w:fldCharType="begin"/>
    </w:r>
    <w:r w:rsidRPr="0079333C">
      <w:rPr>
        <w:rFonts w:ascii="NikoshBAN" w:hAnsi="NikoshBAN"/>
        <w:sz w:val="26"/>
        <w:szCs w:val="26"/>
      </w:rPr>
      <w:instrText xml:space="preserve"> PAGE   \* MERGEFORMAT </w:instrText>
    </w:r>
    <w:r w:rsidRPr="0079333C">
      <w:rPr>
        <w:rFonts w:ascii="NikoshBAN" w:hAnsi="NikoshBAN"/>
        <w:sz w:val="26"/>
        <w:szCs w:val="26"/>
      </w:rPr>
      <w:fldChar w:fldCharType="separate"/>
    </w:r>
    <w:r w:rsidR="00895247">
      <w:rPr>
        <w:rFonts w:ascii="NikoshBAN" w:hAnsi="NikoshBAN"/>
        <w:noProof/>
        <w:sz w:val="26"/>
        <w:szCs w:val="26"/>
      </w:rPr>
      <w:t>11</w:t>
    </w:r>
    <w:r w:rsidRPr="0079333C">
      <w:rPr>
        <w:rFonts w:ascii="NikoshBAN" w:hAnsi="NikoshBAN"/>
        <w:sz w:val="26"/>
        <w:szCs w:val="26"/>
      </w:rPr>
      <w:fldChar w:fldCharType="end"/>
    </w:r>
  </w:p>
  <w:p w:rsidR="00D8372E" w:rsidRPr="00EB4FA6" w:rsidRDefault="00D8372E">
    <w:pPr>
      <w:pStyle w:val="Footer"/>
      <w:rPr>
        <w:rFonts w:ascii="Vrinda" w:hAnsi="Vrinda" w:cs="Vrind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E" w:rsidRPr="00C10577" w:rsidRDefault="00D8372E">
    <w:pPr>
      <w:pStyle w:val="Footer"/>
      <w:jc w:val="center"/>
      <w:rPr>
        <w:rFonts w:ascii="NikoshBAN" w:hAnsi="NikoshBAN" w:cs="NikoshBAN"/>
        <w:sz w:val="26"/>
        <w:szCs w:val="26"/>
      </w:rPr>
    </w:pPr>
    <w:r w:rsidRPr="00C10577">
      <w:rPr>
        <w:rFonts w:ascii="NikoshBAN" w:hAnsi="NikoshBAN" w:cs="NikoshBAN"/>
        <w:sz w:val="26"/>
        <w:szCs w:val="26"/>
      </w:rPr>
      <w:t xml:space="preserve">পৃষ্ঠা </w:t>
    </w:r>
    <w:r w:rsidRPr="00C10577">
      <w:rPr>
        <w:rFonts w:ascii="NikoshBAN" w:hAnsi="NikoshBAN" w:cs="NikoshBAN"/>
        <w:sz w:val="26"/>
        <w:szCs w:val="26"/>
      </w:rPr>
      <w:fldChar w:fldCharType="begin"/>
    </w:r>
    <w:r w:rsidRPr="00C10577">
      <w:rPr>
        <w:rFonts w:ascii="NikoshBAN" w:hAnsi="NikoshBAN" w:cs="NikoshBAN"/>
        <w:sz w:val="26"/>
        <w:szCs w:val="26"/>
      </w:rPr>
      <w:instrText xml:space="preserve"> PAGE   \* MERGEFORMAT </w:instrText>
    </w:r>
    <w:r w:rsidRPr="00C10577">
      <w:rPr>
        <w:rFonts w:ascii="NikoshBAN" w:hAnsi="NikoshBAN" w:cs="NikoshBAN"/>
        <w:sz w:val="26"/>
        <w:szCs w:val="26"/>
      </w:rPr>
      <w:fldChar w:fldCharType="separate"/>
    </w:r>
    <w:r w:rsidR="00895247">
      <w:rPr>
        <w:rFonts w:ascii="NikoshBAN" w:hAnsi="NikoshBAN" w:cs="NikoshBAN"/>
        <w:noProof/>
        <w:sz w:val="26"/>
        <w:szCs w:val="26"/>
      </w:rPr>
      <w:t>17</w:t>
    </w:r>
    <w:r w:rsidRPr="00C10577">
      <w:rPr>
        <w:rFonts w:ascii="NikoshBAN" w:hAnsi="NikoshBAN" w:cs="NikoshBAN"/>
        <w:sz w:val="26"/>
        <w:szCs w:val="26"/>
      </w:rPr>
      <w:fldChar w:fldCharType="end"/>
    </w:r>
  </w:p>
  <w:p w:rsidR="00D8372E" w:rsidRPr="00EB4FA6" w:rsidRDefault="00D8372E">
    <w:pPr>
      <w:pStyle w:val="Footer"/>
      <w:rPr>
        <w:rFonts w:ascii="Vrinda" w:hAnsi="Vrinda" w:cs="Vrind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2E" w:rsidRDefault="00D8372E" w:rsidP="00E1262B">
      <w:r>
        <w:separator/>
      </w:r>
    </w:p>
  </w:footnote>
  <w:footnote w:type="continuationSeparator" w:id="0">
    <w:p w:rsidR="00D8372E" w:rsidRDefault="00D8372E" w:rsidP="00E12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C2"/>
      </v:shape>
    </w:pict>
  </w:numPicBullet>
  <w:numPicBullet w:numPicBulletId="1">
    <w:pict>
      <v:shape id="_x0000_i1027" type="#_x0000_t75" style="width:11.25pt;height:11.25pt" o:bullet="t">
        <v:imagedata r:id="rId2" o:title="mso9EC2"/>
      </v:shape>
    </w:pict>
  </w:numPicBullet>
  <w:abstractNum w:abstractNumId="0">
    <w:nsid w:val="078B7DD8"/>
    <w:multiLevelType w:val="hybridMultilevel"/>
    <w:tmpl w:val="15B2D4F4"/>
    <w:lvl w:ilvl="0" w:tplc="30F81C74">
      <w:start w:val="1"/>
      <w:numFmt w:val="bullet"/>
      <w:lvlText w:val=""/>
      <w:lvlJc w:val="left"/>
      <w:pPr>
        <w:ind w:left="720" w:hanging="360"/>
      </w:pPr>
      <w:rPr>
        <w:rFonts w:ascii="Symbol" w:hAnsi="Symbol" w:hint="default"/>
      </w:rPr>
    </w:lvl>
    <w:lvl w:ilvl="1" w:tplc="CF464A36" w:tentative="1">
      <w:start w:val="1"/>
      <w:numFmt w:val="bullet"/>
      <w:lvlText w:val="o"/>
      <w:lvlJc w:val="left"/>
      <w:pPr>
        <w:ind w:left="1440" w:hanging="360"/>
      </w:pPr>
      <w:rPr>
        <w:rFonts w:ascii="Courier New" w:hAnsi="Courier New" w:cs="Courier New" w:hint="default"/>
      </w:rPr>
    </w:lvl>
    <w:lvl w:ilvl="2" w:tplc="6A6ABC9A" w:tentative="1">
      <w:start w:val="1"/>
      <w:numFmt w:val="bullet"/>
      <w:lvlText w:val=""/>
      <w:lvlJc w:val="left"/>
      <w:pPr>
        <w:ind w:left="2160" w:hanging="360"/>
      </w:pPr>
      <w:rPr>
        <w:rFonts w:ascii="Wingdings" w:hAnsi="Wingdings" w:hint="default"/>
      </w:rPr>
    </w:lvl>
    <w:lvl w:ilvl="3" w:tplc="181A0D96" w:tentative="1">
      <w:start w:val="1"/>
      <w:numFmt w:val="bullet"/>
      <w:lvlText w:val=""/>
      <w:lvlJc w:val="left"/>
      <w:pPr>
        <w:ind w:left="2880" w:hanging="360"/>
      </w:pPr>
      <w:rPr>
        <w:rFonts w:ascii="Symbol" w:hAnsi="Symbol" w:hint="default"/>
      </w:rPr>
    </w:lvl>
    <w:lvl w:ilvl="4" w:tplc="9C78116A" w:tentative="1">
      <w:start w:val="1"/>
      <w:numFmt w:val="bullet"/>
      <w:lvlText w:val="o"/>
      <w:lvlJc w:val="left"/>
      <w:pPr>
        <w:ind w:left="3600" w:hanging="360"/>
      </w:pPr>
      <w:rPr>
        <w:rFonts w:ascii="Courier New" w:hAnsi="Courier New" w:cs="Courier New" w:hint="default"/>
      </w:rPr>
    </w:lvl>
    <w:lvl w:ilvl="5" w:tplc="6D56FF72" w:tentative="1">
      <w:start w:val="1"/>
      <w:numFmt w:val="bullet"/>
      <w:lvlText w:val=""/>
      <w:lvlJc w:val="left"/>
      <w:pPr>
        <w:ind w:left="4320" w:hanging="360"/>
      </w:pPr>
      <w:rPr>
        <w:rFonts w:ascii="Wingdings" w:hAnsi="Wingdings" w:hint="default"/>
      </w:rPr>
    </w:lvl>
    <w:lvl w:ilvl="6" w:tplc="7054C704" w:tentative="1">
      <w:start w:val="1"/>
      <w:numFmt w:val="bullet"/>
      <w:lvlText w:val=""/>
      <w:lvlJc w:val="left"/>
      <w:pPr>
        <w:ind w:left="5040" w:hanging="360"/>
      </w:pPr>
      <w:rPr>
        <w:rFonts w:ascii="Symbol" w:hAnsi="Symbol" w:hint="default"/>
      </w:rPr>
    </w:lvl>
    <w:lvl w:ilvl="7" w:tplc="6B3424AA" w:tentative="1">
      <w:start w:val="1"/>
      <w:numFmt w:val="bullet"/>
      <w:lvlText w:val="o"/>
      <w:lvlJc w:val="left"/>
      <w:pPr>
        <w:ind w:left="5760" w:hanging="360"/>
      </w:pPr>
      <w:rPr>
        <w:rFonts w:ascii="Courier New" w:hAnsi="Courier New" w:cs="Courier New" w:hint="default"/>
      </w:rPr>
    </w:lvl>
    <w:lvl w:ilvl="8" w:tplc="1010B0F0" w:tentative="1">
      <w:start w:val="1"/>
      <w:numFmt w:val="bullet"/>
      <w:lvlText w:val=""/>
      <w:lvlJc w:val="left"/>
      <w:pPr>
        <w:ind w:left="6480" w:hanging="360"/>
      </w:pPr>
      <w:rPr>
        <w:rFonts w:ascii="Wingdings" w:hAnsi="Wingdings" w:hint="default"/>
      </w:rPr>
    </w:lvl>
  </w:abstractNum>
  <w:abstractNum w:abstractNumId="1">
    <w:nsid w:val="0CFE3029"/>
    <w:multiLevelType w:val="hybridMultilevel"/>
    <w:tmpl w:val="C4C0892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D2D76"/>
    <w:multiLevelType w:val="hybridMultilevel"/>
    <w:tmpl w:val="F90CC5BC"/>
    <w:lvl w:ilvl="0" w:tplc="47448D0C">
      <w:start w:val="1"/>
      <w:numFmt w:val="decimal"/>
      <w:lvlText w:val="%1."/>
      <w:lvlJc w:val="left"/>
      <w:pPr>
        <w:ind w:left="144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E629B"/>
    <w:multiLevelType w:val="hybridMultilevel"/>
    <w:tmpl w:val="49C8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D6620"/>
    <w:multiLevelType w:val="hybridMultilevel"/>
    <w:tmpl w:val="6BA06768"/>
    <w:lvl w:ilvl="0" w:tplc="00168798">
      <w:start w:val="1"/>
      <w:numFmt w:val="decimal"/>
      <w:lvlText w:val="%1."/>
      <w:lvlJc w:val="left"/>
      <w:pPr>
        <w:ind w:left="360" w:hanging="360"/>
      </w:pPr>
      <w:rPr>
        <w:rFonts w:ascii="NikoshBAN" w:hAnsi="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FC1726"/>
    <w:multiLevelType w:val="hybridMultilevel"/>
    <w:tmpl w:val="92263F3A"/>
    <w:lvl w:ilvl="0" w:tplc="797037B6">
      <w:start w:val="1"/>
      <w:numFmt w:val="bullet"/>
      <w:lvlText w:val=""/>
      <w:lvlJc w:val="left"/>
      <w:pPr>
        <w:ind w:left="720" w:hanging="360"/>
      </w:pPr>
      <w:rPr>
        <w:rFonts w:ascii="Symbol" w:hAnsi="Symbol" w:hint="default"/>
        <w:color w:val="auto"/>
        <w:sz w:val="24"/>
        <w:szCs w:val="24"/>
      </w:rPr>
    </w:lvl>
    <w:lvl w:ilvl="1" w:tplc="C51EAA46">
      <w:start w:val="1"/>
      <w:numFmt w:val="bullet"/>
      <w:lvlText w:val="o"/>
      <w:lvlJc w:val="left"/>
      <w:pPr>
        <w:ind w:left="1440" w:hanging="360"/>
      </w:pPr>
      <w:rPr>
        <w:rFonts w:ascii="Courier New" w:hAnsi="Courier New" w:cs="Courier New" w:hint="default"/>
      </w:rPr>
    </w:lvl>
    <w:lvl w:ilvl="2" w:tplc="DBC6CA3E" w:tentative="1">
      <w:start w:val="1"/>
      <w:numFmt w:val="bullet"/>
      <w:lvlText w:val=""/>
      <w:lvlJc w:val="left"/>
      <w:pPr>
        <w:ind w:left="2160" w:hanging="360"/>
      </w:pPr>
      <w:rPr>
        <w:rFonts w:ascii="Wingdings" w:hAnsi="Wingdings" w:hint="default"/>
      </w:rPr>
    </w:lvl>
    <w:lvl w:ilvl="3" w:tplc="3956E334" w:tentative="1">
      <w:start w:val="1"/>
      <w:numFmt w:val="bullet"/>
      <w:lvlText w:val=""/>
      <w:lvlJc w:val="left"/>
      <w:pPr>
        <w:ind w:left="2880" w:hanging="360"/>
      </w:pPr>
      <w:rPr>
        <w:rFonts w:ascii="Symbol" w:hAnsi="Symbol" w:hint="default"/>
      </w:rPr>
    </w:lvl>
    <w:lvl w:ilvl="4" w:tplc="F08CC9EE" w:tentative="1">
      <w:start w:val="1"/>
      <w:numFmt w:val="bullet"/>
      <w:lvlText w:val="o"/>
      <w:lvlJc w:val="left"/>
      <w:pPr>
        <w:ind w:left="3600" w:hanging="360"/>
      </w:pPr>
      <w:rPr>
        <w:rFonts w:ascii="Courier New" w:hAnsi="Courier New" w:cs="Courier New" w:hint="default"/>
      </w:rPr>
    </w:lvl>
    <w:lvl w:ilvl="5" w:tplc="52588B96" w:tentative="1">
      <w:start w:val="1"/>
      <w:numFmt w:val="bullet"/>
      <w:lvlText w:val=""/>
      <w:lvlJc w:val="left"/>
      <w:pPr>
        <w:ind w:left="4320" w:hanging="360"/>
      </w:pPr>
      <w:rPr>
        <w:rFonts w:ascii="Wingdings" w:hAnsi="Wingdings" w:hint="default"/>
      </w:rPr>
    </w:lvl>
    <w:lvl w:ilvl="6" w:tplc="6C9CFD6E" w:tentative="1">
      <w:start w:val="1"/>
      <w:numFmt w:val="bullet"/>
      <w:lvlText w:val=""/>
      <w:lvlJc w:val="left"/>
      <w:pPr>
        <w:ind w:left="5040" w:hanging="360"/>
      </w:pPr>
      <w:rPr>
        <w:rFonts w:ascii="Symbol" w:hAnsi="Symbol" w:hint="default"/>
      </w:rPr>
    </w:lvl>
    <w:lvl w:ilvl="7" w:tplc="04EAEEAC" w:tentative="1">
      <w:start w:val="1"/>
      <w:numFmt w:val="bullet"/>
      <w:lvlText w:val="o"/>
      <w:lvlJc w:val="left"/>
      <w:pPr>
        <w:ind w:left="5760" w:hanging="360"/>
      </w:pPr>
      <w:rPr>
        <w:rFonts w:ascii="Courier New" w:hAnsi="Courier New" w:cs="Courier New" w:hint="default"/>
      </w:rPr>
    </w:lvl>
    <w:lvl w:ilvl="8" w:tplc="E1400196" w:tentative="1">
      <w:start w:val="1"/>
      <w:numFmt w:val="bullet"/>
      <w:lvlText w:val=""/>
      <w:lvlJc w:val="left"/>
      <w:pPr>
        <w:ind w:left="6480" w:hanging="360"/>
      </w:pPr>
      <w:rPr>
        <w:rFonts w:ascii="Wingdings" w:hAnsi="Wingdings" w:hint="default"/>
      </w:rPr>
    </w:lvl>
  </w:abstractNum>
  <w:abstractNum w:abstractNumId="6">
    <w:nsid w:val="2C79617E"/>
    <w:multiLevelType w:val="hybridMultilevel"/>
    <w:tmpl w:val="6736FA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E4102"/>
    <w:multiLevelType w:val="hybridMultilevel"/>
    <w:tmpl w:val="251AAFD6"/>
    <w:lvl w:ilvl="0" w:tplc="04090007">
      <w:start w:val="1"/>
      <w:numFmt w:val="bullet"/>
      <w:lvlText w:val=""/>
      <w:lvlPicBulletId w:val="1"/>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32D855B4"/>
    <w:multiLevelType w:val="hybridMultilevel"/>
    <w:tmpl w:val="675A82B8"/>
    <w:lvl w:ilvl="0" w:tplc="34D669C6">
      <w:start w:val="1"/>
      <w:numFmt w:val="bullet"/>
      <w:lvlText w:val=""/>
      <w:lvlJc w:val="left"/>
      <w:pPr>
        <w:ind w:left="720" w:hanging="360"/>
      </w:pPr>
      <w:rPr>
        <w:rFonts w:ascii="Symbol" w:hAnsi="Symbol" w:hint="default"/>
      </w:rPr>
    </w:lvl>
    <w:lvl w:ilvl="1" w:tplc="4B9ACAAA" w:tentative="1">
      <w:start w:val="1"/>
      <w:numFmt w:val="bullet"/>
      <w:lvlText w:val="o"/>
      <w:lvlJc w:val="left"/>
      <w:pPr>
        <w:ind w:left="1440" w:hanging="360"/>
      </w:pPr>
      <w:rPr>
        <w:rFonts w:ascii="Courier New" w:hAnsi="Courier New" w:cs="Courier New" w:hint="default"/>
      </w:rPr>
    </w:lvl>
    <w:lvl w:ilvl="2" w:tplc="81285C64" w:tentative="1">
      <w:start w:val="1"/>
      <w:numFmt w:val="bullet"/>
      <w:lvlText w:val=""/>
      <w:lvlJc w:val="left"/>
      <w:pPr>
        <w:ind w:left="2160" w:hanging="360"/>
      </w:pPr>
      <w:rPr>
        <w:rFonts w:ascii="Wingdings" w:hAnsi="Wingdings" w:hint="default"/>
      </w:rPr>
    </w:lvl>
    <w:lvl w:ilvl="3" w:tplc="C6D8C7F4">
      <w:start w:val="1"/>
      <w:numFmt w:val="bullet"/>
      <w:lvlText w:val=""/>
      <w:lvlJc w:val="left"/>
      <w:pPr>
        <w:ind w:left="2880" w:hanging="360"/>
      </w:pPr>
      <w:rPr>
        <w:rFonts w:ascii="Symbol" w:hAnsi="Symbol" w:hint="default"/>
      </w:rPr>
    </w:lvl>
    <w:lvl w:ilvl="4" w:tplc="798EA964" w:tentative="1">
      <w:start w:val="1"/>
      <w:numFmt w:val="bullet"/>
      <w:lvlText w:val="o"/>
      <w:lvlJc w:val="left"/>
      <w:pPr>
        <w:ind w:left="3600" w:hanging="360"/>
      </w:pPr>
      <w:rPr>
        <w:rFonts w:ascii="Courier New" w:hAnsi="Courier New" w:cs="Courier New" w:hint="default"/>
      </w:rPr>
    </w:lvl>
    <w:lvl w:ilvl="5" w:tplc="E2B842D6" w:tentative="1">
      <w:start w:val="1"/>
      <w:numFmt w:val="bullet"/>
      <w:lvlText w:val=""/>
      <w:lvlJc w:val="left"/>
      <w:pPr>
        <w:ind w:left="4320" w:hanging="360"/>
      </w:pPr>
      <w:rPr>
        <w:rFonts w:ascii="Wingdings" w:hAnsi="Wingdings" w:hint="default"/>
      </w:rPr>
    </w:lvl>
    <w:lvl w:ilvl="6" w:tplc="61986328" w:tentative="1">
      <w:start w:val="1"/>
      <w:numFmt w:val="bullet"/>
      <w:lvlText w:val=""/>
      <w:lvlJc w:val="left"/>
      <w:pPr>
        <w:ind w:left="5040" w:hanging="360"/>
      </w:pPr>
      <w:rPr>
        <w:rFonts w:ascii="Symbol" w:hAnsi="Symbol" w:hint="default"/>
      </w:rPr>
    </w:lvl>
    <w:lvl w:ilvl="7" w:tplc="8B76C80C" w:tentative="1">
      <w:start w:val="1"/>
      <w:numFmt w:val="bullet"/>
      <w:lvlText w:val="o"/>
      <w:lvlJc w:val="left"/>
      <w:pPr>
        <w:ind w:left="5760" w:hanging="360"/>
      </w:pPr>
      <w:rPr>
        <w:rFonts w:ascii="Courier New" w:hAnsi="Courier New" w:cs="Courier New" w:hint="default"/>
      </w:rPr>
    </w:lvl>
    <w:lvl w:ilvl="8" w:tplc="FB3CBCB6" w:tentative="1">
      <w:start w:val="1"/>
      <w:numFmt w:val="bullet"/>
      <w:lvlText w:val=""/>
      <w:lvlJc w:val="left"/>
      <w:pPr>
        <w:ind w:left="6480" w:hanging="360"/>
      </w:pPr>
      <w:rPr>
        <w:rFonts w:ascii="Wingdings" w:hAnsi="Wingdings" w:hint="default"/>
      </w:rPr>
    </w:lvl>
  </w:abstractNum>
  <w:abstractNum w:abstractNumId="9">
    <w:nsid w:val="398F6D5D"/>
    <w:multiLevelType w:val="hybridMultilevel"/>
    <w:tmpl w:val="296C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28B9"/>
    <w:multiLevelType w:val="hybridMultilevel"/>
    <w:tmpl w:val="132E4ECE"/>
    <w:lvl w:ilvl="0" w:tplc="00168798">
      <w:start w:val="1"/>
      <w:numFmt w:val="decimal"/>
      <w:lvlText w:val="%1."/>
      <w:lvlJc w:val="left"/>
      <w:pPr>
        <w:ind w:left="360" w:hanging="360"/>
      </w:pPr>
      <w:rPr>
        <w:rFonts w:ascii="NikoshBAN" w:hAnsi="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82315"/>
    <w:multiLevelType w:val="hybridMultilevel"/>
    <w:tmpl w:val="B11E6DF8"/>
    <w:lvl w:ilvl="0" w:tplc="9F865888">
      <w:start w:val="1"/>
      <w:numFmt w:val="lowerLetter"/>
      <w:lvlText w:val="%1."/>
      <w:lvlJc w:val="left"/>
      <w:pPr>
        <w:ind w:left="720" w:hanging="360"/>
      </w:pPr>
    </w:lvl>
    <w:lvl w:ilvl="1" w:tplc="F0021240" w:tentative="1">
      <w:start w:val="1"/>
      <w:numFmt w:val="lowerLetter"/>
      <w:lvlText w:val="%2."/>
      <w:lvlJc w:val="left"/>
      <w:pPr>
        <w:ind w:left="1440" w:hanging="360"/>
      </w:pPr>
    </w:lvl>
    <w:lvl w:ilvl="2" w:tplc="686437A0" w:tentative="1">
      <w:start w:val="1"/>
      <w:numFmt w:val="lowerRoman"/>
      <w:lvlText w:val="%3."/>
      <w:lvlJc w:val="right"/>
      <w:pPr>
        <w:ind w:left="2160" w:hanging="180"/>
      </w:pPr>
    </w:lvl>
    <w:lvl w:ilvl="3" w:tplc="6BB21390" w:tentative="1">
      <w:start w:val="1"/>
      <w:numFmt w:val="decimal"/>
      <w:lvlText w:val="%4."/>
      <w:lvlJc w:val="left"/>
      <w:pPr>
        <w:ind w:left="2880" w:hanging="360"/>
      </w:pPr>
    </w:lvl>
    <w:lvl w:ilvl="4" w:tplc="E0281C10" w:tentative="1">
      <w:start w:val="1"/>
      <w:numFmt w:val="lowerLetter"/>
      <w:lvlText w:val="%5."/>
      <w:lvlJc w:val="left"/>
      <w:pPr>
        <w:ind w:left="3600" w:hanging="360"/>
      </w:pPr>
    </w:lvl>
    <w:lvl w:ilvl="5" w:tplc="E960CC6C" w:tentative="1">
      <w:start w:val="1"/>
      <w:numFmt w:val="lowerRoman"/>
      <w:lvlText w:val="%6."/>
      <w:lvlJc w:val="right"/>
      <w:pPr>
        <w:ind w:left="4320" w:hanging="180"/>
      </w:pPr>
    </w:lvl>
    <w:lvl w:ilvl="6" w:tplc="CBC86026" w:tentative="1">
      <w:start w:val="1"/>
      <w:numFmt w:val="decimal"/>
      <w:lvlText w:val="%7."/>
      <w:lvlJc w:val="left"/>
      <w:pPr>
        <w:ind w:left="5040" w:hanging="360"/>
      </w:pPr>
    </w:lvl>
    <w:lvl w:ilvl="7" w:tplc="F092D132" w:tentative="1">
      <w:start w:val="1"/>
      <w:numFmt w:val="lowerLetter"/>
      <w:lvlText w:val="%8."/>
      <w:lvlJc w:val="left"/>
      <w:pPr>
        <w:ind w:left="5760" w:hanging="360"/>
      </w:pPr>
    </w:lvl>
    <w:lvl w:ilvl="8" w:tplc="EA42A4D2" w:tentative="1">
      <w:start w:val="1"/>
      <w:numFmt w:val="lowerRoman"/>
      <w:lvlText w:val="%9."/>
      <w:lvlJc w:val="right"/>
      <w:pPr>
        <w:ind w:left="6480" w:hanging="180"/>
      </w:pPr>
    </w:lvl>
  </w:abstractNum>
  <w:abstractNum w:abstractNumId="12">
    <w:nsid w:val="3F364BB6"/>
    <w:multiLevelType w:val="hybridMultilevel"/>
    <w:tmpl w:val="6A68AC06"/>
    <w:lvl w:ilvl="0" w:tplc="218C4E9E">
      <w:numFmt w:val="bullet"/>
      <w:lvlText w:val=""/>
      <w:lvlJc w:val="left"/>
      <w:pPr>
        <w:ind w:left="1080" w:hanging="360"/>
      </w:pPr>
      <w:rPr>
        <w:rFonts w:ascii="Symbol" w:eastAsia="Calibri" w:hAnsi="Symbol" w:cs="Nikosh"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9921E7"/>
    <w:multiLevelType w:val="hybridMultilevel"/>
    <w:tmpl w:val="A962A9E2"/>
    <w:lvl w:ilvl="0" w:tplc="0409000F">
      <w:start w:val="1"/>
      <w:numFmt w:val="decimal"/>
      <w:lvlText w:val="%1."/>
      <w:lvlJc w:val="left"/>
      <w:pPr>
        <w:ind w:left="720" w:hanging="360"/>
      </w:pPr>
    </w:lvl>
    <w:lvl w:ilvl="1" w:tplc="47448D0C">
      <w:start w:val="1"/>
      <w:numFmt w:val="decimal"/>
      <w:lvlText w:val="%2."/>
      <w:lvlJc w:val="left"/>
      <w:pPr>
        <w:ind w:left="1440" w:hanging="360"/>
      </w:pPr>
      <w:rPr>
        <w:rFonts w:ascii="NikoshBAN" w:hAnsi="NikoshBAN" w:cs="NikoshB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C7542"/>
    <w:multiLevelType w:val="hybridMultilevel"/>
    <w:tmpl w:val="578C0E20"/>
    <w:lvl w:ilvl="0" w:tplc="00168798">
      <w:start w:val="1"/>
      <w:numFmt w:val="decimal"/>
      <w:lvlText w:val="%1."/>
      <w:lvlJc w:val="left"/>
      <w:pPr>
        <w:ind w:left="360" w:hanging="360"/>
      </w:pPr>
      <w:rPr>
        <w:rFonts w:ascii="NikoshBAN" w:hAnsi="NikoshB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EA6910"/>
    <w:multiLevelType w:val="hybridMultilevel"/>
    <w:tmpl w:val="F98866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1BD15AE"/>
    <w:multiLevelType w:val="hybridMultilevel"/>
    <w:tmpl w:val="BAB89C66"/>
    <w:lvl w:ilvl="0" w:tplc="DEF86A60">
      <w:start w:val="1"/>
      <w:numFmt w:val="bullet"/>
      <w:lvlText w:val=""/>
      <w:lvlJc w:val="left"/>
      <w:pPr>
        <w:ind w:left="720" w:hanging="360"/>
      </w:pPr>
      <w:rPr>
        <w:rFonts w:ascii="Symbol" w:hAnsi="Symbol" w:hint="default"/>
      </w:rPr>
    </w:lvl>
    <w:lvl w:ilvl="1" w:tplc="470AC860" w:tentative="1">
      <w:start w:val="1"/>
      <w:numFmt w:val="bullet"/>
      <w:lvlText w:val="o"/>
      <w:lvlJc w:val="left"/>
      <w:pPr>
        <w:ind w:left="1440" w:hanging="360"/>
      </w:pPr>
      <w:rPr>
        <w:rFonts w:ascii="Courier New" w:hAnsi="Courier New" w:cs="Courier New" w:hint="default"/>
      </w:rPr>
    </w:lvl>
    <w:lvl w:ilvl="2" w:tplc="BE9AB29A" w:tentative="1">
      <w:start w:val="1"/>
      <w:numFmt w:val="bullet"/>
      <w:lvlText w:val=""/>
      <w:lvlJc w:val="left"/>
      <w:pPr>
        <w:ind w:left="2160" w:hanging="360"/>
      </w:pPr>
      <w:rPr>
        <w:rFonts w:ascii="Wingdings" w:hAnsi="Wingdings" w:hint="default"/>
      </w:rPr>
    </w:lvl>
    <w:lvl w:ilvl="3" w:tplc="5EC4DA76" w:tentative="1">
      <w:start w:val="1"/>
      <w:numFmt w:val="bullet"/>
      <w:lvlText w:val=""/>
      <w:lvlJc w:val="left"/>
      <w:pPr>
        <w:ind w:left="2880" w:hanging="360"/>
      </w:pPr>
      <w:rPr>
        <w:rFonts w:ascii="Symbol" w:hAnsi="Symbol" w:hint="default"/>
      </w:rPr>
    </w:lvl>
    <w:lvl w:ilvl="4" w:tplc="8F180FC8" w:tentative="1">
      <w:start w:val="1"/>
      <w:numFmt w:val="bullet"/>
      <w:lvlText w:val="o"/>
      <w:lvlJc w:val="left"/>
      <w:pPr>
        <w:ind w:left="3600" w:hanging="360"/>
      </w:pPr>
      <w:rPr>
        <w:rFonts w:ascii="Courier New" w:hAnsi="Courier New" w:cs="Courier New" w:hint="default"/>
      </w:rPr>
    </w:lvl>
    <w:lvl w:ilvl="5" w:tplc="C4B01FF2" w:tentative="1">
      <w:start w:val="1"/>
      <w:numFmt w:val="bullet"/>
      <w:lvlText w:val=""/>
      <w:lvlJc w:val="left"/>
      <w:pPr>
        <w:ind w:left="4320" w:hanging="360"/>
      </w:pPr>
      <w:rPr>
        <w:rFonts w:ascii="Wingdings" w:hAnsi="Wingdings" w:hint="default"/>
      </w:rPr>
    </w:lvl>
    <w:lvl w:ilvl="6" w:tplc="DA2ECC54" w:tentative="1">
      <w:start w:val="1"/>
      <w:numFmt w:val="bullet"/>
      <w:lvlText w:val=""/>
      <w:lvlJc w:val="left"/>
      <w:pPr>
        <w:ind w:left="5040" w:hanging="360"/>
      </w:pPr>
      <w:rPr>
        <w:rFonts w:ascii="Symbol" w:hAnsi="Symbol" w:hint="default"/>
      </w:rPr>
    </w:lvl>
    <w:lvl w:ilvl="7" w:tplc="33B4EE5E" w:tentative="1">
      <w:start w:val="1"/>
      <w:numFmt w:val="bullet"/>
      <w:lvlText w:val="o"/>
      <w:lvlJc w:val="left"/>
      <w:pPr>
        <w:ind w:left="5760" w:hanging="360"/>
      </w:pPr>
      <w:rPr>
        <w:rFonts w:ascii="Courier New" w:hAnsi="Courier New" w:cs="Courier New" w:hint="default"/>
      </w:rPr>
    </w:lvl>
    <w:lvl w:ilvl="8" w:tplc="4D7AB3D2" w:tentative="1">
      <w:start w:val="1"/>
      <w:numFmt w:val="bullet"/>
      <w:lvlText w:val=""/>
      <w:lvlJc w:val="left"/>
      <w:pPr>
        <w:ind w:left="6480" w:hanging="360"/>
      </w:pPr>
      <w:rPr>
        <w:rFonts w:ascii="Wingdings" w:hAnsi="Wingdings" w:hint="default"/>
      </w:rPr>
    </w:lvl>
  </w:abstractNum>
  <w:abstractNum w:abstractNumId="17">
    <w:nsid w:val="5518315E"/>
    <w:multiLevelType w:val="hybridMultilevel"/>
    <w:tmpl w:val="3BBCFB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F41F4"/>
    <w:multiLevelType w:val="hybridMultilevel"/>
    <w:tmpl w:val="E1A29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E3B18"/>
    <w:multiLevelType w:val="hybridMultilevel"/>
    <w:tmpl w:val="95AEAD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A26AD"/>
    <w:multiLevelType w:val="hybridMultilevel"/>
    <w:tmpl w:val="DC0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939E3"/>
    <w:multiLevelType w:val="hybridMultilevel"/>
    <w:tmpl w:val="F90CC5BC"/>
    <w:lvl w:ilvl="0" w:tplc="47448D0C">
      <w:start w:val="1"/>
      <w:numFmt w:val="decimal"/>
      <w:lvlText w:val="%1."/>
      <w:lvlJc w:val="left"/>
      <w:pPr>
        <w:ind w:left="144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6"/>
  </w:num>
  <w:num w:numId="5">
    <w:abstractNumId w:val="0"/>
  </w:num>
  <w:num w:numId="6">
    <w:abstractNumId w:val="15"/>
  </w:num>
  <w:num w:numId="7">
    <w:abstractNumId w:val="3"/>
  </w:num>
  <w:num w:numId="8">
    <w:abstractNumId w:val="1"/>
  </w:num>
  <w:num w:numId="9">
    <w:abstractNumId w:val="6"/>
  </w:num>
  <w:num w:numId="10">
    <w:abstractNumId w:val="20"/>
  </w:num>
  <w:num w:numId="11">
    <w:abstractNumId w:val="4"/>
  </w:num>
  <w:num w:numId="12">
    <w:abstractNumId w:val="10"/>
  </w:num>
  <w:num w:numId="13">
    <w:abstractNumId w:val="18"/>
  </w:num>
  <w:num w:numId="14">
    <w:abstractNumId w:val="13"/>
  </w:num>
  <w:num w:numId="15">
    <w:abstractNumId w:val="21"/>
  </w:num>
  <w:num w:numId="16">
    <w:abstractNumId w:val="2"/>
  </w:num>
  <w:num w:numId="17">
    <w:abstractNumId w:val="9"/>
  </w:num>
  <w:num w:numId="18">
    <w:abstractNumId w:val="17"/>
  </w:num>
  <w:num w:numId="19">
    <w:abstractNumId w:val="12"/>
  </w:num>
  <w:num w:numId="20">
    <w:abstractNumId w:val="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96"/>
    <w:rsid w:val="000020BD"/>
    <w:rsid w:val="0000640F"/>
    <w:rsid w:val="00010CFD"/>
    <w:rsid w:val="00011C36"/>
    <w:rsid w:val="00013D36"/>
    <w:rsid w:val="00016944"/>
    <w:rsid w:val="00023385"/>
    <w:rsid w:val="0003087F"/>
    <w:rsid w:val="00031C78"/>
    <w:rsid w:val="00032756"/>
    <w:rsid w:val="00037604"/>
    <w:rsid w:val="00042492"/>
    <w:rsid w:val="00042A06"/>
    <w:rsid w:val="00043C87"/>
    <w:rsid w:val="00044253"/>
    <w:rsid w:val="000456D4"/>
    <w:rsid w:val="0005091D"/>
    <w:rsid w:val="00051500"/>
    <w:rsid w:val="00051600"/>
    <w:rsid w:val="000535D9"/>
    <w:rsid w:val="00063B4D"/>
    <w:rsid w:val="000675D4"/>
    <w:rsid w:val="00072709"/>
    <w:rsid w:val="00072E0F"/>
    <w:rsid w:val="0007531E"/>
    <w:rsid w:val="00075B38"/>
    <w:rsid w:val="00075CD7"/>
    <w:rsid w:val="00076836"/>
    <w:rsid w:val="000818A5"/>
    <w:rsid w:val="00082E4C"/>
    <w:rsid w:val="00083A8F"/>
    <w:rsid w:val="000874D2"/>
    <w:rsid w:val="00087CD5"/>
    <w:rsid w:val="00090E93"/>
    <w:rsid w:val="00093359"/>
    <w:rsid w:val="000943C8"/>
    <w:rsid w:val="000A1619"/>
    <w:rsid w:val="000A3D07"/>
    <w:rsid w:val="000A453D"/>
    <w:rsid w:val="000B1521"/>
    <w:rsid w:val="000B189A"/>
    <w:rsid w:val="000B44EF"/>
    <w:rsid w:val="000B7A53"/>
    <w:rsid w:val="000C0967"/>
    <w:rsid w:val="000C10C6"/>
    <w:rsid w:val="000C17C1"/>
    <w:rsid w:val="000C66AD"/>
    <w:rsid w:val="000C68FF"/>
    <w:rsid w:val="000C73D3"/>
    <w:rsid w:val="000C795A"/>
    <w:rsid w:val="000D7288"/>
    <w:rsid w:val="000E35BF"/>
    <w:rsid w:val="000E36B2"/>
    <w:rsid w:val="000E534E"/>
    <w:rsid w:val="000E67C4"/>
    <w:rsid w:val="000E6F0A"/>
    <w:rsid w:val="000F5457"/>
    <w:rsid w:val="000F76B0"/>
    <w:rsid w:val="00101033"/>
    <w:rsid w:val="001018E6"/>
    <w:rsid w:val="00103F2C"/>
    <w:rsid w:val="00105669"/>
    <w:rsid w:val="00107B08"/>
    <w:rsid w:val="00114387"/>
    <w:rsid w:val="00114466"/>
    <w:rsid w:val="00115B20"/>
    <w:rsid w:val="00116471"/>
    <w:rsid w:val="00116748"/>
    <w:rsid w:val="001176E3"/>
    <w:rsid w:val="00120148"/>
    <w:rsid w:val="0012065E"/>
    <w:rsid w:val="0012504F"/>
    <w:rsid w:val="001250AF"/>
    <w:rsid w:val="001316AC"/>
    <w:rsid w:val="00135DF5"/>
    <w:rsid w:val="00137734"/>
    <w:rsid w:val="00137C8B"/>
    <w:rsid w:val="00140274"/>
    <w:rsid w:val="0014077C"/>
    <w:rsid w:val="00142F1D"/>
    <w:rsid w:val="0014665C"/>
    <w:rsid w:val="001479FF"/>
    <w:rsid w:val="0015232D"/>
    <w:rsid w:val="0015369D"/>
    <w:rsid w:val="0015586F"/>
    <w:rsid w:val="00156DA6"/>
    <w:rsid w:val="00161611"/>
    <w:rsid w:val="001659AD"/>
    <w:rsid w:val="00170960"/>
    <w:rsid w:val="00173D93"/>
    <w:rsid w:val="001767D1"/>
    <w:rsid w:val="00176860"/>
    <w:rsid w:val="00177CB9"/>
    <w:rsid w:val="00182B6A"/>
    <w:rsid w:val="00191BEE"/>
    <w:rsid w:val="0019276D"/>
    <w:rsid w:val="00192906"/>
    <w:rsid w:val="0019548B"/>
    <w:rsid w:val="00195586"/>
    <w:rsid w:val="00197957"/>
    <w:rsid w:val="00197C76"/>
    <w:rsid w:val="001A0A1D"/>
    <w:rsid w:val="001A16FE"/>
    <w:rsid w:val="001A28F1"/>
    <w:rsid w:val="001A30DA"/>
    <w:rsid w:val="001A6645"/>
    <w:rsid w:val="001B246F"/>
    <w:rsid w:val="001B371C"/>
    <w:rsid w:val="001B41BE"/>
    <w:rsid w:val="001C3E4E"/>
    <w:rsid w:val="001D0B6B"/>
    <w:rsid w:val="001D0E83"/>
    <w:rsid w:val="001D34DF"/>
    <w:rsid w:val="001D5EFD"/>
    <w:rsid w:val="001E15D4"/>
    <w:rsid w:val="001E19C1"/>
    <w:rsid w:val="001E1CB5"/>
    <w:rsid w:val="001E29B2"/>
    <w:rsid w:val="001E2DCB"/>
    <w:rsid w:val="001E5C3D"/>
    <w:rsid w:val="001F60EF"/>
    <w:rsid w:val="002016DA"/>
    <w:rsid w:val="00203EA6"/>
    <w:rsid w:val="00204817"/>
    <w:rsid w:val="002064C3"/>
    <w:rsid w:val="00210286"/>
    <w:rsid w:val="00210454"/>
    <w:rsid w:val="00211686"/>
    <w:rsid w:val="00212897"/>
    <w:rsid w:val="0021352D"/>
    <w:rsid w:val="002138BF"/>
    <w:rsid w:val="0021586C"/>
    <w:rsid w:val="00216015"/>
    <w:rsid w:val="00220826"/>
    <w:rsid w:val="0022109A"/>
    <w:rsid w:val="002214AF"/>
    <w:rsid w:val="00221A5B"/>
    <w:rsid w:val="00222784"/>
    <w:rsid w:val="002232D5"/>
    <w:rsid w:val="00224716"/>
    <w:rsid w:val="00225003"/>
    <w:rsid w:val="00227271"/>
    <w:rsid w:val="0022799A"/>
    <w:rsid w:val="002300AB"/>
    <w:rsid w:val="00230809"/>
    <w:rsid w:val="002311C9"/>
    <w:rsid w:val="00231897"/>
    <w:rsid w:val="00234BFC"/>
    <w:rsid w:val="00234E80"/>
    <w:rsid w:val="0024148B"/>
    <w:rsid w:val="002431B1"/>
    <w:rsid w:val="00243A70"/>
    <w:rsid w:val="002470C7"/>
    <w:rsid w:val="00247DA4"/>
    <w:rsid w:val="00250970"/>
    <w:rsid w:val="00256469"/>
    <w:rsid w:val="002608FD"/>
    <w:rsid w:val="002673FB"/>
    <w:rsid w:val="00270429"/>
    <w:rsid w:val="00270E43"/>
    <w:rsid w:val="00271111"/>
    <w:rsid w:val="00272984"/>
    <w:rsid w:val="00273DF4"/>
    <w:rsid w:val="00273E1A"/>
    <w:rsid w:val="0027535C"/>
    <w:rsid w:val="00275453"/>
    <w:rsid w:val="00277BC9"/>
    <w:rsid w:val="00280083"/>
    <w:rsid w:val="0028065E"/>
    <w:rsid w:val="0028134B"/>
    <w:rsid w:val="00284825"/>
    <w:rsid w:val="002908AF"/>
    <w:rsid w:val="00290DC7"/>
    <w:rsid w:val="002957A6"/>
    <w:rsid w:val="002A3285"/>
    <w:rsid w:val="002B25E8"/>
    <w:rsid w:val="002B3DAA"/>
    <w:rsid w:val="002B5E5E"/>
    <w:rsid w:val="002B5E64"/>
    <w:rsid w:val="002B7562"/>
    <w:rsid w:val="002C310F"/>
    <w:rsid w:val="002C4666"/>
    <w:rsid w:val="002C4D81"/>
    <w:rsid w:val="002C563B"/>
    <w:rsid w:val="002D28EC"/>
    <w:rsid w:val="002D3280"/>
    <w:rsid w:val="002D7509"/>
    <w:rsid w:val="002D75C5"/>
    <w:rsid w:val="002E15C7"/>
    <w:rsid w:val="002E376B"/>
    <w:rsid w:val="002E3AF6"/>
    <w:rsid w:val="002E3BA0"/>
    <w:rsid w:val="002E677B"/>
    <w:rsid w:val="003000A3"/>
    <w:rsid w:val="00302348"/>
    <w:rsid w:val="0030678D"/>
    <w:rsid w:val="00313504"/>
    <w:rsid w:val="0031690B"/>
    <w:rsid w:val="0031730F"/>
    <w:rsid w:val="00320010"/>
    <w:rsid w:val="00321EB9"/>
    <w:rsid w:val="00322C96"/>
    <w:rsid w:val="0032392D"/>
    <w:rsid w:val="003253E5"/>
    <w:rsid w:val="00330015"/>
    <w:rsid w:val="00331B13"/>
    <w:rsid w:val="0033299A"/>
    <w:rsid w:val="00333F58"/>
    <w:rsid w:val="003355E5"/>
    <w:rsid w:val="0034047E"/>
    <w:rsid w:val="00340843"/>
    <w:rsid w:val="003426C1"/>
    <w:rsid w:val="0034384C"/>
    <w:rsid w:val="003446AF"/>
    <w:rsid w:val="00345F61"/>
    <w:rsid w:val="00346574"/>
    <w:rsid w:val="00346867"/>
    <w:rsid w:val="003469D8"/>
    <w:rsid w:val="00346CCB"/>
    <w:rsid w:val="003475A5"/>
    <w:rsid w:val="00347C3E"/>
    <w:rsid w:val="003518CC"/>
    <w:rsid w:val="00352364"/>
    <w:rsid w:val="0035446F"/>
    <w:rsid w:val="00354D8E"/>
    <w:rsid w:val="0035660A"/>
    <w:rsid w:val="00362CE4"/>
    <w:rsid w:val="00363DAB"/>
    <w:rsid w:val="003643AD"/>
    <w:rsid w:val="00364D15"/>
    <w:rsid w:val="003663CF"/>
    <w:rsid w:val="00367A04"/>
    <w:rsid w:val="00370A45"/>
    <w:rsid w:val="00380499"/>
    <w:rsid w:val="00381DB1"/>
    <w:rsid w:val="003836E3"/>
    <w:rsid w:val="003846D3"/>
    <w:rsid w:val="0038471F"/>
    <w:rsid w:val="00385A4D"/>
    <w:rsid w:val="0039274A"/>
    <w:rsid w:val="00393DAE"/>
    <w:rsid w:val="003A013B"/>
    <w:rsid w:val="003A19DB"/>
    <w:rsid w:val="003A2DB4"/>
    <w:rsid w:val="003A323F"/>
    <w:rsid w:val="003A4028"/>
    <w:rsid w:val="003A44DF"/>
    <w:rsid w:val="003A47A6"/>
    <w:rsid w:val="003A4A76"/>
    <w:rsid w:val="003A6D46"/>
    <w:rsid w:val="003A7F54"/>
    <w:rsid w:val="003B2D5B"/>
    <w:rsid w:val="003B36A6"/>
    <w:rsid w:val="003B65CE"/>
    <w:rsid w:val="003C08AF"/>
    <w:rsid w:val="003C1DC1"/>
    <w:rsid w:val="003C281D"/>
    <w:rsid w:val="003C34C1"/>
    <w:rsid w:val="003D0CD4"/>
    <w:rsid w:val="003D34A5"/>
    <w:rsid w:val="003D3A3C"/>
    <w:rsid w:val="003E0FF7"/>
    <w:rsid w:val="003E12EF"/>
    <w:rsid w:val="003E15F8"/>
    <w:rsid w:val="003E18AD"/>
    <w:rsid w:val="003E4529"/>
    <w:rsid w:val="003E579E"/>
    <w:rsid w:val="003E6778"/>
    <w:rsid w:val="003F1304"/>
    <w:rsid w:val="003F1C03"/>
    <w:rsid w:val="003F2284"/>
    <w:rsid w:val="003F244D"/>
    <w:rsid w:val="003F40BC"/>
    <w:rsid w:val="003F44AF"/>
    <w:rsid w:val="003F7076"/>
    <w:rsid w:val="004018F1"/>
    <w:rsid w:val="00402E3B"/>
    <w:rsid w:val="00403151"/>
    <w:rsid w:val="00403611"/>
    <w:rsid w:val="0040521F"/>
    <w:rsid w:val="00405B84"/>
    <w:rsid w:val="004167B6"/>
    <w:rsid w:val="004204D2"/>
    <w:rsid w:val="0042182E"/>
    <w:rsid w:val="00424DEB"/>
    <w:rsid w:val="00426C69"/>
    <w:rsid w:val="00435796"/>
    <w:rsid w:val="0044078D"/>
    <w:rsid w:val="00440B2C"/>
    <w:rsid w:val="00443AE8"/>
    <w:rsid w:val="00445652"/>
    <w:rsid w:val="004506A4"/>
    <w:rsid w:val="00453F0B"/>
    <w:rsid w:val="004541E7"/>
    <w:rsid w:val="004621EC"/>
    <w:rsid w:val="004622DA"/>
    <w:rsid w:val="00462B87"/>
    <w:rsid w:val="00463733"/>
    <w:rsid w:val="004657D9"/>
    <w:rsid w:val="0046691B"/>
    <w:rsid w:val="00466E4D"/>
    <w:rsid w:val="0047122E"/>
    <w:rsid w:val="00471A07"/>
    <w:rsid w:val="00473334"/>
    <w:rsid w:val="0047516A"/>
    <w:rsid w:val="0047618F"/>
    <w:rsid w:val="00476E24"/>
    <w:rsid w:val="00477204"/>
    <w:rsid w:val="0048122E"/>
    <w:rsid w:val="00486932"/>
    <w:rsid w:val="00487853"/>
    <w:rsid w:val="004904AE"/>
    <w:rsid w:val="00495CF7"/>
    <w:rsid w:val="004966C0"/>
    <w:rsid w:val="004A048B"/>
    <w:rsid w:val="004A2110"/>
    <w:rsid w:val="004A2B3A"/>
    <w:rsid w:val="004A512F"/>
    <w:rsid w:val="004A5157"/>
    <w:rsid w:val="004A596C"/>
    <w:rsid w:val="004A6F86"/>
    <w:rsid w:val="004A78F7"/>
    <w:rsid w:val="004A7A39"/>
    <w:rsid w:val="004B2BEE"/>
    <w:rsid w:val="004B39FB"/>
    <w:rsid w:val="004B512F"/>
    <w:rsid w:val="004B60E8"/>
    <w:rsid w:val="004B709A"/>
    <w:rsid w:val="004B70CF"/>
    <w:rsid w:val="004C0100"/>
    <w:rsid w:val="004C1BA9"/>
    <w:rsid w:val="004C2CD3"/>
    <w:rsid w:val="004C42BD"/>
    <w:rsid w:val="004C5001"/>
    <w:rsid w:val="004C568D"/>
    <w:rsid w:val="004C6196"/>
    <w:rsid w:val="004C696A"/>
    <w:rsid w:val="004C75F5"/>
    <w:rsid w:val="004D12A6"/>
    <w:rsid w:val="004D55F6"/>
    <w:rsid w:val="004D7A85"/>
    <w:rsid w:val="004E1296"/>
    <w:rsid w:val="004E2312"/>
    <w:rsid w:val="004F0B9C"/>
    <w:rsid w:val="004F0BC7"/>
    <w:rsid w:val="004F0BDC"/>
    <w:rsid w:val="004F3273"/>
    <w:rsid w:val="004F415C"/>
    <w:rsid w:val="004F7534"/>
    <w:rsid w:val="0050646C"/>
    <w:rsid w:val="005079A8"/>
    <w:rsid w:val="00510C7D"/>
    <w:rsid w:val="005117F1"/>
    <w:rsid w:val="00520B1E"/>
    <w:rsid w:val="00521D4C"/>
    <w:rsid w:val="00522E86"/>
    <w:rsid w:val="00523EF9"/>
    <w:rsid w:val="0052452C"/>
    <w:rsid w:val="0052513F"/>
    <w:rsid w:val="00525776"/>
    <w:rsid w:val="00526FB4"/>
    <w:rsid w:val="00530364"/>
    <w:rsid w:val="005330AE"/>
    <w:rsid w:val="005344CE"/>
    <w:rsid w:val="00534780"/>
    <w:rsid w:val="00542846"/>
    <w:rsid w:val="00542920"/>
    <w:rsid w:val="0054538C"/>
    <w:rsid w:val="00545E21"/>
    <w:rsid w:val="00546101"/>
    <w:rsid w:val="005475BA"/>
    <w:rsid w:val="00550FB8"/>
    <w:rsid w:val="00562EB7"/>
    <w:rsid w:val="005661D9"/>
    <w:rsid w:val="00566776"/>
    <w:rsid w:val="00571265"/>
    <w:rsid w:val="00571885"/>
    <w:rsid w:val="00571B60"/>
    <w:rsid w:val="00580E30"/>
    <w:rsid w:val="00585FC7"/>
    <w:rsid w:val="005864A2"/>
    <w:rsid w:val="005866C5"/>
    <w:rsid w:val="00590E29"/>
    <w:rsid w:val="00591315"/>
    <w:rsid w:val="00592636"/>
    <w:rsid w:val="0059325D"/>
    <w:rsid w:val="00595DD7"/>
    <w:rsid w:val="005960F3"/>
    <w:rsid w:val="00596953"/>
    <w:rsid w:val="005A0797"/>
    <w:rsid w:val="005A299C"/>
    <w:rsid w:val="005A2C86"/>
    <w:rsid w:val="005A4435"/>
    <w:rsid w:val="005A48C4"/>
    <w:rsid w:val="005A6DC7"/>
    <w:rsid w:val="005B354B"/>
    <w:rsid w:val="005B462E"/>
    <w:rsid w:val="005B53ED"/>
    <w:rsid w:val="005C068F"/>
    <w:rsid w:val="005C0D87"/>
    <w:rsid w:val="005C1555"/>
    <w:rsid w:val="005C6D36"/>
    <w:rsid w:val="005C7691"/>
    <w:rsid w:val="005D1FDE"/>
    <w:rsid w:val="005D2614"/>
    <w:rsid w:val="005E1524"/>
    <w:rsid w:val="005E6212"/>
    <w:rsid w:val="005F1D5D"/>
    <w:rsid w:val="005F3DA5"/>
    <w:rsid w:val="005F4842"/>
    <w:rsid w:val="005F5E8D"/>
    <w:rsid w:val="00601FD5"/>
    <w:rsid w:val="00604897"/>
    <w:rsid w:val="0060593D"/>
    <w:rsid w:val="00607048"/>
    <w:rsid w:val="00610D9C"/>
    <w:rsid w:val="00611380"/>
    <w:rsid w:val="00613C98"/>
    <w:rsid w:val="00616AEA"/>
    <w:rsid w:val="006178B6"/>
    <w:rsid w:val="00621EAC"/>
    <w:rsid w:val="00623B02"/>
    <w:rsid w:val="00624CBB"/>
    <w:rsid w:val="00625502"/>
    <w:rsid w:val="0062739A"/>
    <w:rsid w:val="00632CF1"/>
    <w:rsid w:val="00640275"/>
    <w:rsid w:val="0065286B"/>
    <w:rsid w:val="006536FB"/>
    <w:rsid w:val="00654A1F"/>
    <w:rsid w:val="00654E8A"/>
    <w:rsid w:val="00656824"/>
    <w:rsid w:val="00657BD2"/>
    <w:rsid w:val="00660F60"/>
    <w:rsid w:val="006625CB"/>
    <w:rsid w:val="006626EA"/>
    <w:rsid w:val="00662B4E"/>
    <w:rsid w:val="00663FB0"/>
    <w:rsid w:val="00674C67"/>
    <w:rsid w:val="00675987"/>
    <w:rsid w:val="00675D18"/>
    <w:rsid w:val="006762E4"/>
    <w:rsid w:val="00680894"/>
    <w:rsid w:val="00680E5E"/>
    <w:rsid w:val="00681538"/>
    <w:rsid w:val="0068433A"/>
    <w:rsid w:val="006947B8"/>
    <w:rsid w:val="00694DD8"/>
    <w:rsid w:val="006A0305"/>
    <w:rsid w:val="006A0D17"/>
    <w:rsid w:val="006A40D9"/>
    <w:rsid w:val="006A62BC"/>
    <w:rsid w:val="006A6810"/>
    <w:rsid w:val="006A6B8E"/>
    <w:rsid w:val="006B2E19"/>
    <w:rsid w:val="006B52DF"/>
    <w:rsid w:val="006B7BB3"/>
    <w:rsid w:val="006C1787"/>
    <w:rsid w:val="006C24C4"/>
    <w:rsid w:val="006C4477"/>
    <w:rsid w:val="006C5EB3"/>
    <w:rsid w:val="006C788F"/>
    <w:rsid w:val="006D0BC2"/>
    <w:rsid w:val="006D1F1C"/>
    <w:rsid w:val="006D338A"/>
    <w:rsid w:val="006D5055"/>
    <w:rsid w:val="006D6534"/>
    <w:rsid w:val="006D657E"/>
    <w:rsid w:val="006E0D1B"/>
    <w:rsid w:val="006E1497"/>
    <w:rsid w:val="006E5C45"/>
    <w:rsid w:val="006F2AD2"/>
    <w:rsid w:val="00701015"/>
    <w:rsid w:val="0070148E"/>
    <w:rsid w:val="00701ADB"/>
    <w:rsid w:val="00702B71"/>
    <w:rsid w:val="00702E29"/>
    <w:rsid w:val="00703E55"/>
    <w:rsid w:val="0070571C"/>
    <w:rsid w:val="0070590D"/>
    <w:rsid w:val="0070658F"/>
    <w:rsid w:val="00707776"/>
    <w:rsid w:val="007115A4"/>
    <w:rsid w:val="0071306C"/>
    <w:rsid w:val="00713123"/>
    <w:rsid w:val="00713770"/>
    <w:rsid w:val="0072250E"/>
    <w:rsid w:val="00725007"/>
    <w:rsid w:val="007274B7"/>
    <w:rsid w:val="0073513C"/>
    <w:rsid w:val="007421F5"/>
    <w:rsid w:val="00742E11"/>
    <w:rsid w:val="00743934"/>
    <w:rsid w:val="00743E67"/>
    <w:rsid w:val="00745016"/>
    <w:rsid w:val="00746708"/>
    <w:rsid w:val="00747EE2"/>
    <w:rsid w:val="007527A7"/>
    <w:rsid w:val="00756624"/>
    <w:rsid w:val="007567EF"/>
    <w:rsid w:val="007603AF"/>
    <w:rsid w:val="007605AD"/>
    <w:rsid w:val="00763FBB"/>
    <w:rsid w:val="00764EBB"/>
    <w:rsid w:val="007656F6"/>
    <w:rsid w:val="00770314"/>
    <w:rsid w:val="00770D82"/>
    <w:rsid w:val="00774ACD"/>
    <w:rsid w:val="00780AB2"/>
    <w:rsid w:val="00781B2E"/>
    <w:rsid w:val="00784583"/>
    <w:rsid w:val="00784596"/>
    <w:rsid w:val="0078467D"/>
    <w:rsid w:val="007855F7"/>
    <w:rsid w:val="00785664"/>
    <w:rsid w:val="00786369"/>
    <w:rsid w:val="00786793"/>
    <w:rsid w:val="00790E1A"/>
    <w:rsid w:val="007910CB"/>
    <w:rsid w:val="00791EDC"/>
    <w:rsid w:val="0079333C"/>
    <w:rsid w:val="00794227"/>
    <w:rsid w:val="0079641E"/>
    <w:rsid w:val="00796F39"/>
    <w:rsid w:val="00797611"/>
    <w:rsid w:val="007A1A3D"/>
    <w:rsid w:val="007A2040"/>
    <w:rsid w:val="007A4761"/>
    <w:rsid w:val="007B4162"/>
    <w:rsid w:val="007B4763"/>
    <w:rsid w:val="007B574F"/>
    <w:rsid w:val="007D1461"/>
    <w:rsid w:val="007D238A"/>
    <w:rsid w:val="007D2EC4"/>
    <w:rsid w:val="007D5338"/>
    <w:rsid w:val="007D6C78"/>
    <w:rsid w:val="007D7471"/>
    <w:rsid w:val="007E3440"/>
    <w:rsid w:val="007E3F59"/>
    <w:rsid w:val="007E6509"/>
    <w:rsid w:val="007E7A9D"/>
    <w:rsid w:val="007F2CF7"/>
    <w:rsid w:val="007F3720"/>
    <w:rsid w:val="007F55C5"/>
    <w:rsid w:val="007F59A9"/>
    <w:rsid w:val="00800FC7"/>
    <w:rsid w:val="00805ACD"/>
    <w:rsid w:val="00811086"/>
    <w:rsid w:val="008113A7"/>
    <w:rsid w:val="0081159C"/>
    <w:rsid w:val="00812E75"/>
    <w:rsid w:val="00820F81"/>
    <w:rsid w:val="008216DB"/>
    <w:rsid w:val="00823482"/>
    <w:rsid w:val="00823DC0"/>
    <w:rsid w:val="00824908"/>
    <w:rsid w:val="00826466"/>
    <w:rsid w:val="008311FD"/>
    <w:rsid w:val="0084297C"/>
    <w:rsid w:val="00842A71"/>
    <w:rsid w:val="00843B4D"/>
    <w:rsid w:val="00847845"/>
    <w:rsid w:val="00851ADD"/>
    <w:rsid w:val="008524C2"/>
    <w:rsid w:val="00856C23"/>
    <w:rsid w:val="00861D12"/>
    <w:rsid w:val="00863745"/>
    <w:rsid w:val="008665D6"/>
    <w:rsid w:val="00867C4A"/>
    <w:rsid w:val="00867D2D"/>
    <w:rsid w:val="00870DC2"/>
    <w:rsid w:val="008729CA"/>
    <w:rsid w:val="0087326E"/>
    <w:rsid w:val="00874B22"/>
    <w:rsid w:val="00876B4C"/>
    <w:rsid w:val="00881627"/>
    <w:rsid w:val="00882219"/>
    <w:rsid w:val="008858CF"/>
    <w:rsid w:val="00885D27"/>
    <w:rsid w:val="00887FC4"/>
    <w:rsid w:val="008904AA"/>
    <w:rsid w:val="00890A4F"/>
    <w:rsid w:val="00891CC8"/>
    <w:rsid w:val="00894D8C"/>
    <w:rsid w:val="00895247"/>
    <w:rsid w:val="00897E17"/>
    <w:rsid w:val="008A3487"/>
    <w:rsid w:val="008A4226"/>
    <w:rsid w:val="008A6447"/>
    <w:rsid w:val="008B2EEE"/>
    <w:rsid w:val="008B3511"/>
    <w:rsid w:val="008B4681"/>
    <w:rsid w:val="008B6753"/>
    <w:rsid w:val="008C067A"/>
    <w:rsid w:val="008C3151"/>
    <w:rsid w:val="008C4C8C"/>
    <w:rsid w:val="008C598D"/>
    <w:rsid w:val="008C59C5"/>
    <w:rsid w:val="008C7B21"/>
    <w:rsid w:val="008C7F47"/>
    <w:rsid w:val="008C7FA2"/>
    <w:rsid w:val="008D0046"/>
    <w:rsid w:val="008D452D"/>
    <w:rsid w:val="008D4C3E"/>
    <w:rsid w:val="008D639E"/>
    <w:rsid w:val="008E1124"/>
    <w:rsid w:val="008E1705"/>
    <w:rsid w:val="008E19B1"/>
    <w:rsid w:val="008E1FEC"/>
    <w:rsid w:val="008E3677"/>
    <w:rsid w:val="008E401A"/>
    <w:rsid w:val="008E593C"/>
    <w:rsid w:val="008E6105"/>
    <w:rsid w:val="008F13FF"/>
    <w:rsid w:val="008F5183"/>
    <w:rsid w:val="008F5AED"/>
    <w:rsid w:val="008F5F8A"/>
    <w:rsid w:val="008F6676"/>
    <w:rsid w:val="00900AAB"/>
    <w:rsid w:val="00900E4D"/>
    <w:rsid w:val="00901D0E"/>
    <w:rsid w:val="009025BB"/>
    <w:rsid w:val="0090299B"/>
    <w:rsid w:val="00907432"/>
    <w:rsid w:val="00913E13"/>
    <w:rsid w:val="00914B3C"/>
    <w:rsid w:val="00922432"/>
    <w:rsid w:val="00924659"/>
    <w:rsid w:val="009373AF"/>
    <w:rsid w:val="00937963"/>
    <w:rsid w:val="00943310"/>
    <w:rsid w:val="009515B2"/>
    <w:rsid w:val="00953A05"/>
    <w:rsid w:val="0096190F"/>
    <w:rsid w:val="009638CA"/>
    <w:rsid w:val="00965712"/>
    <w:rsid w:val="009661CC"/>
    <w:rsid w:val="009676AB"/>
    <w:rsid w:val="00967C36"/>
    <w:rsid w:val="0097078B"/>
    <w:rsid w:val="00970937"/>
    <w:rsid w:val="00971A31"/>
    <w:rsid w:val="00971B14"/>
    <w:rsid w:val="0097428A"/>
    <w:rsid w:val="00976030"/>
    <w:rsid w:val="00976AE6"/>
    <w:rsid w:val="00977384"/>
    <w:rsid w:val="00977F34"/>
    <w:rsid w:val="009803C7"/>
    <w:rsid w:val="009903A8"/>
    <w:rsid w:val="00993049"/>
    <w:rsid w:val="00996743"/>
    <w:rsid w:val="00996F25"/>
    <w:rsid w:val="00997B97"/>
    <w:rsid w:val="009A2C46"/>
    <w:rsid w:val="009A424B"/>
    <w:rsid w:val="009A5E57"/>
    <w:rsid w:val="009A6436"/>
    <w:rsid w:val="009A665D"/>
    <w:rsid w:val="009B0979"/>
    <w:rsid w:val="009B435D"/>
    <w:rsid w:val="009B6D34"/>
    <w:rsid w:val="009B7066"/>
    <w:rsid w:val="009C1F6B"/>
    <w:rsid w:val="009C24DF"/>
    <w:rsid w:val="009C33A5"/>
    <w:rsid w:val="009C688F"/>
    <w:rsid w:val="009D0FFC"/>
    <w:rsid w:val="009D1C20"/>
    <w:rsid w:val="009E044D"/>
    <w:rsid w:val="009E1EFB"/>
    <w:rsid w:val="009E2ABD"/>
    <w:rsid w:val="009E5663"/>
    <w:rsid w:val="009E6D50"/>
    <w:rsid w:val="009F0302"/>
    <w:rsid w:val="009F0FDB"/>
    <w:rsid w:val="009F3476"/>
    <w:rsid w:val="00A01D85"/>
    <w:rsid w:val="00A01FC0"/>
    <w:rsid w:val="00A03B04"/>
    <w:rsid w:val="00A03CD4"/>
    <w:rsid w:val="00A03E11"/>
    <w:rsid w:val="00A235C3"/>
    <w:rsid w:val="00A241B6"/>
    <w:rsid w:val="00A257AE"/>
    <w:rsid w:val="00A26495"/>
    <w:rsid w:val="00A32ED8"/>
    <w:rsid w:val="00A339DA"/>
    <w:rsid w:val="00A34E5B"/>
    <w:rsid w:val="00A35F23"/>
    <w:rsid w:val="00A361C8"/>
    <w:rsid w:val="00A37FEF"/>
    <w:rsid w:val="00A40376"/>
    <w:rsid w:val="00A42195"/>
    <w:rsid w:val="00A472B0"/>
    <w:rsid w:val="00A5155E"/>
    <w:rsid w:val="00A535C3"/>
    <w:rsid w:val="00A55FDA"/>
    <w:rsid w:val="00A56B62"/>
    <w:rsid w:val="00A60F19"/>
    <w:rsid w:val="00A611B7"/>
    <w:rsid w:val="00A648B1"/>
    <w:rsid w:val="00A65DB3"/>
    <w:rsid w:val="00A70D62"/>
    <w:rsid w:val="00A73EE7"/>
    <w:rsid w:val="00A7604E"/>
    <w:rsid w:val="00A76471"/>
    <w:rsid w:val="00A7670F"/>
    <w:rsid w:val="00A8079C"/>
    <w:rsid w:val="00A822DA"/>
    <w:rsid w:val="00A8350B"/>
    <w:rsid w:val="00A91EDB"/>
    <w:rsid w:val="00A92F36"/>
    <w:rsid w:val="00A937B0"/>
    <w:rsid w:val="00A94415"/>
    <w:rsid w:val="00A94D06"/>
    <w:rsid w:val="00A94D5B"/>
    <w:rsid w:val="00AA15B9"/>
    <w:rsid w:val="00AA2692"/>
    <w:rsid w:val="00AA276E"/>
    <w:rsid w:val="00AA7215"/>
    <w:rsid w:val="00AB05D3"/>
    <w:rsid w:val="00AB0D94"/>
    <w:rsid w:val="00AB2BA2"/>
    <w:rsid w:val="00AB340B"/>
    <w:rsid w:val="00AB5584"/>
    <w:rsid w:val="00AB75D1"/>
    <w:rsid w:val="00AB7DBA"/>
    <w:rsid w:val="00AC005F"/>
    <w:rsid w:val="00AC68BB"/>
    <w:rsid w:val="00AC6ADA"/>
    <w:rsid w:val="00AD039D"/>
    <w:rsid w:val="00AD10FC"/>
    <w:rsid w:val="00AD3A35"/>
    <w:rsid w:val="00AD3D79"/>
    <w:rsid w:val="00AD4174"/>
    <w:rsid w:val="00AD4F48"/>
    <w:rsid w:val="00AD56AA"/>
    <w:rsid w:val="00AE20A1"/>
    <w:rsid w:val="00AE3AEE"/>
    <w:rsid w:val="00AE43BA"/>
    <w:rsid w:val="00AE6723"/>
    <w:rsid w:val="00AE7138"/>
    <w:rsid w:val="00AE7ADD"/>
    <w:rsid w:val="00AF28ED"/>
    <w:rsid w:val="00AF3353"/>
    <w:rsid w:val="00AF5496"/>
    <w:rsid w:val="00AF56A3"/>
    <w:rsid w:val="00AF67EF"/>
    <w:rsid w:val="00AF67FA"/>
    <w:rsid w:val="00AF6D93"/>
    <w:rsid w:val="00B00D09"/>
    <w:rsid w:val="00B00F01"/>
    <w:rsid w:val="00B0139E"/>
    <w:rsid w:val="00B0567E"/>
    <w:rsid w:val="00B100E7"/>
    <w:rsid w:val="00B13654"/>
    <w:rsid w:val="00B14D61"/>
    <w:rsid w:val="00B17E7B"/>
    <w:rsid w:val="00B20D62"/>
    <w:rsid w:val="00B22153"/>
    <w:rsid w:val="00B23396"/>
    <w:rsid w:val="00B23C14"/>
    <w:rsid w:val="00B37A8A"/>
    <w:rsid w:val="00B40CA6"/>
    <w:rsid w:val="00B40D71"/>
    <w:rsid w:val="00B4241B"/>
    <w:rsid w:val="00B430AB"/>
    <w:rsid w:val="00B50229"/>
    <w:rsid w:val="00B51E50"/>
    <w:rsid w:val="00B525C9"/>
    <w:rsid w:val="00B54FE9"/>
    <w:rsid w:val="00B55A59"/>
    <w:rsid w:val="00B62373"/>
    <w:rsid w:val="00B6255C"/>
    <w:rsid w:val="00B64F29"/>
    <w:rsid w:val="00B66C9B"/>
    <w:rsid w:val="00B70194"/>
    <w:rsid w:val="00B72B61"/>
    <w:rsid w:val="00B752AD"/>
    <w:rsid w:val="00B768CD"/>
    <w:rsid w:val="00B77090"/>
    <w:rsid w:val="00B77646"/>
    <w:rsid w:val="00B77990"/>
    <w:rsid w:val="00B81516"/>
    <w:rsid w:val="00B9141C"/>
    <w:rsid w:val="00B9582A"/>
    <w:rsid w:val="00B964A3"/>
    <w:rsid w:val="00B9702D"/>
    <w:rsid w:val="00BA064D"/>
    <w:rsid w:val="00BA3240"/>
    <w:rsid w:val="00BA35C6"/>
    <w:rsid w:val="00BA52A4"/>
    <w:rsid w:val="00BA5377"/>
    <w:rsid w:val="00BB1516"/>
    <w:rsid w:val="00BB17F8"/>
    <w:rsid w:val="00BB2D3E"/>
    <w:rsid w:val="00BD0186"/>
    <w:rsid w:val="00BD1F51"/>
    <w:rsid w:val="00BD4DF1"/>
    <w:rsid w:val="00BE0B82"/>
    <w:rsid w:val="00BE3DE1"/>
    <w:rsid w:val="00BE4349"/>
    <w:rsid w:val="00BE4C76"/>
    <w:rsid w:val="00BE5757"/>
    <w:rsid w:val="00BE5832"/>
    <w:rsid w:val="00BE630A"/>
    <w:rsid w:val="00BE65F5"/>
    <w:rsid w:val="00BF7173"/>
    <w:rsid w:val="00BF7F6E"/>
    <w:rsid w:val="00C0088D"/>
    <w:rsid w:val="00C00B58"/>
    <w:rsid w:val="00C01B32"/>
    <w:rsid w:val="00C0445F"/>
    <w:rsid w:val="00C10577"/>
    <w:rsid w:val="00C203F1"/>
    <w:rsid w:val="00C22CBF"/>
    <w:rsid w:val="00C230CD"/>
    <w:rsid w:val="00C27FB9"/>
    <w:rsid w:val="00C30894"/>
    <w:rsid w:val="00C344C2"/>
    <w:rsid w:val="00C347DF"/>
    <w:rsid w:val="00C35C5C"/>
    <w:rsid w:val="00C361B3"/>
    <w:rsid w:val="00C41E5E"/>
    <w:rsid w:val="00C4640A"/>
    <w:rsid w:val="00C46452"/>
    <w:rsid w:val="00C46CAA"/>
    <w:rsid w:val="00C50D05"/>
    <w:rsid w:val="00C50ED3"/>
    <w:rsid w:val="00C51DBA"/>
    <w:rsid w:val="00C526E1"/>
    <w:rsid w:val="00C5495A"/>
    <w:rsid w:val="00C54A4E"/>
    <w:rsid w:val="00C55C32"/>
    <w:rsid w:val="00C607FD"/>
    <w:rsid w:val="00C61448"/>
    <w:rsid w:val="00C616BD"/>
    <w:rsid w:val="00C61964"/>
    <w:rsid w:val="00C62375"/>
    <w:rsid w:val="00C62A9D"/>
    <w:rsid w:val="00C62C8E"/>
    <w:rsid w:val="00C64342"/>
    <w:rsid w:val="00C64DA3"/>
    <w:rsid w:val="00C72ED5"/>
    <w:rsid w:val="00C72F18"/>
    <w:rsid w:val="00C7510F"/>
    <w:rsid w:val="00C765C4"/>
    <w:rsid w:val="00C81CFC"/>
    <w:rsid w:val="00C846D0"/>
    <w:rsid w:val="00C86004"/>
    <w:rsid w:val="00C868F0"/>
    <w:rsid w:val="00C87BD0"/>
    <w:rsid w:val="00C91B61"/>
    <w:rsid w:val="00C9522A"/>
    <w:rsid w:val="00C95735"/>
    <w:rsid w:val="00CA0D67"/>
    <w:rsid w:val="00CA0FFA"/>
    <w:rsid w:val="00CA1DCF"/>
    <w:rsid w:val="00CA4F19"/>
    <w:rsid w:val="00CA6D6E"/>
    <w:rsid w:val="00CB0E6C"/>
    <w:rsid w:val="00CB1683"/>
    <w:rsid w:val="00CB4572"/>
    <w:rsid w:val="00CC0532"/>
    <w:rsid w:val="00CC2081"/>
    <w:rsid w:val="00CC53B8"/>
    <w:rsid w:val="00CC6095"/>
    <w:rsid w:val="00CC6189"/>
    <w:rsid w:val="00CC6302"/>
    <w:rsid w:val="00CC744B"/>
    <w:rsid w:val="00CD11A1"/>
    <w:rsid w:val="00CD4E66"/>
    <w:rsid w:val="00CD6393"/>
    <w:rsid w:val="00CD716F"/>
    <w:rsid w:val="00CD761B"/>
    <w:rsid w:val="00CE0640"/>
    <w:rsid w:val="00CE1198"/>
    <w:rsid w:val="00CE3CFE"/>
    <w:rsid w:val="00CE4DFE"/>
    <w:rsid w:val="00CE518A"/>
    <w:rsid w:val="00CE7139"/>
    <w:rsid w:val="00CF1574"/>
    <w:rsid w:val="00CF5BDF"/>
    <w:rsid w:val="00CF67A1"/>
    <w:rsid w:val="00D003B7"/>
    <w:rsid w:val="00D007FF"/>
    <w:rsid w:val="00D02774"/>
    <w:rsid w:val="00D030C2"/>
    <w:rsid w:val="00D03925"/>
    <w:rsid w:val="00D05218"/>
    <w:rsid w:val="00D11D2A"/>
    <w:rsid w:val="00D11D84"/>
    <w:rsid w:val="00D14F71"/>
    <w:rsid w:val="00D1561E"/>
    <w:rsid w:val="00D175B8"/>
    <w:rsid w:val="00D212DA"/>
    <w:rsid w:val="00D23303"/>
    <w:rsid w:val="00D23D59"/>
    <w:rsid w:val="00D240A7"/>
    <w:rsid w:val="00D2507E"/>
    <w:rsid w:val="00D26774"/>
    <w:rsid w:val="00D314C0"/>
    <w:rsid w:val="00D330A3"/>
    <w:rsid w:val="00D37648"/>
    <w:rsid w:val="00D37EF8"/>
    <w:rsid w:val="00D41829"/>
    <w:rsid w:val="00D41D31"/>
    <w:rsid w:val="00D4229A"/>
    <w:rsid w:val="00D44B36"/>
    <w:rsid w:val="00D46F07"/>
    <w:rsid w:val="00D47154"/>
    <w:rsid w:val="00D47303"/>
    <w:rsid w:val="00D53EB6"/>
    <w:rsid w:val="00D5406F"/>
    <w:rsid w:val="00D55F6F"/>
    <w:rsid w:val="00D56616"/>
    <w:rsid w:val="00D60696"/>
    <w:rsid w:val="00D775C3"/>
    <w:rsid w:val="00D7766B"/>
    <w:rsid w:val="00D82301"/>
    <w:rsid w:val="00D827E1"/>
    <w:rsid w:val="00D8372E"/>
    <w:rsid w:val="00D843BA"/>
    <w:rsid w:val="00D87474"/>
    <w:rsid w:val="00D90128"/>
    <w:rsid w:val="00D91FDA"/>
    <w:rsid w:val="00D939A2"/>
    <w:rsid w:val="00D95A19"/>
    <w:rsid w:val="00D95A26"/>
    <w:rsid w:val="00D963E8"/>
    <w:rsid w:val="00D96E50"/>
    <w:rsid w:val="00DA0D92"/>
    <w:rsid w:val="00DA44D7"/>
    <w:rsid w:val="00DA657B"/>
    <w:rsid w:val="00DA6B69"/>
    <w:rsid w:val="00DA72FE"/>
    <w:rsid w:val="00DA7E70"/>
    <w:rsid w:val="00DB4B83"/>
    <w:rsid w:val="00DB4BA4"/>
    <w:rsid w:val="00DB63FB"/>
    <w:rsid w:val="00DC20E8"/>
    <w:rsid w:val="00DC2F19"/>
    <w:rsid w:val="00DC390D"/>
    <w:rsid w:val="00DC7CEE"/>
    <w:rsid w:val="00DD0CE4"/>
    <w:rsid w:val="00DD18C3"/>
    <w:rsid w:val="00DD2131"/>
    <w:rsid w:val="00DD2FD2"/>
    <w:rsid w:val="00DD34EE"/>
    <w:rsid w:val="00DD3B11"/>
    <w:rsid w:val="00DD568E"/>
    <w:rsid w:val="00DD57DC"/>
    <w:rsid w:val="00DE06C5"/>
    <w:rsid w:val="00DE1ACA"/>
    <w:rsid w:val="00DE1ACE"/>
    <w:rsid w:val="00DE415C"/>
    <w:rsid w:val="00DE5C03"/>
    <w:rsid w:val="00DE5D6A"/>
    <w:rsid w:val="00DF1034"/>
    <w:rsid w:val="00DF17E5"/>
    <w:rsid w:val="00DF46E5"/>
    <w:rsid w:val="00DF60E7"/>
    <w:rsid w:val="00DF727D"/>
    <w:rsid w:val="00E00F76"/>
    <w:rsid w:val="00E033C4"/>
    <w:rsid w:val="00E050D9"/>
    <w:rsid w:val="00E06F17"/>
    <w:rsid w:val="00E11023"/>
    <w:rsid w:val="00E1262B"/>
    <w:rsid w:val="00E12F5B"/>
    <w:rsid w:val="00E137B4"/>
    <w:rsid w:val="00E151FB"/>
    <w:rsid w:val="00E20C42"/>
    <w:rsid w:val="00E22C14"/>
    <w:rsid w:val="00E24BD4"/>
    <w:rsid w:val="00E253C5"/>
    <w:rsid w:val="00E2596E"/>
    <w:rsid w:val="00E30C7F"/>
    <w:rsid w:val="00E3114A"/>
    <w:rsid w:val="00E339FD"/>
    <w:rsid w:val="00E35E1D"/>
    <w:rsid w:val="00E3659B"/>
    <w:rsid w:val="00E421E9"/>
    <w:rsid w:val="00E43D21"/>
    <w:rsid w:val="00E4534B"/>
    <w:rsid w:val="00E4566D"/>
    <w:rsid w:val="00E472DF"/>
    <w:rsid w:val="00E51BE3"/>
    <w:rsid w:val="00E52818"/>
    <w:rsid w:val="00E548F7"/>
    <w:rsid w:val="00E60FFE"/>
    <w:rsid w:val="00E61662"/>
    <w:rsid w:val="00E61ACE"/>
    <w:rsid w:val="00E628E8"/>
    <w:rsid w:val="00E62BAA"/>
    <w:rsid w:val="00E6735A"/>
    <w:rsid w:val="00E70FD1"/>
    <w:rsid w:val="00E71107"/>
    <w:rsid w:val="00E73A37"/>
    <w:rsid w:val="00E76EA7"/>
    <w:rsid w:val="00E80B35"/>
    <w:rsid w:val="00E81661"/>
    <w:rsid w:val="00E82D40"/>
    <w:rsid w:val="00E82FCE"/>
    <w:rsid w:val="00E83BD7"/>
    <w:rsid w:val="00E86578"/>
    <w:rsid w:val="00E872FD"/>
    <w:rsid w:val="00E9031E"/>
    <w:rsid w:val="00E92012"/>
    <w:rsid w:val="00E94C08"/>
    <w:rsid w:val="00E9534C"/>
    <w:rsid w:val="00E9601C"/>
    <w:rsid w:val="00E96978"/>
    <w:rsid w:val="00EA1F03"/>
    <w:rsid w:val="00EA2938"/>
    <w:rsid w:val="00EA3F07"/>
    <w:rsid w:val="00EA4153"/>
    <w:rsid w:val="00EA718F"/>
    <w:rsid w:val="00EB11E5"/>
    <w:rsid w:val="00EB2446"/>
    <w:rsid w:val="00EB27EF"/>
    <w:rsid w:val="00EC1D1E"/>
    <w:rsid w:val="00EC4032"/>
    <w:rsid w:val="00ED2227"/>
    <w:rsid w:val="00ED42D5"/>
    <w:rsid w:val="00ED79F5"/>
    <w:rsid w:val="00ED7BF8"/>
    <w:rsid w:val="00EE1AA5"/>
    <w:rsid w:val="00EE27F4"/>
    <w:rsid w:val="00EE2C31"/>
    <w:rsid w:val="00EE3D44"/>
    <w:rsid w:val="00EE5384"/>
    <w:rsid w:val="00EE5C7D"/>
    <w:rsid w:val="00EF29BB"/>
    <w:rsid w:val="00EF696A"/>
    <w:rsid w:val="00F03D95"/>
    <w:rsid w:val="00F0526B"/>
    <w:rsid w:val="00F06A4D"/>
    <w:rsid w:val="00F10052"/>
    <w:rsid w:val="00F108EB"/>
    <w:rsid w:val="00F14CD4"/>
    <w:rsid w:val="00F17174"/>
    <w:rsid w:val="00F253B9"/>
    <w:rsid w:val="00F26113"/>
    <w:rsid w:val="00F31F6F"/>
    <w:rsid w:val="00F3287F"/>
    <w:rsid w:val="00F373C8"/>
    <w:rsid w:val="00F37D02"/>
    <w:rsid w:val="00F42926"/>
    <w:rsid w:val="00F42E5C"/>
    <w:rsid w:val="00F5050D"/>
    <w:rsid w:val="00F52689"/>
    <w:rsid w:val="00F54EE6"/>
    <w:rsid w:val="00F576D1"/>
    <w:rsid w:val="00F60B66"/>
    <w:rsid w:val="00F61978"/>
    <w:rsid w:val="00F63FEF"/>
    <w:rsid w:val="00F656CA"/>
    <w:rsid w:val="00F65E7C"/>
    <w:rsid w:val="00F70913"/>
    <w:rsid w:val="00F70B2B"/>
    <w:rsid w:val="00F710C4"/>
    <w:rsid w:val="00F73D00"/>
    <w:rsid w:val="00F76D31"/>
    <w:rsid w:val="00F83FB9"/>
    <w:rsid w:val="00F85EBB"/>
    <w:rsid w:val="00F868D1"/>
    <w:rsid w:val="00F91DC4"/>
    <w:rsid w:val="00F97C46"/>
    <w:rsid w:val="00FA014B"/>
    <w:rsid w:val="00FA10A0"/>
    <w:rsid w:val="00FA151B"/>
    <w:rsid w:val="00FA3C67"/>
    <w:rsid w:val="00FA3F46"/>
    <w:rsid w:val="00FA555A"/>
    <w:rsid w:val="00FA6666"/>
    <w:rsid w:val="00FB2C40"/>
    <w:rsid w:val="00FB333E"/>
    <w:rsid w:val="00FB5BEB"/>
    <w:rsid w:val="00FB6141"/>
    <w:rsid w:val="00FB799E"/>
    <w:rsid w:val="00FC0707"/>
    <w:rsid w:val="00FC4AF5"/>
    <w:rsid w:val="00FD0492"/>
    <w:rsid w:val="00FD16ED"/>
    <w:rsid w:val="00FD3F1E"/>
    <w:rsid w:val="00FD45A5"/>
    <w:rsid w:val="00FD7CD7"/>
    <w:rsid w:val="00FD7F31"/>
    <w:rsid w:val="00FE0820"/>
    <w:rsid w:val="00FE25A3"/>
    <w:rsid w:val="00FE6F6D"/>
    <w:rsid w:val="00FF06B5"/>
    <w:rsid w:val="00FF1ABA"/>
    <w:rsid w:val="00FF1D9B"/>
    <w:rsid w:val="00FF2614"/>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1.1_List Paragraph Char,123 List Paragraph Char,ADB paragraph numbering Char,Bullets Char,List Paragraph (numbered (a)) Char,List Paragraph 1.1.1 Char,List Paragraph1 Char,List_Paragraph Char,Liste 1 Char,lp1 Char,Normal 2 Char"/>
    <w:basedOn w:val="DefaultParagraphFont"/>
    <w:link w:val="ListParagraph"/>
    <w:uiPriority w:val="34"/>
    <w:locked/>
    <w:rsid w:val="00A76471"/>
  </w:style>
  <w:style w:type="paragraph" w:styleId="ListParagraph">
    <w:name w:val="List Paragraph"/>
    <w:aliases w:val="1.1.1_List Paragraph,123 List Paragraph,ADB paragraph numbering,Bullets,List Paragraph (numbered (a)),List Paragraph 1.1.1,List Paragraph1,List_Paragraph,Liste 1,lp1,Main numbered paragraph,Multilevel para_II,Normal 2,Paragraph,References"/>
    <w:basedOn w:val="Normal"/>
    <w:link w:val="ListParagraphChar"/>
    <w:uiPriority w:val="34"/>
    <w:qFormat/>
    <w:rsid w:val="00183310"/>
    <w:pPr>
      <w:ind w:left="720"/>
      <w:contextualSpacing/>
    </w:pPr>
  </w:style>
  <w:style w:type="paragraph" w:styleId="NoSpacing">
    <w:name w:val="No Spacing"/>
    <w:uiPriority w:val="1"/>
    <w:qFormat/>
    <w:rsid w:val="00FC27F3"/>
  </w:style>
  <w:style w:type="paragraph" w:styleId="NormalWeb">
    <w:name w:val="Normal (Web)"/>
    <w:basedOn w:val="Normal"/>
    <w:uiPriority w:val="99"/>
    <w:rsid w:val="0005388D"/>
    <w:pPr>
      <w:spacing w:before="75" w:after="225"/>
      <w:jc w:val="both"/>
    </w:pPr>
    <w:rPr>
      <w:rFonts w:eastAsia="SimSun" w:cs="Times New Roman"/>
      <w:sz w:val="24"/>
      <w:szCs w:val="24"/>
    </w:rPr>
  </w:style>
  <w:style w:type="paragraph" w:styleId="BalloonText">
    <w:name w:val="Balloon Text"/>
    <w:basedOn w:val="Normal"/>
    <w:link w:val="BalloonTextChar"/>
    <w:semiHidden/>
    <w:rsid w:val="00C86C77"/>
    <w:rPr>
      <w:rFonts w:ascii="Tahoma" w:hAnsi="Tahoma" w:cs="Times New Roman"/>
      <w:sz w:val="16"/>
      <w:szCs w:val="16"/>
    </w:rPr>
  </w:style>
  <w:style w:type="character" w:customStyle="1" w:styleId="BalloonTextChar">
    <w:name w:val="Balloon Text Char"/>
    <w:link w:val="BalloonText"/>
    <w:semiHidden/>
    <w:rsid w:val="00C86C77"/>
    <w:rPr>
      <w:rFonts w:ascii="Tahoma" w:hAnsi="Tahoma" w:cs="Tahoma"/>
      <w:sz w:val="16"/>
      <w:szCs w:val="16"/>
    </w:rPr>
  </w:style>
  <w:style w:type="paragraph" w:customStyle="1" w:styleId="CharCharCharCharCharCharCharCharCharChar">
    <w:name w:val="Char Char Char Char Char Char Char Char Char Char"/>
    <w:basedOn w:val="Normal"/>
    <w:rsid w:val="000C7B35"/>
    <w:pPr>
      <w:spacing w:after="160" w:line="240" w:lineRule="exact"/>
    </w:pPr>
    <w:rPr>
      <w:rFonts w:ascii="Verdana" w:eastAsia="MS Mincho" w:hAnsi="Verdana" w:cs="Verdana"/>
    </w:rPr>
  </w:style>
  <w:style w:type="paragraph" w:styleId="Header">
    <w:name w:val="header"/>
    <w:basedOn w:val="Normal"/>
    <w:link w:val="HeaderChar"/>
    <w:uiPriority w:val="99"/>
    <w:rsid w:val="00621574"/>
    <w:pPr>
      <w:tabs>
        <w:tab w:val="center" w:pos="4513"/>
        <w:tab w:val="right" w:pos="9026"/>
      </w:tabs>
    </w:pPr>
  </w:style>
  <w:style w:type="character" w:customStyle="1" w:styleId="HeaderChar">
    <w:name w:val="Header Char"/>
    <w:link w:val="Header"/>
    <w:uiPriority w:val="99"/>
    <w:rsid w:val="00621574"/>
  </w:style>
  <w:style w:type="paragraph" w:styleId="Footer">
    <w:name w:val="footer"/>
    <w:basedOn w:val="Normal"/>
    <w:link w:val="FooterChar"/>
    <w:uiPriority w:val="99"/>
    <w:rsid w:val="00621574"/>
    <w:pPr>
      <w:tabs>
        <w:tab w:val="center" w:pos="4513"/>
        <w:tab w:val="right" w:pos="9026"/>
      </w:tabs>
    </w:pPr>
  </w:style>
  <w:style w:type="character" w:customStyle="1" w:styleId="FooterChar">
    <w:name w:val="Footer Char"/>
    <w:link w:val="Footer"/>
    <w:uiPriority w:val="99"/>
    <w:rsid w:val="00621574"/>
  </w:style>
  <w:style w:type="paragraph" w:styleId="FootnoteText">
    <w:name w:val="footnote text"/>
    <w:basedOn w:val="Normal"/>
    <w:link w:val="FootnoteTextChar"/>
    <w:uiPriority w:val="99"/>
    <w:unhideWhenUsed/>
    <w:rsid w:val="006D5055"/>
    <w:rPr>
      <w:rFonts w:eastAsia="Calibri" w:cs="Times New Roman"/>
    </w:rPr>
  </w:style>
  <w:style w:type="character" w:customStyle="1" w:styleId="FootnoteTextChar">
    <w:name w:val="Footnote Text Char"/>
    <w:basedOn w:val="DefaultParagraphFont"/>
    <w:link w:val="FootnoteText"/>
    <w:uiPriority w:val="99"/>
    <w:rsid w:val="006D5055"/>
    <w:rPr>
      <w:rFonts w:eastAsia="Calibri" w:cs="Times New Roman"/>
    </w:rPr>
  </w:style>
  <w:style w:type="paragraph" w:customStyle="1" w:styleId="Default">
    <w:name w:val="Default"/>
    <w:rsid w:val="006D5055"/>
    <w:pPr>
      <w:autoSpaceDE w:val="0"/>
      <w:autoSpaceDN w:val="0"/>
      <w:adjustRightInd w:val="0"/>
    </w:pPr>
    <w:rPr>
      <w:rFonts w:eastAsia="PMingLiU" w:cs="Times New Roman"/>
      <w:color w:val="000000"/>
      <w:sz w:val="24"/>
      <w:szCs w:val="24"/>
      <w:lang w:val="en-IN" w:eastAsia="en-IN"/>
    </w:rPr>
  </w:style>
  <w:style w:type="character" w:styleId="FootnoteReference">
    <w:name w:val="footnote reference"/>
    <w:basedOn w:val="DefaultParagraphFont"/>
    <w:uiPriority w:val="99"/>
    <w:unhideWhenUsed/>
    <w:rsid w:val="006D50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1.1_List Paragraph Char,123 List Paragraph Char,ADB paragraph numbering Char,Bullets Char,List Paragraph (numbered (a)) Char,List Paragraph 1.1.1 Char,List Paragraph1 Char,List_Paragraph Char,Liste 1 Char,lp1 Char,Normal 2 Char"/>
    <w:basedOn w:val="DefaultParagraphFont"/>
    <w:link w:val="ListParagraph"/>
    <w:uiPriority w:val="34"/>
    <w:locked/>
    <w:rsid w:val="00A76471"/>
  </w:style>
  <w:style w:type="paragraph" w:styleId="ListParagraph">
    <w:name w:val="List Paragraph"/>
    <w:aliases w:val="1.1.1_List Paragraph,123 List Paragraph,ADB paragraph numbering,Bullets,List Paragraph (numbered (a)),List Paragraph 1.1.1,List Paragraph1,List_Paragraph,Liste 1,lp1,Main numbered paragraph,Multilevel para_II,Normal 2,Paragraph,References"/>
    <w:basedOn w:val="Normal"/>
    <w:link w:val="ListParagraphChar"/>
    <w:uiPriority w:val="34"/>
    <w:qFormat/>
    <w:rsid w:val="00183310"/>
    <w:pPr>
      <w:ind w:left="720"/>
      <w:contextualSpacing/>
    </w:pPr>
  </w:style>
  <w:style w:type="paragraph" w:styleId="NoSpacing">
    <w:name w:val="No Spacing"/>
    <w:uiPriority w:val="1"/>
    <w:qFormat/>
    <w:rsid w:val="00FC27F3"/>
  </w:style>
  <w:style w:type="paragraph" w:styleId="NormalWeb">
    <w:name w:val="Normal (Web)"/>
    <w:basedOn w:val="Normal"/>
    <w:uiPriority w:val="99"/>
    <w:rsid w:val="0005388D"/>
    <w:pPr>
      <w:spacing w:before="75" w:after="225"/>
      <w:jc w:val="both"/>
    </w:pPr>
    <w:rPr>
      <w:rFonts w:eastAsia="SimSun" w:cs="Times New Roman"/>
      <w:sz w:val="24"/>
      <w:szCs w:val="24"/>
    </w:rPr>
  </w:style>
  <w:style w:type="paragraph" w:styleId="BalloonText">
    <w:name w:val="Balloon Text"/>
    <w:basedOn w:val="Normal"/>
    <w:link w:val="BalloonTextChar"/>
    <w:semiHidden/>
    <w:rsid w:val="00C86C77"/>
    <w:rPr>
      <w:rFonts w:ascii="Tahoma" w:hAnsi="Tahoma" w:cs="Times New Roman"/>
      <w:sz w:val="16"/>
      <w:szCs w:val="16"/>
    </w:rPr>
  </w:style>
  <w:style w:type="character" w:customStyle="1" w:styleId="BalloonTextChar">
    <w:name w:val="Balloon Text Char"/>
    <w:link w:val="BalloonText"/>
    <w:semiHidden/>
    <w:rsid w:val="00C86C77"/>
    <w:rPr>
      <w:rFonts w:ascii="Tahoma" w:hAnsi="Tahoma" w:cs="Tahoma"/>
      <w:sz w:val="16"/>
      <w:szCs w:val="16"/>
    </w:rPr>
  </w:style>
  <w:style w:type="paragraph" w:customStyle="1" w:styleId="CharCharCharCharCharCharCharCharCharChar">
    <w:name w:val="Char Char Char Char Char Char Char Char Char Char"/>
    <w:basedOn w:val="Normal"/>
    <w:rsid w:val="000C7B35"/>
    <w:pPr>
      <w:spacing w:after="160" w:line="240" w:lineRule="exact"/>
    </w:pPr>
    <w:rPr>
      <w:rFonts w:ascii="Verdana" w:eastAsia="MS Mincho" w:hAnsi="Verdana" w:cs="Verdana"/>
    </w:rPr>
  </w:style>
  <w:style w:type="paragraph" w:styleId="Header">
    <w:name w:val="header"/>
    <w:basedOn w:val="Normal"/>
    <w:link w:val="HeaderChar"/>
    <w:uiPriority w:val="99"/>
    <w:rsid w:val="00621574"/>
    <w:pPr>
      <w:tabs>
        <w:tab w:val="center" w:pos="4513"/>
        <w:tab w:val="right" w:pos="9026"/>
      </w:tabs>
    </w:pPr>
  </w:style>
  <w:style w:type="character" w:customStyle="1" w:styleId="HeaderChar">
    <w:name w:val="Header Char"/>
    <w:link w:val="Header"/>
    <w:uiPriority w:val="99"/>
    <w:rsid w:val="00621574"/>
  </w:style>
  <w:style w:type="paragraph" w:styleId="Footer">
    <w:name w:val="footer"/>
    <w:basedOn w:val="Normal"/>
    <w:link w:val="FooterChar"/>
    <w:uiPriority w:val="99"/>
    <w:rsid w:val="00621574"/>
    <w:pPr>
      <w:tabs>
        <w:tab w:val="center" w:pos="4513"/>
        <w:tab w:val="right" w:pos="9026"/>
      </w:tabs>
    </w:pPr>
  </w:style>
  <w:style w:type="character" w:customStyle="1" w:styleId="FooterChar">
    <w:name w:val="Footer Char"/>
    <w:link w:val="Footer"/>
    <w:uiPriority w:val="99"/>
    <w:rsid w:val="00621574"/>
  </w:style>
  <w:style w:type="paragraph" w:styleId="FootnoteText">
    <w:name w:val="footnote text"/>
    <w:basedOn w:val="Normal"/>
    <w:link w:val="FootnoteTextChar"/>
    <w:uiPriority w:val="99"/>
    <w:unhideWhenUsed/>
    <w:rsid w:val="006D5055"/>
    <w:rPr>
      <w:rFonts w:eastAsia="Calibri" w:cs="Times New Roman"/>
    </w:rPr>
  </w:style>
  <w:style w:type="character" w:customStyle="1" w:styleId="FootnoteTextChar">
    <w:name w:val="Footnote Text Char"/>
    <w:basedOn w:val="DefaultParagraphFont"/>
    <w:link w:val="FootnoteText"/>
    <w:uiPriority w:val="99"/>
    <w:rsid w:val="006D5055"/>
    <w:rPr>
      <w:rFonts w:eastAsia="Calibri" w:cs="Times New Roman"/>
    </w:rPr>
  </w:style>
  <w:style w:type="paragraph" w:customStyle="1" w:styleId="Default">
    <w:name w:val="Default"/>
    <w:rsid w:val="006D5055"/>
    <w:pPr>
      <w:autoSpaceDE w:val="0"/>
      <w:autoSpaceDN w:val="0"/>
      <w:adjustRightInd w:val="0"/>
    </w:pPr>
    <w:rPr>
      <w:rFonts w:eastAsia="PMingLiU" w:cs="Times New Roman"/>
      <w:color w:val="000000"/>
      <w:sz w:val="24"/>
      <w:szCs w:val="24"/>
      <w:lang w:val="en-IN" w:eastAsia="en-IN"/>
    </w:rPr>
  </w:style>
  <w:style w:type="character" w:styleId="FootnoteReference">
    <w:name w:val="footnote reference"/>
    <w:basedOn w:val="DefaultParagraphFont"/>
    <w:uiPriority w:val="99"/>
    <w:unhideWhenUsed/>
    <w:rsid w:val="006D5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2573">
      <w:bodyDiv w:val="1"/>
      <w:marLeft w:val="0"/>
      <w:marRight w:val="0"/>
      <w:marTop w:val="0"/>
      <w:marBottom w:val="0"/>
      <w:divBdr>
        <w:top w:val="none" w:sz="0" w:space="0" w:color="auto"/>
        <w:left w:val="none" w:sz="0" w:space="0" w:color="auto"/>
        <w:bottom w:val="none" w:sz="0" w:space="0" w:color="auto"/>
        <w:right w:val="none" w:sz="0" w:space="0" w:color="auto"/>
      </w:divBdr>
    </w:div>
    <w:div w:id="213289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20DE-4080-4C1A-8566-182E8952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18</cp:revision>
  <cp:lastPrinted>2019-06-12T21:13:00Z</cp:lastPrinted>
  <dcterms:created xsi:type="dcterms:W3CDTF">2020-08-03T04:56:00Z</dcterms:created>
  <dcterms:modified xsi:type="dcterms:W3CDTF">2020-08-03T09:14:00Z</dcterms:modified>
</cp:coreProperties>
</file>