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30" w:rsidRDefault="00271E30" w:rsidP="00247C55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জাতীয় শুদ্ধাচার কৌশল কর্ম-পরিকল্পনা ও অগ্রগতি পরিবীক্ষণ কাঠামো</w:t>
      </w:r>
    </w:p>
    <w:p w:rsidR="00271E30" w:rsidRDefault="00271E30" w:rsidP="00247C55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২০১৭-২০১৮</w:t>
      </w:r>
    </w:p>
    <w:p w:rsidR="00A4569C" w:rsidRPr="00A4569C" w:rsidRDefault="00271E30" w:rsidP="00247C55">
      <w:pPr>
        <w:spacing w:after="0" w:line="240" w:lineRule="auto"/>
        <w:rPr>
          <w:rFonts w:ascii="Nikosh" w:hAnsi="Nikosh" w:cs="Nikosh" w:hint="cs"/>
          <w:b/>
          <w:bCs/>
          <w:sz w:val="28"/>
          <w:szCs w:val="28"/>
          <w:cs/>
          <w:lang w:bidi="bn-IN"/>
        </w:rPr>
      </w:pPr>
      <w:r w:rsidRPr="00247C5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       </w:t>
      </w:r>
      <w:r w:rsidRPr="00247C55">
        <w:rPr>
          <w:rFonts w:ascii="Nikosh" w:hAnsi="Nikosh" w:cs="Nikosh"/>
          <w:color w:val="262626" w:themeColor="text1" w:themeTint="D9"/>
          <w:sz w:val="28"/>
          <w:szCs w:val="28"/>
          <w:cs/>
          <w:lang w:bidi="bn-IN"/>
        </w:rPr>
        <w:t>কার্যালয়ের</w:t>
      </w:r>
      <w:r>
        <w:rPr>
          <w:rFonts w:ascii="Nikosh" w:hAnsi="Nikosh" w:cs="Nikosh"/>
          <w:b/>
          <w:color w:val="262626" w:themeColor="text1" w:themeTint="D9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নাম: উপজেলা নির্বাহী অফিসারের কাযালয়</w:t>
      </w:r>
      <w:r w:rsidR="00247C55">
        <w:rPr>
          <w:rFonts w:ascii="Nikosh" w:hAnsi="Nikosh" w:cs="Nikosh"/>
          <w:b/>
          <w:bCs/>
          <w:sz w:val="28"/>
          <w:szCs w:val="28"/>
          <w:lang w:bidi="bn-IN"/>
        </w:rPr>
        <w:t xml:space="preserve">, </w:t>
      </w:r>
      <w:proofErr w:type="spellStart"/>
      <w:r w:rsidR="00247C55">
        <w:rPr>
          <w:rFonts w:ascii="Nikosh" w:hAnsi="Nikosh" w:cs="Nikosh"/>
          <w:b/>
          <w:bCs/>
          <w:sz w:val="28"/>
          <w:szCs w:val="28"/>
          <w:lang w:bidi="bn-IN"/>
        </w:rPr>
        <w:t>নোয়াখালী</w:t>
      </w:r>
      <w:proofErr w:type="spellEnd"/>
      <w:r w:rsidR="00247C55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proofErr w:type="spellStart"/>
      <w:r w:rsidR="00247C55">
        <w:rPr>
          <w:rFonts w:ascii="Nikosh" w:hAnsi="Nikosh" w:cs="Nikosh"/>
          <w:b/>
          <w:bCs/>
          <w:sz w:val="28"/>
          <w:szCs w:val="28"/>
          <w:lang w:bidi="bn-IN"/>
        </w:rPr>
        <w:t>সদর</w:t>
      </w:r>
      <w:proofErr w:type="spellEnd"/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নোয়াখালী</w:t>
      </w:r>
      <w:r w:rsidR="00A4569C">
        <w:rPr>
          <w:rFonts w:ascii="Nikosh" w:hAnsi="Nikosh" w:cs="Nikosh"/>
          <w:b/>
          <w:bCs/>
          <w:sz w:val="28"/>
          <w:szCs w:val="28"/>
          <w:cs/>
          <w:lang w:bidi="bn-IN"/>
        </w:rPr>
        <w:tab/>
      </w:r>
    </w:p>
    <w:tbl>
      <w:tblPr>
        <w:tblW w:w="1071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1"/>
        <w:gridCol w:w="1140"/>
        <w:gridCol w:w="257"/>
        <w:gridCol w:w="10"/>
        <w:gridCol w:w="493"/>
        <w:gridCol w:w="813"/>
        <w:gridCol w:w="336"/>
        <w:gridCol w:w="26"/>
        <w:gridCol w:w="164"/>
        <w:gridCol w:w="513"/>
        <w:gridCol w:w="31"/>
        <w:gridCol w:w="101"/>
        <w:gridCol w:w="650"/>
        <w:gridCol w:w="38"/>
        <w:gridCol w:w="11"/>
        <w:gridCol w:w="644"/>
        <w:gridCol w:w="551"/>
        <w:gridCol w:w="33"/>
        <w:gridCol w:w="137"/>
        <w:gridCol w:w="625"/>
        <w:gridCol w:w="730"/>
        <w:gridCol w:w="24"/>
        <w:gridCol w:w="613"/>
        <w:gridCol w:w="140"/>
        <w:gridCol w:w="794"/>
        <w:gridCol w:w="36"/>
        <w:gridCol w:w="401"/>
        <w:gridCol w:w="11"/>
      </w:tblGrid>
      <w:tr w:rsidR="00271E30" w:rsidTr="00271E30">
        <w:trPr>
          <w:gridAfter w:val="1"/>
          <w:wAfter w:w="12" w:type="dxa"/>
          <w:trHeight w:val="305"/>
        </w:trPr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কার্যক্রম</w:t>
            </w:r>
            <w:proofErr w:type="spellEnd"/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সূচক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একক</w:t>
            </w:r>
            <w:proofErr w:type="spellEnd"/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দায়িত্বপ্রাপ্ত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ব্যক্তি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প্রশাসনিক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ইউনিট</w:t>
            </w:r>
            <w:proofErr w:type="spellEnd"/>
          </w:p>
        </w:tc>
        <w:tc>
          <w:tcPr>
            <w:tcW w:w="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ভিত্তিবছর</w:t>
            </w:r>
            <w:proofErr w:type="spellEnd"/>
          </w:p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২০১৬-২০১৭</w:t>
            </w:r>
          </w:p>
        </w:tc>
        <w:tc>
          <w:tcPr>
            <w:tcW w:w="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২০১৭-২০১৮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অর্থবছরের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4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অগ্রগতি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পরিবীক্ষণ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, ২০১৭-২০১৮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মন্তব্য</w:t>
            </w:r>
            <w:proofErr w:type="spellEnd"/>
          </w:p>
        </w:tc>
      </w:tr>
      <w:tr w:rsidR="00271E30" w:rsidTr="00271E30">
        <w:trPr>
          <w:gridAfter w:val="1"/>
          <w:wAfter w:w="12" w:type="dxa"/>
          <w:trHeight w:val="3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১ম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কোয়ার্টার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জুলাই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/১৭-সেপ্টে/১৭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২য়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কোয়ার্টার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অক্টো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/১৭-ডিসে/১৭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৩য়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কোয়ার্টার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জানু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/১৮-মার্চ/১৮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৪র্থ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কোয়ার্টার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এপ্রিল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/১৮-জুন/১৮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</w:tr>
      <w:tr w:rsidR="00271E30" w:rsidTr="00271E30">
        <w:trPr>
          <w:gridAfter w:val="1"/>
          <w:wAfter w:w="12" w:type="dxa"/>
        </w:trPr>
        <w:tc>
          <w:tcPr>
            <w:tcW w:w="106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১.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প্রাতিষ্ঠানিক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ব্যবস্থা</w:t>
            </w:r>
            <w:proofErr w:type="spellEnd"/>
          </w:p>
        </w:tc>
      </w:tr>
      <w:tr w:rsidR="00271E30" w:rsidTr="00271E30">
        <w:trPr>
          <w:gridAfter w:val="1"/>
          <w:wAfter w:w="12" w:type="dxa"/>
          <w:trHeight w:val="273"/>
        </w:trPr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১.১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নৈতিকতা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কমিটির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সভা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আয়োজন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অনুষ্ঠিত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সভা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১২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৩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৩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৩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৩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gridAfter w:val="1"/>
          <w:wAfter w:w="12" w:type="dxa"/>
          <w:trHeight w:val="1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gridAfter w:val="1"/>
          <w:wAfter w:w="12" w:type="dxa"/>
          <w:trHeight w:val="338"/>
        </w:trPr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১.২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নৈতিকতা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কমিটির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সুপারিশ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বাস্তবায়ন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বাস্তবায়িত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সুপারিশ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%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১০০%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১০০%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১০০%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১০০%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১০০%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gridAfter w:val="1"/>
          <w:wAfter w:w="12" w:type="dxa"/>
          <w:trHeight w:val="2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gridAfter w:val="1"/>
          <w:wAfter w:w="12" w:type="dxa"/>
          <w:trHeight w:val="295"/>
        </w:trPr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১.৩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কার্যালয়ে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প্রতিষ্ঠার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ক্ষেত্রে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অন্তরায়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চিহ্ণিতকরণ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চিহ্ণিত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অন্তরায়সমূহ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৩১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ডিসেম্বর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২০১৭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৩১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ডিসেম্বর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২০১৭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gridAfter w:val="1"/>
          <w:wAfter w:w="12" w:type="dxa"/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gridAfter w:val="1"/>
          <w:wAfter w:w="12" w:type="dxa"/>
        </w:trPr>
        <w:tc>
          <w:tcPr>
            <w:tcW w:w="106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২.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সচেতনতা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বৃদ্ধি</w:t>
            </w:r>
            <w:proofErr w:type="spellEnd"/>
          </w:p>
        </w:tc>
      </w:tr>
      <w:tr w:rsidR="00271E30" w:rsidTr="00271E30">
        <w:trPr>
          <w:gridAfter w:val="1"/>
          <w:wAfter w:w="12" w:type="dxa"/>
          <w:trHeight w:val="295"/>
        </w:trPr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২.১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সচেতনতা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বৃদ্ধিমূলক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সভা</w:t>
            </w:r>
            <w:proofErr w:type="spellEnd"/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অনুষ্ঠিত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সভা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১২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৩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৩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৩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৩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gridAfter w:val="1"/>
          <w:wAfter w:w="12" w:type="dxa"/>
          <w:trHeight w:val="2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gridAfter w:val="1"/>
          <w:wAfter w:w="12" w:type="dxa"/>
          <w:trHeight w:val="382"/>
        </w:trPr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২.২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জাতীয়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সংক্রান্ত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প্রশিক্ষণ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প্রদান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প্রশিক্ষরার্থীর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২০০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৫০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৫০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৫০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৫০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gridAfter w:val="1"/>
          <w:wAfter w:w="12" w:type="dxa"/>
          <w:trHeight w:val="2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gridAfter w:val="1"/>
          <w:wAfter w:w="12" w:type="dxa"/>
        </w:trPr>
        <w:tc>
          <w:tcPr>
            <w:tcW w:w="106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৩.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চর্চার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জন্য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প্রনোদণা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প্রদান</w:t>
            </w:r>
            <w:proofErr w:type="spellEnd"/>
          </w:p>
        </w:tc>
      </w:tr>
      <w:tr w:rsidR="00271E30" w:rsidTr="00271E30">
        <w:trPr>
          <w:gridAfter w:val="1"/>
          <w:wAfter w:w="12" w:type="dxa"/>
          <w:trHeight w:val="349"/>
        </w:trPr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৩.১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পুরস্কার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প্রদান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নীতিমালা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, ২০১৭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এর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বিধানানুসারে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পুরস্কার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প্রদান</w:t>
            </w:r>
            <w:proofErr w:type="spellEnd"/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প্রদত্ত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পুরস্কার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৪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gridAfter w:val="1"/>
          <w:wAfter w:w="12" w:type="dxa"/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gridAfter w:val="1"/>
          <w:wAfter w:w="12" w:type="dxa"/>
          <w:trHeight w:val="262"/>
        </w:trPr>
        <w:tc>
          <w:tcPr>
            <w:tcW w:w="106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৪. ই-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গভর্ন্যান্স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  ও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সেবার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মান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উন্নীতকরণ</w:t>
            </w:r>
            <w:proofErr w:type="spellEnd"/>
          </w:p>
        </w:tc>
      </w:tr>
      <w:tr w:rsidR="00271E30" w:rsidTr="00271E30">
        <w:trPr>
          <w:trHeight w:val="314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৪.১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সেবাপ্রদান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প্রতিশ্রুতি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বাস্তবায়ন</w:t>
            </w:r>
            <w:proofErr w:type="spellEnd"/>
          </w:p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প্রদান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প্রতিশ্রুতিতে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বর্ণিত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সময়ের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মধ্যে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প্রদান</w:t>
            </w:r>
            <w:proofErr w:type="spellEnd"/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%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১০০%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১০০%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১০০%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১০০%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১০০%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trHeight w:val="404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৪.২ ই-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টেন্ডার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চালুকরণ</w:t>
            </w:r>
            <w:proofErr w:type="spellEnd"/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ই-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টেন্ডার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চালুকৃত</w:t>
            </w:r>
            <w:proofErr w:type="spellEnd"/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৩১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ডিসেম্বর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২০১৭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৩১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ডিসেম্বর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২০১৭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trHeight w:val="269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৪.৩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দরপত্র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কোটেশন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নোটিশ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ওয়েবসাইটে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প্রকাশ</w:t>
            </w:r>
            <w:proofErr w:type="spellEnd"/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দরপত্র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কোটেশন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নোটিশ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ওয়েবসাইটে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প্রকাশিত</w:t>
            </w:r>
            <w:proofErr w:type="spellEnd"/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৪৮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১২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১২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১২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১২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trHeight w:val="26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৪.৪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বিভিন্ন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মাধ্যম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সামাজিক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যোগাযোগ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মাধ্যম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ব্যবহার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করে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অনলাইন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কনফারেন্স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আয়োজন</w:t>
            </w:r>
            <w:proofErr w:type="spellEnd"/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অনুষ্ঠিত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অনলাইন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কনফারেন্স</w:t>
            </w:r>
            <w:proofErr w:type="spellEnd"/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১২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৩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৩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৩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৩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trHeight w:val="396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৪.৫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দাপ্তরিক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কাজে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সোসাল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মিডিয়া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ব্যবহার</w:t>
            </w:r>
            <w:proofErr w:type="spellEnd"/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দাপ্তরিক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কাজে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সোসাল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মিডিয়া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পেজ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চালু</w:t>
            </w:r>
            <w:proofErr w:type="spellEnd"/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২০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আগস্ট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২০১৬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trHeight w:val="346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৪.৬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দাপ্তরিক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কাজে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ইউনিকোড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ব্যবহার</w:t>
            </w:r>
            <w:proofErr w:type="spellEnd"/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ইউনিকোড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ব্যবহার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করে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দাপ্তরিক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কাজ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সম্পাদন</w:t>
            </w:r>
            <w:proofErr w:type="spellEnd"/>
          </w:p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</w:p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</w:p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%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২০%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১০০%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১০০%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১০০%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১০০%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১০০%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trHeight w:val="326"/>
        </w:trPr>
        <w:tc>
          <w:tcPr>
            <w:tcW w:w="107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৫.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জনসেবা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সহজীকরণের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লক্ষ্যে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উদ্ভাবনী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উদ্যোগ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পদ্ধতি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সহজীকরণ</w:t>
            </w:r>
            <w:proofErr w:type="spellEnd"/>
          </w:p>
        </w:tc>
      </w:tr>
      <w:tr w:rsidR="00271E30" w:rsidTr="00271E30">
        <w:trPr>
          <w:trHeight w:val="620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৫.১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মাঠ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পর্যায়ের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কার্যালয়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কর্তৃক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বার্ষিক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উদ্ভাবনী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পরিকল্পনা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২০১৭-১৮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প্রণয়ন</w:t>
            </w:r>
            <w:proofErr w:type="spellEnd"/>
          </w:p>
        </w:tc>
        <w:tc>
          <w:tcPr>
            <w:tcW w:w="1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উদ্ভাবনী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কর্মপরিকল্পনা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প্রণীত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৩০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আগস্ট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২০১৭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৩০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আগস্ট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২০১৭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</w:tr>
      <w:tr w:rsidR="00271E30" w:rsidTr="00271E30">
        <w:trPr>
          <w:trHeight w:val="2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</w:tr>
      <w:tr w:rsidR="00271E30" w:rsidTr="00271E30">
        <w:trPr>
          <w:trHeight w:val="332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lastRenderedPageBreak/>
              <w:t xml:space="preserve">৫.২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মাঠ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পর্যায়ের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কার্যালয়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কর্তৃক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২০১৭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সালের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বার্ষিক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উদ্ভাবনী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পরিকল্পনা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অনুযায়ী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কমপক্ষে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দুইটি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উদ্ভাবনী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উদ্যোগ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বাস্তবায়ন</w:t>
            </w:r>
            <w:proofErr w:type="spellEnd"/>
          </w:p>
        </w:tc>
        <w:tc>
          <w:tcPr>
            <w:tcW w:w="1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বাস্তবায়িত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উদ্ভাবনী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উদ্যোগ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৩০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জুন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২০১৮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৩১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ডিসেম্বর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২০১৭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৩০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জুন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২০১৮</w:t>
            </w:r>
          </w:p>
        </w:tc>
      </w:tr>
      <w:tr w:rsidR="00271E30" w:rsidTr="00271E30">
        <w:trPr>
          <w:trHeight w:val="19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</w:tr>
      <w:tr w:rsidR="00271E30" w:rsidTr="00271E30">
        <w:trPr>
          <w:trHeight w:val="242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৫.৩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মাঠ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পর্যায়ের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কার্যালয়ের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কমপক্ষে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একটি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করে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পদ্ধতি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সহজীকরণের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উদ্যোগ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গ্রহন</w:t>
            </w:r>
            <w:proofErr w:type="spellEnd"/>
          </w:p>
        </w:tc>
        <w:tc>
          <w:tcPr>
            <w:tcW w:w="1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পদ্ধতি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সহজীকরণকৃত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</w:t>
            </w:r>
            <w:bookmarkStart w:id="0" w:name="_GoBack"/>
            <w:bookmarkEnd w:id="0"/>
            <w:r>
              <w:rPr>
                <w:rFonts w:ascii="Nikosh" w:eastAsia="Times New Roman" w:hAnsi="Nikosh" w:cs="Nikosh"/>
                <w:sz w:val="18"/>
                <w:szCs w:val="18"/>
              </w:rPr>
              <w:t>িসার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৩১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জুলাই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২০১৭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৩১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জুলাই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২০১৭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</w:tr>
      <w:tr w:rsidR="00271E30" w:rsidTr="00271E30">
        <w:trPr>
          <w:trHeight w:val="2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</w:tr>
      <w:tr w:rsidR="00271E30" w:rsidTr="00271E30">
        <w:trPr>
          <w:trHeight w:val="326"/>
        </w:trPr>
        <w:tc>
          <w:tcPr>
            <w:tcW w:w="107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৬.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জবাবদিহি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শক্তিশালীকরণ</w:t>
            </w:r>
            <w:proofErr w:type="spellEnd"/>
          </w:p>
        </w:tc>
      </w:tr>
      <w:tr w:rsidR="00271E30" w:rsidTr="00271E30">
        <w:trPr>
          <w:trHeight w:val="467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৬.১ 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দ্রুততম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সময়ে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নিষ্পত্তি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নিষ্পত্তিকৃত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দিন</w:t>
            </w:r>
            <w:proofErr w:type="spellEnd"/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৫দিন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২০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দিন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১৫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দিন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১০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দিন</w:t>
            </w:r>
            <w:proofErr w:type="spellEnd"/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৫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দিন</w:t>
            </w:r>
            <w:proofErr w:type="spellEnd"/>
          </w:p>
        </w:tc>
      </w:tr>
      <w:tr w:rsidR="00271E30" w:rsidTr="00271E30">
        <w:trPr>
          <w:trHeight w:val="13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</w:tr>
      <w:tr w:rsidR="00271E30" w:rsidTr="00271E30">
        <w:trPr>
          <w:trHeight w:val="368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৬.২ 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নিষ্পত্তি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করে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সংশ্লিষ্ট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ব্যক্তিকে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অবহিতকরণ</w:t>
            </w:r>
            <w:proofErr w:type="spellEnd"/>
          </w:p>
        </w:tc>
        <w:tc>
          <w:tcPr>
            <w:tcW w:w="1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নিষ্পত্তিকৃত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অবহিতকরণ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দিন</w:t>
            </w:r>
            <w:proofErr w:type="spellEnd"/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২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দিন</w:t>
            </w:r>
            <w:proofErr w:type="spell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৫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দিন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৪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দিন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৩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দিন</w:t>
            </w:r>
            <w:proofErr w:type="spellEnd"/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২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দিন</w:t>
            </w:r>
            <w:proofErr w:type="spellEnd"/>
          </w:p>
        </w:tc>
      </w:tr>
      <w:tr w:rsidR="00271E30" w:rsidTr="00271E30">
        <w:trPr>
          <w:trHeight w:val="26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</w:tr>
      <w:tr w:rsidR="00271E30" w:rsidTr="00271E30">
        <w:trPr>
          <w:trHeight w:val="467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৬.৩ 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আইনের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আওতায়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দায়িত্বপ্রাপ্ত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কর্মকর্তার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নাম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ঠিকানা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ওয়েবসাইটে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প্রকাশ</w:t>
            </w:r>
            <w:proofErr w:type="spellEnd"/>
          </w:p>
        </w:tc>
        <w:tc>
          <w:tcPr>
            <w:tcW w:w="1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দায়িত্বপ্রাপ্ত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কর্মকর্তার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নাম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ঠিকানা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ওয়েবসাইটে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প্রকাশিত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সেপ্টেম্বর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২০১৭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সেপ্টেম্বর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২০১৭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</w:tr>
      <w:tr w:rsidR="00271E30" w:rsidTr="00271E30">
        <w:trPr>
          <w:trHeight w:val="24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</w:tr>
      <w:tr w:rsidR="00271E30" w:rsidTr="00655A3C">
        <w:trPr>
          <w:trHeight w:val="332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৬.৪ 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আইনের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আওতায়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দায়িত্বপ্রাপ্ত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কর্মকর্তার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অনলাইন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প্রশিক্ষণ</w:t>
            </w:r>
            <w:proofErr w:type="spellEnd"/>
          </w:p>
        </w:tc>
        <w:tc>
          <w:tcPr>
            <w:tcW w:w="1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অনলাইন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প্রশিক্ষণে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সনদপ্রাপ্ত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</w:tr>
      <w:tr w:rsidR="00271E30" w:rsidTr="00271E30">
        <w:trPr>
          <w:trHeight w:val="17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trHeight w:val="242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৬.৫ 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দূর্নীতি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প্রতিরোধ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সম্পর্কিত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কার্যক্রম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যেমন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ইলেকট্রনিক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উপস্থিতি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গনশুনানী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গ্রহন</w:t>
            </w:r>
            <w:proofErr w:type="spellEnd"/>
          </w:p>
        </w:tc>
        <w:tc>
          <w:tcPr>
            <w:tcW w:w="1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দূর্নীতি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প্রতিরোধ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সম্পর্কিত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গৃহীত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কার্যক্রম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৩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৩</w:t>
            </w:r>
          </w:p>
        </w:tc>
      </w:tr>
      <w:tr w:rsidR="00271E30" w:rsidTr="00655A3C">
        <w:trPr>
          <w:trHeight w:val="35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</w:tr>
      <w:tr w:rsidR="00271E30" w:rsidTr="00655A3C">
        <w:trPr>
          <w:trHeight w:val="359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৬.৬ 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দপ্তর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সংস্থার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দূর্নীতির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ক্ষেত্রসমূহ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(Grey Area)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চিহ্ণিতকরণ</w:t>
            </w:r>
            <w:proofErr w:type="spellEnd"/>
          </w:p>
        </w:tc>
        <w:tc>
          <w:tcPr>
            <w:tcW w:w="1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চিহ্ণিত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ক্ষেত্রসমূহ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</w:tr>
      <w:tr w:rsidR="00271E30" w:rsidTr="00271E30">
        <w:trPr>
          <w:trHeight w:val="17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trHeight w:val="326"/>
        </w:trPr>
        <w:tc>
          <w:tcPr>
            <w:tcW w:w="107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৭.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কার্যালয়ের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সংশ্লিষ্ট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যে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কোন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কার্যক্রম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কার্যালয়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প্রধান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কমিটি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কর্তৃক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)</w:t>
            </w:r>
          </w:p>
        </w:tc>
      </w:tr>
      <w:tr w:rsidR="00271E30" w:rsidTr="00655A3C">
        <w:trPr>
          <w:trHeight w:val="368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৭.১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সরকারী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কর্মচারী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আচরণ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বিধিমালা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১৯৭৯ ও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সরকারী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কর্মচারী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শৃংখলা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আপীল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বিধিমালা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১৯৮৫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বিষয়ক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প্রশিক্ষণ</w:t>
            </w:r>
            <w:proofErr w:type="spellEnd"/>
          </w:p>
        </w:tc>
        <w:tc>
          <w:tcPr>
            <w:tcW w:w="1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কর্মচারীদের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প্রশিক্ষণ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কাযক্রম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</w:tr>
      <w:tr w:rsidR="00271E30" w:rsidTr="00655A3C">
        <w:trPr>
          <w:trHeight w:val="26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</w:tr>
      <w:tr w:rsidR="00271E30" w:rsidTr="00271E30">
        <w:trPr>
          <w:trHeight w:val="206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৭.২ ই-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নথি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কম্পিউটার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ভিত্তিক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ডিজিটাল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কাযক্রম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বিষয়ে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কর্মচারীদের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সার্বিক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দক্ষতা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বৃদ্ধির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প্রশিক্ষণ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স্টাফ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সভা</w:t>
            </w:r>
            <w:proofErr w:type="spellEnd"/>
          </w:p>
        </w:tc>
        <w:tc>
          <w:tcPr>
            <w:tcW w:w="1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প্রশিক্ষণ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স্টাফ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সভা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৫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২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</w:t>
            </w:r>
          </w:p>
        </w:tc>
      </w:tr>
      <w:tr w:rsidR="00271E30" w:rsidTr="00271E30">
        <w:trPr>
          <w:trHeight w:val="43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trHeight w:val="477"/>
        </w:trPr>
        <w:tc>
          <w:tcPr>
            <w:tcW w:w="107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৮.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অর্থ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বরাদ্দ</w:t>
            </w:r>
            <w:proofErr w:type="spellEnd"/>
          </w:p>
        </w:tc>
      </w:tr>
      <w:tr w:rsidR="00271E30" w:rsidTr="00271E30">
        <w:trPr>
          <w:trHeight w:val="512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৮.১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সংক্রান্ত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বিভিন্ন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কার্যক্রম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বাস্তবায়নের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জন্য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আনুমানিক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(Indicative)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অর্থ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বরাদ্দ</w:t>
            </w:r>
            <w:proofErr w:type="spellEnd"/>
          </w:p>
        </w:tc>
        <w:tc>
          <w:tcPr>
            <w:tcW w:w="1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বরাদ্দকৃত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অর্থ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টাকা</w:t>
            </w:r>
            <w:proofErr w:type="spellEnd"/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৬০,০০০/-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২০,০০০/-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২০,০০০/-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২০,০০০/-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</w:tr>
      <w:tr w:rsidR="00271E30" w:rsidTr="00271E30">
        <w:trPr>
          <w:trHeight w:val="20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</w:tr>
      <w:tr w:rsidR="00271E30" w:rsidTr="00271E30">
        <w:trPr>
          <w:trHeight w:val="477"/>
        </w:trPr>
        <w:tc>
          <w:tcPr>
            <w:tcW w:w="107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 xml:space="preserve">৯.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18"/>
                <w:szCs w:val="18"/>
              </w:rPr>
              <w:t>পরিবীক্ষণ</w:t>
            </w:r>
            <w:proofErr w:type="spellEnd"/>
          </w:p>
        </w:tc>
      </w:tr>
      <w:tr w:rsidR="00271E30" w:rsidTr="00271E30">
        <w:trPr>
          <w:trHeight w:val="567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৯.১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জাতীয়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কর্ম-পরিকল্পনা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বাস্তবায়ন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পরিবীক্ষণ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কাঠামো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প্রণয়ন</w:t>
            </w:r>
            <w:proofErr w:type="spellEnd"/>
          </w:p>
        </w:tc>
        <w:tc>
          <w:tcPr>
            <w:tcW w:w="1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পরিবীক্ষণ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কাঠামো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প্রণীত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৩১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অগাস্ট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২০১৭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৩১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অগাস্ট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২০১৭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</w:tr>
      <w:tr w:rsidR="00271E30" w:rsidTr="00271E30">
        <w:trPr>
          <w:trHeight w:val="16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/>
              <w:rPr>
                <w:sz w:val="20"/>
                <w:szCs w:val="20"/>
              </w:rPr>
            </w:pPr>
          </w:p>
        </w:tc>
      </w:tr>
      <w:tr w:rsidR="00271E30" w:rsidTr="00655A3C">
        <w:trPr>
          <w:trHeight w:val="494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৯.২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জাতীয়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কর্ম-পরিকল্পনা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বাস্তবায়ন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পরিবীক্ষণ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দপ্তর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সংস্থা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উর্দ্ধতন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কার্যালয়ে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দাখিল</w:t>
            </w:r>
            <w:proofErr w:type="spellEnd"/>
          </w:p>
        </w:tc>
        <w:tc>
          <w:tcPr>
            <w:tcW w:w="1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পরিবীক্ষণ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দাখিলকৃত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উপজেলা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নির্বাহী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--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৪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১</w:t>
            </w:r>
          </w:p>
        </w:tc>
      </w:tr>
      <w:tr w:rsidR="00271E30" w:rsidTr="00655A3C">
        <w:trPr>
          <w:trHeight w:val="33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0" w:rsidRDefault="00271E30">
            <w:pPr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প্রকৃত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spacing w:after="0" w:line="240" w:lineRule="auto"/>
              <w:ind w:right="55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30" w:rsidRDefault="00271E30">
            <w:pPr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</w:tbl>
    <w:p w:rsidR="009117AF" w:rsidRDefault="009117AF"/>
    <w:sectPr w:rsidR="009117AF" w:rsidSect="00655A3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B5"/>
    <w:rsid w:val="00247C55"/>
    <w:rsid w:val="00271E30"/>
    <w:rsid w:val="004B1EE3"/>
    <w:rsid w:val="00655A3C"/>
    <w:rsid w:val="009117AF"/>
    <w:rsid w:val="00A4569C"/>
    <w:rsid w:val="00C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E753D-09F5-4C0A-8D72-F5CFF029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 Noakhali Sadar</dc:creator>
  <cp:keywords/>
  <dc:description/>
  <cp:lastModifiedBy>UNO Noakhali Sadar</cp:lastModifiedBy>
  <cp:revision>5</cp:revision>
  <cp:lastPrinted>2018-01-15T05:36:00Z</cp:lastPrinted>
  <dcterms:created xsi:type="dcterms:W3CDTF">2018-01-15T04:20:00Z</dcterms:created>
  <dcterms:modified xsi:type="dcterms:W3CDTF">2018-01-15T05:51:00Z</dcterms:modified>
</cp:coreProperties>
</file>