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20" w:rsidRDefault="00310D20" w:rsidP="00310D20">
      <w:pPr>
        <w:tabs>
          <w:tab w:val="left" w:pos="3469"/>
        </w:tabs>
        <w:spacing w:after="0" w:line="240" w:lineRule="auto"/>
        <w:rPr>
          <w:rFonts w:ascii="SutonnyMJ" w:hAnsi="SutonnyMJ" w:cs="Vrinda"/>
          <w:szCs w:val="22"/>
        </w:rPr>
      </w:pPr>
    </w:p>
    <w:p w:rsidR="00310D20" w:rsidRPr="00B529D7" w:rsidRDefault="00B529D7" w:rsidP="00310D20">
      <w:pPr>
        <w:spacing w:after="0" w:line="240" w:lineRule="auto"/>
        <w:jc w:val="center"/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গণপ্রজাতন্ত্রী বাংলাদেশ সরকার</w:t>
      </w:r>
    </w:p>
    <w:p w:rsidR="00310D20" w:rsidRPr="00B529D7" w:rsidRDefault="00B529D7" w:rsidP="00310D20">
      <w:pPr>
        <w:spacing w:after="0" w:line="240" w:lineRule="auto"/>
        <w:jc w:val="center"/>
        <w:rPr>
          <w:rFonts w:ascii="Nikosh" w:hAnsi="Nikosh" w:cs="Nikosh"/>
          <w:b/>
          <w:sz w:val="40"/>
          <w:szCs w:val="50"/>
        </w:rPr>
      </w:pPr>
      <w:r>
        <w:rPr>
          <w:rFonts w:ascii="Nikosh" w:hAnsi="Nikosh" w:cs="Nikosh" w:hint="cs"/>
          <w:b/>
          <w:sz w:val="40"/>
          <w:szCs w:val="40"/>
          <w:cs/>
        </w:rPr>
        <w:t>৬ নং বৈলছড়ি ইউনিয়ন পরিষদ কার্যালয়</w:t>
      </w:r>
    </w:p>
    <w:p w:rsidR="00310D20" w:rsidRPr="00B529D7" w:rsidRDefault="00B529D7" w:rsidP="00310D20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 w:hint="cs"/>
          <w:b/>
          <w:sz w:val="32"/>
          <w:szCs w:val="32"/>
          <w:cs/>
        </w:rPr>
        <w:t>খান বাহাদুর বাজার, বাঁশখালী, চট্টগ্রাম।</w:t>
      </w:r>
    </w:p>
    <w:p w:rsidR="00310D20" w:rsidRPr="00092E9B" w:rsidRDefault="00092E9B" w:rsidP="00310D20">
      <w:pPr>
        <w:spacing w:after="0" w:line="240" w:lineRule="auto"/>
        <w:jc w:val="center"/>
        <w:rPr>
          <w:rFonts w:ascii="Nikosh" w:hAnsi="Nikosh" w:cs="Nikosh"/>
          <w:sz w:val="28"/>
        </w:rPr>
      </w:pPr>
      <w:r>
        <w:rPr>
          <w:rFonts w:ascii="Nikosh" w:hAnsi="Nikosh" w:cs="Nikosh" w:hint="cs"/>
          <w:b/>
          <w:sz w:val="28"/>
          <w:cs/>
        </w:rPr>
        <w:t xml:space="preserve">ফোন- </w:t>
      </w:r>
      <w:r>
        <w:rPr>
          <w:rFonts w:ascii="Nikosh" w:hAnsi="Nikosh" w:cs="Nikosh"/>
          <w:b/>
          <w:sz w:val="28"/>
        </w:rPr>
        <w:t xml:space="preserve"> 01812802502 </w:t>
      </w:r>
      <w:r>
        <w:rPr>
          <w:rFonts w:ascii="Nikosh" w:hAnsi="Nikosh" w:cs="Nikosh" w:hint="cs"/>
          <w:b/>
          <w:sz w:val="28"/>
          <w:cs/>
        </w:rPr>
        <w:t>চেয়ারম্যান)</w:t>
      </w:r>
      <w:r w:rsidR="00310D20" w:rsidRPr="00092E9B">
        <w:rPr>
          <w:rFonts w:ascii="Nikosh" w:hAnsi="Nikosh" w:cs="Nikosh"/>
          <w:b/>
          <w:sz w:val="28"/>
        </w:rPr>
        <w:t xml:space="preserve"> , 01886151620 </w:t>
      </w:r>
      <w:r>
        <w:rPr>
          <w:rFonts w:ascii="Nikosh" w:hAnsi="Nikosh" w:cs="Nikosh" w:hint="cs"/>
          <w:b/>
          <w:sz w:val="28"/>
          <w:cs/>
        </w:rPr>
        <w:t>(সচিব)</w:t>
      </w:r>
    </w:p>
    <w:p w:rsidR="00310D20" w:rsidRDefault="00310D20" w:rsidP="00310D20">
      <w:pPr>
        <w:spacing w:after="0" w:line="240" w:lineRule="auto"/>
        <w:rPr>
          <w:rFonts w:ascii="SutonnyMJ" w:hAnsi="SutonnyMJ"/>
          <w:b/>
          <w:sz w:val="32"/>
          <w:szCs w:val="32"/>
        </w:rPr>
      </w:pPr>
      <w:r w:rsidRPr="00DF7A43">
        <w:rPr>
          <w:rFonts w:ascii="Times New Roman" w:hAnsi="Times New Roman"/>
          <w:sz w:val="24"/>
          <w:szCs w:val="24"/>
        </w:rPr>
        <w:pict>
          <v:line id="_x0000_s1026" style="position:absolute;z-index:251658240" from="-90pt,7pt" to="533pt,7pt" strokeweight="4.5pt">
            <v:stroke linestyle="thinThick"/>
          </v:line>
        </w:pict>
      </w:r>
    </w:p>
    <w:p w:rsidR="00310D20" w:rsidRDefault="00310D20" w:rsidP="00310D20">
      <w:pPr>
        <w:spacing w:after="0" w:line="240" w:lineRule="auto"/>
        <w:rPr>
          <w:rFonts w:ascii="SutonnyMJ" w:hAnsi="SutonnyMJ"/>
          <w:sz w:val="30"/>
        </w:rPr>
      </w:pPr>
      <w:r>
        <w:rPr>
          <w:rFonts w:ascii="SutonnyMJ" w:hAnsi="SutonnyMJ"/>
          <w:b/>
          <w:sz w:val="28"/>
        </w:rPr>
        <w:t xml:space="preserve"> </w:t>
      </w:r>
      <w:r w:rsidR="00B529D7">
        <w:rPr>
          <w:rFonts w:ascii="Nikosh" w:hAnsi="Nikosh" w:cs="Nikosh" w:hint="cs"/>
          <w:b/>
          <w:sz w:val="28"/>
          <w:cs/>
        </w:rPr>
        <w:t xml:space="preserve">স্বারক নং- </w:t>
      </w:r>
      <w:r w:rsidR="00630B85" w:rsidRPr="00B529D7">
        <w:rPr>
          <w:rFonts w:ascii="Nikosh" w:hAnsi="Nikosh" w:cs="Nikosh"/>
          <w:b/>
          <w:cs/>
        </w:rPr>
        <w:t>বৈইউপি/</w:t>
      </w:r>
      <w:r w:rsidRPr="00B529D7">
        <w:rPr>
          <w:rFonts w:ascii="Nikosh" w:hAnsi="Nikosh" w:cs="Nikosh"/>
          <w:b/>
          <w:cs/>
        </w:rPr>
        <w:t>বাঁশ</w:t>
      </w:r>
      <w:r w:rsidR="00630B85" w:rsidRPr="00B529D7">
        <w:rPr>
          <w:rFonts w:ascii="Nikosh" w:hAnsi="Nikosh" w:cs="Nikosh"/>
          <w:b/>
          <w:cs/>
        </w:rPr>
        <w:t>/</w:t>
      </w:r>
      <w:r w:rsidRPr="00B529D7">
        <w:rPr>
          <w:rFonts w:ascii="Nikosh" w:hAnsi="Nikosh" w:cs="Nikosh"/>
          <w:b/>
          <w:cs/>
        </w:rPr>
        <w:t>চট্ট</w:t>
      </w:r>
      <w:r w:rsidRPr="00B529D7">
        <w:rPr>
          <w:rFonts w:ascii="Nikosh" w:hAnsi="Nikosh" w:cs="Nikosh"/>
          <w:b/>
        </w:rPr>
        <w:t>.</w:t>
      </w:r>
      <w:r w:rsidRPr="00B529D7">
        <w:rPr>
          <w:rFonts w:ascii="Nikosh" w:hAnsi="Nikosh" w:cs="Nikosh"/>
          <w:b/>
          <w:sz w:val="28"/>
        </w:rPr>
        <w:t xml:space="preserve"> </w:t>
      </w:r>
      <w:r w:rsidR="00B529D7" w:rsidRPr="00B529D7">
        <w:rPr>
          <w:rFonts w:ascii="Nikosh" w:hAnsi="Nikosh" w:cs="Nikosh"/>
          <w:b/>
          <w:sz w:val="28"/>
          <w:cs/>
        </w:rPr>
        <w:t>০০১.০০২.২০২০/০২</w:t>
      </w:r>
      <w:r w:rsidRPr="00B529D7">
        <w:rPr>
          <w:rFonts w:ascii="Nikosh" w:hAnsi="Nikosh" w:cs="Nikosh"/>
          <w:b/>
          <w:sz w:val="28"/>
        </w:rPr>
        <w:t xml:space="preserve">                               </w:t>
      </w:r>
      <w:r w:rsidR="00B529D7">
        <w:rPr>
          <w:rFonts w:ascii="Nikosh" w:hAnsi="Nikosh" w:cs="Nikosh" w:hint="cs"/>
          <w:b/>
          <w:sz w:val="28"/>
          <w:cs/>
        </w:rPr>
        <w:t xml:space="preserve">                   তারি</w:t>
      </w:r>
      <w:proofErr w:type="gramStart"/>
      <w:r w:rsidR="00B529D7">
        <w:rPr>
          <w:rFonts w:ascii="Nikosh" w:hAnsi="Nikosh" w:cs="Nikosh" w:hint="cs"/>
          <w:b/>
          <w:sz w:val="28"/>
          <w:cs/>
        </w:rPr>
        <w:t>খ</w:t>
      </w:r>
      <w:r w:rsidRPr="00B529D7">
        <w:rPr>
          <w:rFonts w:ascii="Nikosh" w:hAnsi="Nikosh" w:cs="Nikosh"/>
          <w:b/>
          <w:sz w:val="28"/>
        </w:rPr>
        <w:t xml:space="preserve"> :</w:t>
      </w:r>
      <w:proofErr w:type="gramEnd"/>
      <w:r w:rsidRPr="00B529D7">
        <w:rPr>
          <w:rFonts w:ascii="Nikosh" w:hAnsi="Nikosh" w:cs="Nikosh"/>
          <w:b/>
          <w:sz w:val="28"/>
        </w:rPr>
        <w:t xml:space="preserve"> </w:t>
      </w:r>
      <w:r w:rsidRPr="00B529D7">
        <w:rPr>
          <w:rFonts w:ascii="Nikosh" w:hAnsi="Nikosh" w:cs="Nikosh"/>
          <w:b/>
          <w:sz w:val="28"/>
          <w:szCs w:val="35"/>
          <w:cs/>
        </w:rPr>
        <w:t>১</w:t>
      </w:r>
      <w:r w:rsidR="00B529D7" w:rsidRPr="00B529D7">
        <w:rPr>
          <w:rFonts w:ascii="Nikosh" w:hAnsi="Nikosh" w:cs="Nikosh"/>
          <w:b/>
          <w:sz w:val="28"/>
          <w:szCs w:val="35"/>
          <w:cs/>
        </w:rPr>
        <w:t>৫</w:t>
      </w:r>
      <w:r w:rsidRPr="00B529D7">
        <w:rPr>
          <w:rFonts w:ascii="Nikosh" w:hAnsi="Nikosh" w:cs="Nikosh"/>
          <w:b/>
          <w:sz w:val="28"/>
          <w:cs/>
        </w:rPr>
        <w:t>/০৯/২০২০</w:t>
      </w:r>
      <w:r>
        <w:rPr>
          <w:rFonts w:ascii="SutonnyMJ" w:hAnsi="SutonnyMJ"/>
          <w:b/>
          <w:sz w:val="28"/>
          <w:cs/>
        </w:rPr>
        <w:t xml:space="preserve"> </w:t>
      </w:r>
    </w:p>
    <w:p w:rsidR="00630B85" w:rsidRDefault="00630B85" w:rsidP="00102EBB">
      <w:pPr>
        <w:rPr>
          <w:rFonts w:hint="cs"/>
        </w:rPr>
      </w:pPr>
    </w:p>
    <w:p w:rsidR="00102EBB" w:rsidRDefault="00102EBB" w:rsidP="00630B85">
      <w:pPr>
        <w:jc w:val="center"/>
        <w:rPr>
          <w:rFonts w:hint="cs"/>
          <w:u w:val="single"/>
        </w:rPr>
      </w:pPr>
    </w:p>
    <w:p w:rsidR="00310D20" w:rsidRPr="00102EBB" w:rsidRDefault="00630B85" w:rsidP="00102EBB">
      <w:pPr>
        <w:jc w:val="center"/>
        <w:rPr>
          <w:u w:val="single"/>
        </w:rPr>
      </w:pPr>
      <w:r w:rsidRPr="00630B85">
        <w:rPr>
          <w:rFonts w:hint="cs"/>
          <w:u w:val="single"/>
          <w:cs/>
        </w:rPr>
        <w:t>বিজ্ঞপ্তি</w:t>
      </w:r>
    </w:p>
    <w:p w:rsidR="00310D20" w:rsidRDefault="00310D20" w:rsidP="00310D20">
      <w:pPr>
        <w:jc w:val="both"/>
        <w:rPr>
          <w:rFonts w:ascii="Nikosh" w:hAnsi="Nikosh" w:cs="Nikosh" w:hint="cs"/>
        </w:rPr>
      </w:pPr>
      <w:r>
        <w:rPr>
          <w:rFonts w:ascii="Nikosh" w:hAnsi="Nikosh" w:cs="Nikosh" w:hint="cs"/>
          <w:cs/>
        </w:rPr>
        <w:t xml:space="preserve">        </w:t>
      </w:r>
      <w:r w:rsidRPr="00467CAB">
        <w:rPr>
          <w:rFonts w:ascii="Nikosh" w:hAnsi="Nikosh" w:cs="Nikosh"/>
          <w:cs/>
        </w:rPr>
        <w:t>৬ নং বৈলছড়ি</w:t>
      </w:r>
      <w:r w:rsidRPr="00467CAB">
        <w:rPr>
          <w:rFonts w:ascii="Nikosh" w:hAnsi="Nikosh" w:cs="Nikosh"/>
        </w:rPr>
        <w:t xml:space="preserve"> </w:t>
      </w:r>
      <w:r w:rsidRPr="00467CAB">
        <w:rPr>
          <w:rFonts w:ascii="Nikosh" w:hAnsi="Nikosh" w:cs="Nikosh"/>
          <w:cs/>
        </w:rPr>
        <w:t>ইউনিয়নের সর্বসাধারণের অবগতির জন্য জানানো যাচ্ছে যে</w:t>
      </w:r>
      <w:r w:rsidRPr="00467CAB">
        <w:rPr>
          <w:rFonts w:ascii="Nikosh" w:hAnsi="Nikosh" w:cs="Nikosh"/>
        </w:rPr>
        <w:t xml:space="preserve">, </w:t>
      </w:r>
      <w:r w:rsidRPr="00467CAB">
        <w:rPr>
          <w:rFonts w:ascii="Nikosh" w:hAnsi="Nikosh" w:cs="Nikosh"/>
          <w:cs/>
        </w:rPr>
        <w:t>অত্র ইউনিয়নের আওতায়</w:t>
      </w:r>
      <w:r w:rsidRPr="00467CAB">
        <w:rPr>
          <w:rFonts w:ascii="Nikosh" w:hAnsi="Nikosh" w:cs="Nikosh"/>
        </w:rPr>
        <w:t xml:space="preserve">  </w:t>
      </w:r>
      <w:r w:rsidRPr="00467CAB">
        <w:rPr>
          <w:rFonts w:ascii="Nikosh" w:hAnsi="Nikosh" w:cs="Nikosh"/>
          <w:cs/>
        </w:rPr>
        <w:t>সকল মাতৃত্বকালীন ভাতাভোগীদের ১ (এক) দিনের প্রশিক্ষণ আগামী</w:t>
      </w:r>
      <w:r w:rsidRPr="00467CAB">
        <w:rPr>
          <w:rFonts w:ascii="Nikosh" w:hAnsi="Nikosh" w:cs="Nikosh"/>
        </w:rPr>
        <w:t xml:space="preserve"> </w:t>
      </w:r>
      <w:r w:rsidRPr="00B529D7">
        <w:rPr>
          <w:rFonts w:ascii="Nikosh" w:hAnsi="Nikosh" w:cs="Nikosh"/>
          <w:b/>
          <w:bCs/>
          <w:cs/>
        </w:rPr>
        <w:t>১৬/০৯/২০২০</w:t>
      </w:r>
      <w:r w:rsidRPr="00467CAB">
        <w:rPr>
          <w:rFonts w:ascii="Nikosh" w:hAnsi="Nikosh" w:cs="Nikosh"/>
          <w:cs/>
        </w:rPr>
        <w:t>খ্রি: রোজ- বুধবার</w:t>
      </w:r>
      <w:r w:rsidRPr="00467CAB">
        <w:rPr>
          <w:rFonts w:ascii="Nikosh" w:hAnsi="Nikosh" w:cs="Nikosh"/>
        </w:rPr>
        <w:t xml:space="preserve">, </w:t>
      </w:r>
      <w:r w:rsidRPr="00467CAB">
        <w:rPr>
          <w:rFonts w:ascii="Nikosh" w:hAnsi="Nikosh" w:cs="Nikosh"/>
          <w:cs/>
        </w:rPr>
        <w:t>সকাল ১১.০০ ঘটিকার সময় বৈলছড়ি নজমুন্নেছা</w:t>
      </w:r>
      <w:r w:rsidRPr="00467CAB">
        <w:rPr>
          <w:rFonts w:ascii="Nikosh" w:hAnsi="Nikosh" w:cs="Nikosh"/>
        </w:rPr>
        <w:t xml:space="preserve"> </w:t>
      </w:r>
      <w:r w:rsidRPr="00467CAB">
        <w:rPr>
          <w:rFonts w:ascii="Nikosh" w:hAnsi="Nikosh" w:cs="Nikosh"/>
          <w:cs/>
        </w:rPr>
        <w:t>উ্চ্চ বিদ্যালয়ের হল রুমে অনুষ্ঠিত হবে। প্রশিক্ষন প্রদান করবেন</w:t>
      </w:r>
      <w:r w:rsidRPr="00467CAB">
        <w:rPr>
          <w:rFonts w:ascii="Nikosh" w:hAnsi="Nikosh" w:cs="Nikosh"/>
        </w:rPr>
        <w:t xml:space="preserve">, </w:t>
      </w:r>
      <w:r w:rsidRPr="00467CAB">
        <w:rPr>
          <w:rFonts w:ascii="Nikosh" w:hAnsi="Nikosh" w:cs="Nikosh"/>
          <w:cs/>
        </w:rPr>
        <w:t>উপজেলা</w:t>
      </w:r>
      <w:r w:rsidRPr="00467CAB">
        <w:rPr>
          <w:rFonts w:ascii="Nikosh" w:hAnsi="Nikosh" w:cs="Nikosh"/>
        </w:rPr>
        <w:t xml:space="preserve"> </w:t>
      </w:r>
      <w:r w:rsidRPr="00467CAB">
        <w:rPr>
          <w:rFonts w:ascii="Nikosh" w:hAnsi="Nikosh" w:cs="Nikosh"/>
          <w:cs/>
        </w:rPr>
        <w:t>মহিলা বিষয়ক কর্মকর্তার কার্যালয়</w:t>
      </w:r>
      <w:r w:rsidRPr="00467CAB">
        <w:rPr>
          <w:rFonts w:ascii="Nikosh" w:hAnsi="Nikosh" w:cs="Nikosh"/>
        </w:rPr>
        <w:t xml:space="preserve">, </w:t>
      </w:r>
      <w:r w:rsidRPr="00467CAB">
        <w:rPr>
          <w:rFonts w:ascii="Nikosh" w:hAnsi="Nikosh" w:cs="Nikosh"/>
          <w:cs/>
        </w:rPr>
        <w:t>বাঁশখালী</w:t>
      </w:r>
      <w:r w:rsidRPr="00467CAB">
        <w:rPr>
          <w:rFonts w:ascii="Nikosh" w:hAnsi="Nikosh" w:cs="Nikosh"/>
        </w:rPr>
        <w:t xml:space="preserve">, </w:t>
      </w:r>
      <w:r w:rsidRPr="00467CAB">
        <w:rPr>
          <w:rFonts w:ascii="Nikosh" w:hAnsi="Nikosh" w:cs="Nikosh"/>
          <w:cs/>
        </w:rPr>
        <w:t>চট্টগ্রাম। প্রধান অতিথি</w:t>
      </w:r>
      <w:r w:rsidRPr="00467CAB">
        <w:rPr>
          <w:rFonts w:ascii="Nikosh" w:hAnsi="Nikosh" w:cs="Nikosh"/>
        </w:rPr>
        <w:t xml:space="preserve"> </w:t>
      </w:r>
      <w:r w:rsidRPr="00467CAB">
        <w:rPr>
          <w:rFonts w:ascii="Nikosh" w:hAnsi="Nikosh" w:cs="Nikosh"/>
          <w:cs/>
        </w:rPr>
        <w:t>হিসেবে উপস্থিত থাকবেন মোহাম্মদ কফিল উদ্দিন</w:t>
      </w:r>
      <w:r w:rsidRPr="00467CAB">
        <w:rPr>
          <w:rFonts w:ascii="Nikosh" w:hAnsi="Nikosh" w:cs="Nikosh"/>
        </w:rPr>
        <w:t xml:space="preserve">, </w:t>
      </w:r>
      <w:r w:rsidRPr="00467CAB">
        <w:rPr>
          <w:rFonts w:ascii="Nikosh" w:hAnsi="Nikosh" w:cs="Nikosh"/>
          <w:cs/>
        </w:rPr>
        <w:t>চেয়ারম্যান</w:t>
      </w:r>
      <w:r w:rsidRPr="00467CAB">
        <w:rPr>
          <w:rFonts w:ascii="Nikosh" w:hAnsi="Nikosh" w:cs="Nikosh"/>
        </w:rPr>
        <w:t xml:space="preserve">, </w:t>
      </w:r>
      <w:r w:rsidRPr="00467CAB">
        <w:rPr>
          <w:rFonts w:ascii="Nikosh" w:hAnsi="Nikosh" w:cs="Nikosh"/>
          <w:cs/>
        </w:rPr>
        <w:t>৬ নং বৈলছড়ি</w:t>
      </w:r>
      <w:r w:rsidRPr="00467CAB">
        <w:rPr>
          <w:rFonts w:ascii="Nikosh" w:hAnsi="Nikosh" w:cs="Nikosh"/>
        </w:rPr>
        <w:t xml:space="preserve"> </w:t>
      </w:r>
      <w:r w:rsidRPr="00467CAB">
        <w:rPr>
          <w:rFonts w:ascii="Nikosh" w:hAnsi="Nikosh" w:cs="Nikosh"/>
          <w:cs/>
        </w:rPr>
        <w:t>ইউনিয়ন পরিষদ</w:t>
      </w:r>
      <w:r w:rsidRPr="00467CAB">
        <w:rPr>
          <w:rFonts w:ascii="Nikosh" w:hAnsi="Nikosh" w:cs="Nikosh"/>
        </w:rPr>
        <w:t>,</w:t>
      </w:r>
      <w:r w:rsidRPr="00467CAB">
        <w:rPr>
          <w:rFonts w:ascii="Nikosh" w:hAnsi="Nikosh" w:cs="Nikosh"/>
          <w:cs/>
        </w:rPr>
        <w:t>বাঁশখালী</w:t>
      </w:r>
      <w:r w:rsidRPr="00467CAB">
        <w:rPr>
          <w:rFonts w:ascii="Nikosh" w:hAnsi="Nikosh" w:cs="Nikosh"/>
        </w:rPr>
        <w:t xml:space="preserve">, </w:t>
      </w:r>
      <w:r w:rsidRPr="00467CAB">
        <w:rPr>
          <w:rFonts w:ascii="Nikosh" w:hAnsi="Nikosh" w:cs="Nikosh"/>
          <w:cs/>
        </w:rPr>
        <w:t>চট্গ্রাম। উক্ত প্রশিক্ষণে বৈলছড়ি ইউপি বর্তমান</w:t>
      </w:r>
      <w:r w:rsidRPr="00467CAB">
        <w:rPr>
          <w:rFonts w:ascii="Nikosh" w:hAnsi="Nikosh" w:cs="Nikosh"/>
        </w:rPr>
        <w:t xml:space="preserve"> </w:t>
      </w:r>
      <w:r w:rsidRPr="00467CAB">
        <w:rPr>
          <w:rFonts w:ascii="Nikosh" w:hAnsi="Nikosh" w:cs="Nikosh"/>
          <w:cs/>
        </w:rPr>
        <w:t>মাতৃত্বকালীন ভাতাভোগী সকলকে যথাসময়ে উপস্থিত থাকার জন্য অনুরোধ করা হল।</w:t>
      </w:r>
    </w:p>
    <w:p w:rsidR="00310D20" w:rsidRDefault="00310D20" w:rsidP="00310D20">
      <w:pPr>
        <w:jc w:val="both"/>
        <w:rPr>
          <w:rFonts w:ascii="Nikosh" w:hAnsi="Nikosh" w:cs="Nikosh" w:hint="cs"/>
        </w:rPr>
      </w:pPr>
    </w:p>
    <w:p w:rsidR="00310D20" w:rsidRDefault="00213F85" w:rsidP="00213F85">
      <w:pPr>
        <w:spacing w:after="0" w:line="240" w:lineRule="auto"/>
        <w:jc w:val="center"/>
        <w:rPr>
          <w:rFonts w:ascii="Nikosh" w:hAnsi="Nikosh" w:cs="Nikosh" w:hint="cs"/>
        </w:rPr>
      </w:pPr>
      <w:r>
        <w:rPr>
          <w:rFonts w:ascii="Nikosh" w:hAnsi="Nikosh" w:cs="Nikosh" w:hint="cs"/>
          <w:cs/>
        </w:rPr>
        <w:t xml:space="preserve">                                                                                                 </w:t>
      </w:r>
      <w:r w:rsidR="00310D20">
        <w:rPr>
          <w:rFonts w:ascii="Nikosh" w:hAnsi="Nikosh" w:cs="Nikosh" w:hint="cs"/>
          <w:cs/>
        </w:rPr>
        <w:t>অনুরোধক্রমে</w:t>
      </w:r>
    </w:p>
    <w:p w:rsidR="00213F85" w:rsidRDefault="00213F85" w:rsidP="00213F85">
      <w:pPr>
        <w:spacing w:after="0" w:line="240" w:lineRule="auto"/>
        <w:jc w:val="center"/>
        <w:rPr>
          <w:rFonts w:ascii="Nikosh" w:hAnsi="Nikosh" w:cs="Nikosh" w:hint="cs"/>
        </w:rPr>
      </w:pPr>
      <w:r>
        <w:rPr>
          <w:rFonts w:ascii="Nikosh" w:hAnsi="Nikosh" w:cs="Nikosh" w:hint="cs"/>
          <w:cs/>
        </w:rPr>
        <w:t xml:space="preserve">                                                                                                  সচিব</w:t>
      </w:r>
    </w:p>
    <w:p w:rsidR="00213F85" w:rsidRDefault="00102EBB" w:rsidP="00102EBB">
      <w:pPr>
        <w:spacing w:after="0" w:line="240" w:lineRule="auto"/>
        <w:jc w:val="center"/>
        <w:rPr>
          <w:rFonts w:ascii="Nikosh" w:hAnsi="Nikosh" w:cs="Nikosh" w:hint="cs"/>
        </w:rPr>
      </w:pPr>
      <w:r>
        <w:rPr>
          <w:rFonts w:ascii="Nikosh" w:hAnsi="Nikosh" w:cs="Nikosh" w:hint="cs"/>
          <w:cs/>
        </w:rPr>
        <w:t xml:space="preserve">                                                                                                </w:t>
      </w:r>
      <w:r w:rsidR="00213F85">
        <w:rPr>
          <w:rFonts w:ascii="Nikosh" w:hAnsi="Nikosh" w:cs="Nikosh" w:hint="cs"/>
          <w:cs/>
        </w:rPr>
        <w:t>৬ নং বৈলছড়ি ইউনিয়ন পরিষদ</w:t>
      </w:r>
    </w:p>
    <w:p w:rsidR="00213F85" w:rsidRDefault="00213F85" w:rsidP="00213F85">
      <w:pPr>
        <w:spacing w:after="0" w:line="240" w:lineRule="auto"/>
        <w:jc w:val="center"/>
        <w:rPr>
          <w:rFonts w:ascii="Nikosh" w:hAnsi="Nikosh" w:cs="Nikosh" w:hint="cs"/>
        </w:rPr>
      </w:pPr>
      <w:r>
        <w:rPr>
          <w:rFonts w:ascii="Nikosh" w:hAnsi="Nikosh" w:cs="Nikosh" w:hint="cs"/>
          <w:cs/>
        </w:rPr>
        <w:t xml:space="preserve">                                                                                                     বাঁশখালী, চট্টগ্রাম।</w:t>
      </w:r>
    </w:p>
    <w:p w:rsidR="00310D20" w:rsidRDefault="00310D20" w:rsidP="00310D20"/>
    <w:p w:rsidR="00310D20" w:rsidRDefault="00211F41" w:rsidP="00102EBB">
      <w:pPr>
        <w:spacing w:after="0" w:line="240" w:lineRule="auto"/>
        <w:jc w:val="both"/>
        <w:rPr>
          <w:rFonts w:ascii="Nikosh" w:hAnsi="Nikosh" w:cs="Nikosh" w:hint="cs"/>
        </w:rPr>
      </w:pPr>
      <w:r>
        <w:rPr>
          <w:rFonts w:ascii="Nikosh" w:hAnsi="Nikosh" w:cs="Nikosh" w:hint="cs"/>
          <w:cs/>
        </w:rPr>
        <w:t>অনুলিপি সদয় অবগতির জন্য প্রেরণ করা হল:</w:t>
      </w:r>
    </w:p>
    <w:p w:rsidR="00211F41" w:rsidRDefault="00211F41" w:rsidP="00102EBB">
      <w:pPr>
        <w:spacing w:after="0" w:line="240" w:lineRule="auto"/>
        <w:jc w:val="both"/>
        <w:rPr>
          <w:rFonts w:ascii="Nikosh" w:hAnsi="Nikosh" w:cs="Nikosh" w:hint="cs"/>
        </w:rPr>
      </w:pPr>
      <w:r>
        <w:rPr>
          <w:rFonts w:ascii="Nikosh" w:hAnsi="Nikosh" w:cs="Nikosh" w:hint="cs"/>
          <w:cs/>
        </w:rPr>
        <w:t>১। চেয়ারম্যান, ৬ নং বৈলছড়ি ইউনিয়ন পরিষদ, বাঁশখালী, চট্টগ্রাম।</w:t>
      </w:r>
    </w:p>
    <w:p w:rsidR="00211F41" w:rsidRDefault="00211F41" w:rsidP="00102EBB">
      <w:pPr>
        <w:spacing w:after="0" w:line="240" w:lineRule="auto"/>
        <w:jc w:val="both"/>
        <w:rPr>
          <w:rFonts w:ascii="Nikosh" w:hAnsi="Nikosh" w:cs="Nikosh" w:hint="cs"/>
        </w:rPr>
      </w:pPr>
      <w:r>
        <w:rPr>
          <w:rFonts w:ascii="Nikosh" w:hAnsi="Nikosh" w:cs="Nikosh" w:hint="cs"/>
          <w:cs/>
        </w:rPr>
        <w:t>২। উপজেলা মহিলা বিষয়ক কর্মকর্তা, বাঁশখালী, চট্টগ্রাম।</w:t>
      </w:r>
    </w:p>
    <w:p w:rsidR="00211F41" w:rsidRDefault="00211F41" w:rsidP="00102EBB">
      <w:pPr>
        <w:spacing w:after="0" w:line="240" w:lineRule="auto"/>
        <w:jc w:val="both"/>
        <w:rPr>
          <w:rFonts w:ascii="Nikosh" w:hAnsi="Nikosh" w:cs="Nikosh" w:hint="cs"/>
        </w:rPr>
      </w:pPr>
      <w:r>
        <w:rPr>
          <w:rFonts w:ascii="Nikosh" w:hAnsi="Nikosh" w:cs="Nikosh" w:hint="cs"/>
          <w:cs/>
        </w:rPr>
        <w:t>৩। সভাপতি/প্রধান শিক্ষিক, বৈলছড়ি নজমুন্নেছা উচ্চ বিদ্যালয়,  কে বি বাজার, বাঁশখালী, চটগ্রাম।</w:t>
      </w:r>
    </w:p>
    <w:p w:rsidR="00211F41" w:rsidRDefault="00211F41" w:rsidP="00102EBB">
      <w:pPr>
        <w:spacing w:after="0" w:line="240" w:lineRule="auto"/>
        <w:jc w:val="both"/>
        <w:rPr>
          <w:rFonts w:ascii="Nikosh" w:hAnsi="Nikosh" w:cs="Nikosh" w:hint="cs"/>
        </w:rPr>
      </w:pPr>
      <w:r>
        <w:rPr>
          <w:rFonts w:ascii="Nikosh" w:hAnsi="Nikosh" w:cs="Nikosh" w:hint="cs"/>
          <w:cs/>
        </w:rPr>
        <w:t>৪। দফাদার, ৬ নং বৈলছড়ি ইউনিয়ন পরিষদ</w:t>
      </w:r>
      <w:r w:rsidR="00102EBB">
        <w:rPr>
          <w:rFonts w:ascii="Nikosh" w:hAnsi="Nikosh" w:cs="Nikosh" w:hint="cs"/>
          <w:cs/>
        </w:rPr>
        <w:t xml:space="preserve"> (সকল মাতৃত্বকালীন ভাতাভোগীদের অবগতি করার জন্য)।</w:t>
      </w:r>
    </w:p>
    <w:p w:rsidR="00102EBB" w:rsidRDefault="00102EBB" w:rsidP="00102EBB">
      <w:pPr>
        <w:spacing w:after="0" w:line="240" w:lineRule="auto"/>
        <w:jc w:val="both"/>
        <w:rPr>
          <w:rFonts w:ascii="Nikosh" w:hAnsi="Nikosh" w:cs="Nikosh" w:hint="cs"/>
        </w:rPr>
      </w:pPr>
      <w:r>
        <w:rPr>
          <w:rFonts w:ascii="Nikosh" w:hAnsi="Nikosh" w:cs="Nikosh" w:hint="cs"/>
          <w:cs/>
        </w:rPr>
        <w:t>৫। অফিস নথি।</w:t>
      </w:r>
    </w:p>
    <w:p w:rsidR="00102EBB" w:rsidRDefault="00102EBB" w:rsidP="00102EBB">
      <w:pPr>
        <w:jc w:val="both"/>
        <w:rPr>
          <w:rFonts w:ascii="Nikosh" w:hAnsi="Nikosh" w:cs="Nikosh" w:hint="cs"/>
        </w:rPr>
      </w:pPr>
    </w:p>
    <w:p w:rsidR="00102EBB" w:rsidRDefault="00102EBB" w:rsidP="00102EBB">
      <w:pPr>
        <w:spacing w:after="0" w:line="240" w:lineRule="auto"/>
        <w:jc w:val="center"/>
        <w:rPr>
          <w:rFonts w:ascii="Nikosh" w:hAnsi="Nikosh" w:cs="Nikosh" w:hint="cs"/>
        </w:rPr>
      </w:pPr>
      <w:r>
        <w:rPr>
          <w:rFonts w:ascii="Nikosh" w:hAnsi="Nikosh" w:cs="Nikosh" w:hint="cs"/>
          <w:cs/>
        </w:rPr>
        <w:t xml:space="preserve">                                                                                                 অনুরোধক্রমে</w:t>
      </w:r>
    </w:p>
    <w:p w:rsidR="00102EBB" w:rsidRDefault="00102EBB" w:rsidP="00102EBB">
      <w:pPr>
        <w:spacing w:after="0" w:line="240" w:lineRule="auto"/>
        <w:jc w:val="center"/>
        <w:rPr>
          <w:rFonts w:ascii="Nikosh" w:hAnsi="Nikosh" w:cs="Nikosh" w:hint="cs"/>
        </w:rPr>
      </w:pPr>
      <w:r>
        <w:rPr>
          <w:rFonts w:ascii="Nikosh" w:hAnsi="Nikosh" w:cs="Nikosh" w:hint="cs"/>
          <w:cs/>
        </w:rPr>
        <w:t xml:space="preserve">                                                                                                  সচিব</w:t>
      </w:r>
    </w:p>
    <w:p w:rsidR="00102EBB" w:rsidRDefault="00102EBB" w:rsidP="00102EBB">
      <w:pPr>
        <w:spacing w:after="0" w:line="240" w:lineRule="auto"/>
        <w:jc w:val="center"/>
        <w:rPr>
          <w:rFonts w:ascii="Nikosh" w:hAnsi="Nikosh" w:cs="Nikosh" w:hint="cs"/>
        </w:rPr>
      </w:pPr>
      <w:r>
        <w:rPr>
          <w:rFonts w:ascii="Nikosh" w:hAnsi="Nikosh" w:cs="Nikosh" w:hint="cs"/>
          <w:cs/>
        </w:rPr>
        <w:t xml:space="preserve">                                                                                                 ৬ নং বৈলছড়ি ইউনিয়ন পরিষদ</w:t>
      </w:r>
    </w:p>
    <w:p w:rsidR="00102EBB" w:rsidRDefault="00102EBB" w:rsidP="00102EBB">
      <w:pPr>
        <w:spacing w:after="0" w:line="240" w:lineRule="auto"/>
        <w:jc w:val="center"/>
        <w:rPr>
          <w:rFonts w:ascii="Nikosh" w:hAnsi="Nikosh" w:cs="Nikosh" w:hint="cs"/>
        </w:rPr>
      </w:pPr>
      <w:r>
        <w:rPr>
          <w:rFonts w:ascii="Nikosh" w:hAnsi="Nikosh" w:cs="Nikosh" w:hint="cs"/>
          <w:cs/>
        </w:rPr>
        <w:t xml:space="preserve">                                                                                                     বাঁশখালী, চট্টগ্রাম।</w:t>
      </w:r>
    </w:p>
    <w:p w:rsidR="00102EBB" w:rsidRPr="00467CAB" w:rsidRDefault="00102EBB" w:rsidP="00102EBB">
      <w:pPr>
        <w:spacing w:after="0" w:line="240" w:lineRule="auto"/>
        <w:jc w:val="both"/>
        <w:rPr>
          <w:rFonts w:ascii="Nikosh" w:hAnsi="Nikosh" w:cs="Nikosh" w:hint="cs"/>
          <w:cs/>
        </w:rPr>
      </w:pPr>
    </w:p>
    <w:sectPr w:rsidR="00102EBB" w:rsidRPr="00467CAB" w:rsidSect="00102EBB">
      <w:pgSz w:w="12240" w:h="15840"/>
      <w:pgMar w:top="144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55E"/>
    <w:rsid w:val="00092E9B"/>
    <w:rsid w:val="000C455E"/>
    <w:rsid w:val="00102EBB"/>
    <w:rsid w:val="00211F41"/>
    <w:rsid w:val="00213F85"/>
    <w:rsid w:val="00310D20"/>
    <w:rsid w:val="00467CAB"/>
    <w:rsid w:val="00630B85"/>
    <w:rsid w:val="009114BE"/>
    <w:rsid w:val="00B5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point</dc:creator>
  <cp:lastModifiedBy>it point</cp:lastModifiedBy>
  <cp:revision>2</cp:revision>
  <dcterms:created xsi:type="dcterms:W3CDTF">2020-09-15T07:11:00Z</dcterms:created>
  <dcterms:modified xsi:type="dcterms:W3CDTF">2020-09-15T08:02:00Z</dcterms:modified>
</cp:coreProperties>
</file>