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191A" w:rsidRDefault="00E274A3">
      <w:pPr>
        <w:rPr>
          <w:sz w:val="20"/>
          <w:szCs w:val="20"/>
        </w:rPr>
      </w:pPr>
    </w:p>
    <w:p w:rsidR="0066191A" w:rsidRPr="00392D38" w:rsidRDefault="0066191A" w:rsidP="00392D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66191A">
        <w:rPr>
          <w:rFonts w:ascii="Vrinda" w:eastAsia="Times New Roman" w:hAnsi="Vrinda" w:cs="Vrinda"/>
          <w:b/>
          <w:bCs/>
          <w:kern w:val="36"/>
          <w:sz w:val="20"/>
          <w:szCs w:val="20"/>
        </w:rPr>
        <w:t xml:space="preserve">২ </w:t>
      </w:r>
      <w:proofErr w:type="spellStart"/>
      <w:r w:rsidR="00392D38" w:rsidRPr="00392D38">
        <w:rPr>
          <w:rFonts w:ascii="Vrinda" w:eastAsia="Times New Roman" w:hAnsi="Vrinda" w:cs="Vrinda"/>
          <w:b/>
          <w:bCs/>
          <w:kern w:val="36"/>
          <w:sz w:val="20"/>
          <w:szCs w:val="20"/>
        </w:rPr>
        <w:t>নং</w:t>
      </w:r>
      <w:proofErr w:type="spellEnd"/>
      <w:r w:rsidR="00392D38" w:rsidRPr="00392D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="00392D38" w:rsidRPr="00392D38">
        <w:rPr>
          <w:rFonts w:ascii="Vrinda" w:eastAsia="Times New Roman" w:hAnsi="Vrinda" w:cs="Vrinda"/>
          <w:b/>
          <w:bCs/>
          <w:kern w:val="36"/>
          <w:sz w:val="20"/>
          <w:szCs w:val="20"/>
        </w:rPr>
        <w:t>আকুবপুর</w:t>
      </w:r>
      <w:proofErr w:type="spellEnd"/>
      <w:r w:rsidR="00392D38" w:rsidRPr="00392D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="00392D38" w:rsidRPr="00392D38">
        <w:rPr>
          <w:rFonts w:ascii="Vrinda" w:eastAsia="Times New Roman" w:hAnsi="Vrinda" w:cs="Vrinda"/>
          <w:b/>
          <w:bCs/>
          <w:kern w:val="36"/>
          <w:sz w:val="20"/>
          <w:szCs w:val="20"/>
        </w:rPr>
        <w:t>ইউনিয়ন</w:t>
      </w:r>
      <w:proofErr w:type="spellEnd"/>
      <w:r w:rsidR="00392D38" w:rsidRPr="00392D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="00392D38" w:rsidRPr="00392D38">
        <w:rPr>
          <w:rFonts w:ascii="Vrinda" w:eastAsia="Times New Roman" w:hAnsi="Vrinda" w:cs="Vrinda"/>
          <w:b/>
          <w:bCs/>
          <w:kern w:val="36"/>
          <w:sz w:val="20"/>
          <w:szCs w:val="20"/>
        </w:rPr>
        <w:t>পরিষদ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8"/>
        <w:gridCol w:w="3249"/>
      </w:tblGrid>
      <w:tr w:rsidR="00392D38" w:rsidRPr="00392D38" w:rsidTr="00392D38">
        <w:trPr>
          <w:tblCellSpacing w:w="0" w:type="dxa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38" w:rsidRPr="00392D38" w:rsidRDefault="00392D38" w:rsidP="0039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ক্রমিক</w:t>
            </w:r>
            <w:proofErr w:type="spellEnd"/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38" w:rsidRPr="00392D38" w:rsidRDefault="00392D38" w:rsidP="0039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এতিমখানার</w:t>
            </w:r>
            <w:proofErr w:type="spellEnd"/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</w:tr>
      <w:tr w:rsidR="00392D38" w:rsidRPr="00392D38" w:rsidTr="00392D38">
        <w:trPr>
          <w:tblCellSpacing w:w="0" w:type="dxa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38" w:rsidRPr="00392D38" w:rsidRDefault="00392D38" w:rsidP="0039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38" w:rsidRPr="00392D38" w:rsidRDefault="00392D38" w:rsidP="0039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কাশিমপুর</w:t>
            </w:r>
            <w:proofErr w:type="spellEnd"/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চিশতিয়া</w:t>
            </w:r>
            <w:proofErr w:type="spellEnd"/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দুদু</w:t>
            </w:r>
            <w:proofErr w:type="spellEnd"/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মিয়া</w:t>
            </w:r>
            <w:proofErr w:type="spellEnd"/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মাদ্রাসা</w:t>
            </w:r>
            <w:proofErr w:type="spellEnd"/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এতিমখানা</w:t>
            </w:r>
            <w:proofErr w:type="spellEnd"/>
          </w:p>
        </w:tc>
      </w:tr>
      <w:tr w:rsidR="00392D38" w:rsidRPr="00392D38" w:rsidTr="00392D38">
        <w:trPr>
          <w:tblCellSpacing w:w="0" w:type="dxa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38" w:rsidRPr="00392D38" w:rsidRDefault="00392D38" w:rsidP="0039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38" w:rsidRPr="00392D38" w:rsidRDefault="00392D38" w:rsidP="0039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বলীঘর</w:t>
            </w:r>
            <w:proofErr w:type="spellEnd"/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হাফেজিয়া</w:t>
            </w:r>
            <w:proofErr w:type="spellEnd"/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এতিম</w:t>
            </w:r>
            <w:proofErr w:type="spellEnd"/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খানা</w:t>
            </w:r>
            <w:proofErr w:type="spellEnd"/>
          </w:p>
        </w:tc>
      </w:tr>
      <w:tr w:rsidR="00392D38" w:rsidRPr="00392D38" w:rsidTr="00392D38">
        <w:trPr>
          <w:tblCellSpacing w:w="0" w:type="dxa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38" w:rsidRPr="00392D38" w:rsidRDefault="00392D38" w:rsidP="0039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38" w:rsidRPr="00392D38" w:rsidRDefault="00392D38" w:rsidP="0039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রাজাবাড়ী</w:t>
            </w:r>
            <w:proofErr w:type="spellEnd"/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এতিমখানা</w:t>
            </w:r>
            <w:proofErr w:type="spellEnd"/>
          </w:p>
        </w:tc>
      </w:tr>
    </w:tbl>
    <w:p w:rsidR="00392D38" w:rsidRDefault="00392D38"/>
    <w:p w:rsidR="00392D38" w:rsidRPr="0066191A" w:rsidRDefault="00392D38">
      <w:pPr>
        <w:rPr>
          <w:sz w:val="20"/>
          <w:szCs w:val="20"/>
        </w:rPr>
      </w:pPr>
    </w:p>
    <w:p w:rsidR="00392D38" w:rsidRPr="00392D38" w:rsidRDefault="0066191A" w:rsidP="00392D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66191A">
        <w:rPr>
          <w:rFonts w:ascii="Vrinda" w:eastAsia="Times New Roman" w:hAnsi="Vrinda" w:cs="Vrinda"/>
          <w:b/>
          <w:bCs/>
          <w:kern w:val="36"/>
          <w:sz w:val="20"/>
          <w:szCs w:val="20"/>
        </w:rPr>
        <w:t xml:space="preserve">৩ </w:t>
      </w:r>
      <w:proofErr w:type="spellStart"/>
      <w:r w:rsidR="00392D38" w:rsidRPr="00392D38">
        <w:rPr>
          <w:rFonts w:ascii="Vrinda" w:eastAsia="Times New Roman" w:hAnsi="Vrinda" w:cs="Vrinda"/>
          <w:b/>
          <w:bCs/>
          <w:kern w:val="36"/>
          <w:sz w:val="20"/>
          <w:szCs w:val="20"/>
        </w:rPr>
        <w:t>আন্দিকোট</w:t>
      </w:r>
      <w:proofErr w:type="spellEnd"/>
      <w:r w:rsidR="00392D38" w:rsidRPr="00392D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="00392D38" w:rsidRPr="00392D38">
        <w:rPr>
          <w:rFonts w:ascii="Vrinda" w:eastAsia="Times New Roman" w:hAnsi="Vrinda" w:cs="Vrinda"/>
          <w:b/>
          <w:bCs/>
          <w:kern w:val="36"/>
          <w:sz w:val="20"/>
          <w:szCs w:val="20"/>
        </w:rPr>
        <w:t>ইউনিয়ন</w:t>
      </w:r>
      <w:proofErr w:type="spellEnd"/>
      <w:r w:rsidR="00392D38" w:rsidRPr="00392D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="00392D38" w:rsidRPr="00392D38">
        <w:rPr>
          <w:rFonts w:ascii="Vrinda" w:eastAsia="Times New Roman" w:hAnsi="Vrinda" w:cs="Vrinda"/>
          <w:b/>
          <w:bCs/>
          <w:kern w:val="36"/>
          <w:sz w:val="20"/>
          <w:szCs w:val="20"/>
        </w:rPr>
        <w:t>পরিষদ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8"/>
        <w:gridCol w:w="3249"/>
      </w:tblGrid>
      <w:tr w:rsidR="00392D38" w:rsidRPr="00392D38" w:rsidTr="00392D38">
        <w:trPr>
          <w:tblCellSpacing w:w="0" w:type="dxa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38" w:rsidRPr="00392D38" w:rsidRDefault="00392D38" w:rsidP="0039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ক্রমিক</w:t>
            </w:r>
            <w:proofErr w:type="spellEnd"/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38" w:rsidRPr="00392D38" w:rsidRDefault="00392D38" w:rsidP="0039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এতিমখানার</w:t>
            </w:r>
            <w:proofErr w:type="spellEnd"/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</w:tr>
      <w:tr w:rsidR="00392D38" w:rsidRPr="00392D38" w:rsidTr="00392D38">
        <w:trPr>
          <w:tblCellSpacing w:w="0" w:type="dxa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38" w:rsidRPr="00392D38" w:rsidRDefault="00392D38" w:rsidP="0039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38" w:rsidRPr="00392D38" w:rsidRDefault="002D6B6F" w:rsidP="002D6B6F">
            <w:pPr>
              <w:pStyle w:val="NormalWeb"/>
            </w:pPr>
            <w:proofErr w:type="spellStart"/>
            <w:r>
              <w:rPr>
                <w:rFonts w:ascii="Vrinda" w:hAnsi="Vrinda" w:cs="Vrinda"/>
              </w:rPr>
              <w:t>হায়দরাবাদ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নুরানী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মাদ্রাসা</w:t>
            </w:r>
            <w:proofErr w:type="spellEnd"/>
            <w:r>
              <w:t xml:space="preserve"> </w:t>
            </w:r>
            <w:r>
              <w:rPr>
                <w:rFonts w:ascii="Vrinda" w:hAnsi="Vrinda" w:cs="Vrinda"/>
              </w:rPr>
              <w:t>ও</w:t>
            </w:r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এতিমখানা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মুরাদনগর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কুমিল্লা</w:t>
            </w:r>
            <w:proofErr w:type="spellEnd"/>
            <w:r>
              <w:rPr>
                <w:rFonts w:ascii="Mangal" w:hAnsi="Mangal" w:cs="Mangal"/>
              </w:rPr>
              <w:t>।</w:t>
            </w:r>
          </w:p>
        </w:tc>
      </w:tr>
      <w:tr w:rsidR="00392D38" w:rsidRPr="00392D38" w:rsidTr="00392D38">
        <w:trPr>
          <w:tblCellSpacing w:w="0" w:type="dxa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38" w:rsidRPr="00392D38" w:rsidRDefault="00392D38" w:rsidP="0039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38" w:rsidRPr="00392D38" w:rsidRDefault="00392D38" w:rsidP="0039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আন্দিকোট</w:t>
            </w:r>
            <w:proofErr w:type="spellEnd"/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হাফেজিয়া</w:t>
            </w:r>
            <w:proofErr w:type="spellEnd"/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এতিম</w:t>
            </w:r>
            <w:proofErr w:type="spellEnd"/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খানা</w:t>
            </w:r>
            <w:proofErr w:type="spellEnd"/>
          </w:p>
        </w:tc>
      </w:tr>
      <w:tr w:rsidR="00392D38" w:rsidRPr="00392D38" w:rsidTr="00392D38">
        <w:trPr>
          <w:tblCellSpacing w:w="0" w:type="dxa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38" w:rsidRPr="00392D38" w:rsidRDefault="00392D38" w:rsidP="0039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D38" w:rsidRPr="00392D38" w:rsidRDefault="00392D38" w:rsidP="00392D38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24"/>
                <w:szCs w:val="24"/>
              </w:rPr>
            </w:pP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ইসলামপুর</w:t>
            </w:r>
            <w:proofErr w:type="spellEnd"/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দারুল</w:t>
            </w:r>
            <w:proofErr w:type="spellEnd"/>
            <w:r w:rsidRPr="0039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D38">
              <w:rPr>
                <w:rFonts w:ascii="Vrinda" w:eastAsia="Times New Roman" w:hAnsi="Vrinda" w:cs="Vrinda"/>
                <w:sz w:val="24"/>
                <w:szCs w:val="24"/>
              </w:rPr>
              <w:t>এতিমখানা</w:t>
            </w:r>
            <w:proofErr w:type="spellEnd"/>
          </w:p>
        </w:tc>
      </w:tr>
      <w:tr w:rsidR="002D6B6F" w:rsidRPr="00392D38" w:rsidTr="00392D38">
        <w:trPr>
          <w:tblCellSpacing w:w="0" w:type="dxa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B6F" w:rsidRPr="00392D38" w:rsidRDefault="002D6B6F" w:rsidP="00392D38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B6F" w:rsidRPr="002D6B6F" w:rsidRDefault="002D6B6F" w:rsidP="002D6B6F">
            <w:pPr>
              <w:pStyle w:val="NormalWeb"/>
            </w:pPr>
            <w:proofErr w:type="spellStart"/>
            <w:r>
              <w:rPr>
                <w:rFonts w:ascii="Vrinda" w:hAnsi="Vrinda" w:cs="Vrinda"/>
              </w:rPr>
              <w:t>আন্দিকুট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সৈয়দ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জিলানি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এতিমখানা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মুরাদনগর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কুমিল্লা</w:t>
            </w:r>
            <w:proofErr w:type="spellEnd"/>
            <w:r>
              <w:rPr>
                <w:rFonts w:ascii="Mangal" w:hAnsi="Mangal" w:cs="Mangal"/>
              </w:rPr>
              <w:t>।</w:t>
            </w:r>
          </w:p>
        </w:tc>
      </w:tr>
    </w:tbl>
    <w:p w:rsidR="00392D38" w:rsidRDefault="00392D38"/>
    <w:p w:rsidR="00A526AB" w:rsidRDefault="00A526AB" w:rsidP="00A526AB">
      <w:pPr>
        <w:pStyle w:val="Heading3"/>
        <w:rPr>
          <w:color w:val="0000FF"/>
        </w:rPr>
      </w:pPr>
      <w:r>
        <w:rPr>
          <w:rStyle w:val="Strong"/>
          <w:rFonts w:ascii="Vrinda" w:hAnsi="Vrinda" w:cs="Vrinda"/>
          <w:b/>
          <w:bCs/>
          <w:color w:val="0000FF"/>
        </w:rPr>
        <w:t>৪নং</w:t>
      </w:r>
      <w:r>
        <w:rPr>
          <w:rStyle w:val="Strong"/>
          <w:b/>
          <w:bCs/>
          <w:color w:val="0000FF"/>
        </w:rPr>
        <w:t xml:space="preserve"> </w:t>
      </w:r>
      <w:proofErr w:type="spellStart"/>
      <w:r>
        <w:rPr>
          <w:rStyle w:val="Strong"/>
          <w:rFonts w:ascii="Vrinda" w:hAnsi="Vrinda" w:cs="Vrinda"/>
          <w:b/>
          <w:bCs/>
          <w:color w:val="0000FF"/>
        </w:rPr>
        <w:t>পূর্বধইর</w:t>
      </w:r>
      <w:proofErr w:type="spellEnd"/>
      <w:r>
        <w:rPr>
          <w:rStyle w:val="Strong"/>
          <w:b/>
          <w:bCs/>
          <w:color w:val="0000FF"/>
        </w:rPr>
        <w:t xml:space="preserve"> (</w:t>
      </w:r>
      <w:proofErr w:type="spellStart"/>
      <w:r>
        <w:rPr>
          <w:rStyle w:val="Strong"/>
          <w:rFonts w:ascii="Vrinda" w:hAnsi="Vrinda" w:cs="Vrinda"/>
          <w:b/>
          <w:bCs/>
          <w:color w:val="0000FF"/>
        </w:rPr>
        <w:t>পূর্ব</w:t>
      </w:r>
      <w:proofErr w:type="spellEnd"/>
      <w:r>
        <w:rPr>
          <w:rStyle w:val="Strong"/>
          <w:b/>
          <w:bCs/>
          <w:color w:val="0000FF"/>
        </w:rPr>
        <w:t xml:space="preserve">) </w:t>
      </w:r>
      <w:proofErr w:type="spellStart"/>
      <w:r>
        <w:rPr>
          <w:rStyle w:val="Strong"/>
          <w:rFonts w:ascii="Vrinda" w:hAnsi="Vrinda" w:cs="Vrinda"/>
          <w:b/>
          <w:bCs/>
          <w:color w:val="0000FF"/>
        </w:rPr>
        <w:t>ইউনিয়নে</w:t>
      </w:r>
      <w:proofErr w:type="spellEnd"/>
      <w:r>
        <w:rPr>
          <w:rStyle w:val="Strong"/>
          <w:b/>
          <w:bCs/>
          <w:color w:val="0000FF"/>
        </w:rPr>
        <w:t xml:space="preserve"> </w:t>
      </w:r>
      <w:r>
        <w:rPr>
          <w:rStyle w:val="Strong"/>
          <w:rFonts w:ascii="Vrinda" w:hAnsi="Vrinda" w:cs="Vrinda"/>
          <w:b/>
          <w:bCs/>
          <w:color w:val="0000FF"/>
        </w:rPr>
        <w:t>২টি</w:t>
      </w:r>
      <w:r>
        <w:rPr>
          <w:rStyle w:val="Strong"/>
          <w:b/>
          <w:bCs/>
          <w:color w:val="0000FF"/>
        </w:rPr>
        <w:t xml:space="preserve"> </w:t>
      </w:r>
      <w:proofErr w:type="spellStart"/>
      <w:r>
        <w:rPr>
          <w:rStyle w:val="Strong"/>
          <w:rFonts w:ascii="Vrinda" w:hAnsi="Vrinda" w:cs="Vrinda"/>
          <w:b/>
          <w:bCs/>
          <w:color w:val="0000FF"/>
        </w:rPr>
        <w:t>এতিমখানা</w:t>
      </w:r>
      <w:proofErr w:type="spellEnd"/>
      <w:r>
        <w:rPr>
          <w:rStyle w:val="Strong"/>
          <w:b/>
          <w:bCs/>
          <w:color w:val="0000FF"/>
        </w:rPr>
        <w:t xml:space="preserve"> </w:t>
      </w:r>
      <w:proofErr w:type="spellStart"/>
      <w:r>
        <w:rPr>
          <w:rStyle w:val="Strong"/>
          <w:rFonts w:ascii="Vrinda" w:hAnsi="Vrinda" w:cs="Vrinda"/>
          <w:b/>
          <w:bCs/>
          <w:color w:val="0000FF"/>
        </w:rPr>
        <w:t>রয়েছে</w:t>
      </w:r>
      <w:proofErr w:type="spellEnd"/>
      <w:r>
        <w:rPr>
          <w:rStyle w:val="Strong"/>
          <w:rFonts w:ascii="Mangal" w:hAnsi="Mangal" w:cs="Mangal"/>
          <w:b/>
          <w:bCs/>
          <w:color w:val="0000FF"/>
        </w:rPr>
        <w:t>।</w:t>
      </w:r>
    </w:p>
    <w:p w:rsidR="00A526AB" w:rsidRDefault="00A526AB" w:rsidP="00A526AB">
      <w:pPr>
        <w:pStyle w:val="Heading3"/>
        <w:rPr>
          <w:color w:val="0000FF"/>
        </w:rPr>
      </w:pPr>
      <w:r>
        <w:rPr>
          <w:rStyle w:val="Strong"/>
          <w:rFonts w:ascii="Vrinda" w:hAnsi="Vrinda" w:cs="Vrinda"/>
          <w:b/>
          <w:bCs/>
          <w:color w:val="0000FF"/>
        </w:rPr>
        <w:t>১</w:t>
      </w:r>
      <w:r>
        <w:rPr>
          <w:rStyle w:val="Strong"/>
          <w:rFonts w:ascii="Mangal" w:hAnsi="Mangal" w:cs="Mangal"/>
          <w:b/>
          <w:bCs/>
          <w:color w:val="0000FF"/>
        </w:rPr>
        <w:t>।</w:t>
      </w:r>
      <w:r>
        <w:rPr>
          <w:rStyle w:val="Strong"/>
          <w:b/>
          <w:bCs/>
          <w:color w:val="0000FF"/>
        </w:rPr>
        <w:t xml:space="preserve"> </w:t>
      </w:r>
      <w:proofErr w:type="spellStart"/>
      <w:r>
        <w:rPr>
          <w:rStyle w:val="Strong"/>
          <w:rFonts w:ascii="Vrinda" w:hAnsi="Vrinda" w:cs="Vrinda"/>
          <w:b/>
          <w:bCs/>
          <w:color w:val="0000FF"/>
        </w:rPr>
        <w:t>জানঘর</w:t>
      </w:r>
      <w:proofErr w:type="spellEnd"/>
      <w:r>
        <w:rPr>
          <w:rStyle w:val="Strong"/>
          <w:b/>
          <w:bCs/>
          <w:color w:val="0000FF"/>
        </w:rPr>
        <w:t xml:space="preserve"> </w:t>
      </w:r>
      <w:proofErr w:type="spellStart"/>
      <w:r>
        <w:rPr>
          <w:rStyle w:val="Strong"/>
          <w:rFonts w:ascii="Vrinda" w:hAnsi="Vrinda" w:cs="Vrinda"/>
          <w:b/>
          <w:bCs/>
          <w:color w:val="0000FF"/>
        </w:rPr>
        <w:t>এতিমখানা</w:t>
      </w:r>
      <w:proofErr w:type="spellEnd"/>
      <w:r>
        <w:rPr>
          <w:rStyle w:val="Strong"/>
          <w:b/>
          <w:bCs/>
          <w:color w:val="0000FF"/>
        </w:rPr>
        <w:t xml:space="preserve"> </w:t>
      </w:r>
      <w:r>
        <w:rPr>
          <w:rStyle w:val="Strong"/>
          <w:rFonts w:ascii="Vrinda" w:hAnsi="Vrinda" w:cs="Vrinda"/>
          <w:b/>
          <w:bCs/>
          <w:color w:val="0000FF"/>
        </w:rPr>
        <w:t>ও</w:t>
      </w:r>
      <w:r>
        <w:rPr>
          <w:rStyle w:val="Strong"/>
          <w:b/>
          <w:bCs/>
          <w:color w:val="0000FF"/>
        </w:rPr>
        <w:t xml:space="preserve"> </w:t>
      </w:r>
      <w:r>
        <w:rPr>
          <w:rStyle w:val="Strong"/>
          <w:rFonts w:ascii="Vrinda" w:hAnsi="Vrinda" w:cs="Vrinda"/>
          <w:b/>
          <w:bCs/>
          <w:color w:val="0000FF"/>
        </w:rPr>
        <w:t>২</w:t>
      </w:r>
      <w:r>
        <w:rPr>
          <w:rStyle w:val="Strong"/>
          <w:rFonts w:ascii="Mangal" w:hAnsi="Mangal" w:cs="Mangal"/>
          <w:b/>
          <w:bCs/>
          <w:color w:val="0000FF"/>
        </w:rPr>
        <w:t>।</w:t>
      </w:r>
      <w:r>
        <w:rPr>
          <w:rStyle w:val="Strong"/>
          <w:b/>
          <w:bCs/>
          <w:color w:val="0000FF"/>
        </w:rPr>
        <w:t xml:space="preserve"> </w:t>
      </w:r>
      <w:proofErr w:type="spellStart"/>
      <w:r>
        <w:rPr>
          <w:rStyle w:val="Strong"/>
          <w:rFonts w:ascii="Vrinda" w:hAnsi="Vrinda" w:cs="Vrinda"/>
          <w:b/>
          <w:bCs/>
          <w:color w:val="0000FF"/>
        </w:rPr>
        <w:t>খোষঘর</w:t>
      </w:r>
      <w:r>
        <w:rPr>
          <w:rStyle w:val="Strong"/>
          <w:b/>
          <w:bCs/>
          <w:color w:val="0000FF"/>
        </w:rPr>
        <w:t>+</w:t>
      </w:r>
      <w:r>
        <w:rPr>
          <w:rStyle w:val="Strong"/>
          <w:rFonts w:ascii="Vrinda" w:hAnsi="Vrinda" w:cs="Vrinda"/>
          <w:b/>
          <w:bCs/>
          <w:color w:val="0000FF"/>
        </w:rPr>
        <w:t>হিরাপুর</w:t>
      </w:r>
      <w:proofErr w:type="spellEnd"/>
      <w:r>
        <w:rPr>
          <w:rStyle w:val="Strong"/>
          <w:b/>
          <w:bCs/>
          <w:color w:val="0000FF"/>
        </w:rPr>
        <w:t xml:space="preserve"> </w:t>
      </w:r>
      <w:proofErr w:type="spellStart"/>
      <w:r>
        <w:rPr>
          <w:rStyle w:val="Strong"/>
          <w:rFonts w:ascii="Vrinda" w:hAnsi="Vrinda" w:cs="Vrinda"/>
          <w:b/>
          <w:bCs/>
          <w:color w:val="0000FF"/>
        </w:rPr>
        <w:t>এতিমখানা</w:t>
      </w:r>
      <w:proofErr w:type="spellEnd"/>
      <w:r>
        <w:rPr>
          <w:rStyle w:val="Strong"/>
          <w:rFonts w:ascii="Mangal" w:hAnsi="Mangal" w:cs="Mangal"/>
          <w:b/>
          <w:bCs/>
          <w:color w:val="0000FF"/>
        </w:rPr>
        <w:t>।</w:t>
      </w:r>
    </w:p>
    <w:p w:rsidR="005B2ACC" w:rsidRDefault="00521510">
      <w:hyperlink r:id="rId4" w:history="1">
        <w:proofErr w:type="spellStart"/>
        <w:r>
          <w:rPr>
            <w:rStyle w:val="Hyperlink"/>
            <w:rFonts w:ascii="Vrinda" w:hAnsi="Vrinda" w:cs="Vrinda"/>
          </w:rPr>
          <w:t>নবীয়াবাদ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জোবেদা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খাতুন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হাফেজিয়া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মাদ্রাসা</w:t>
        </w:r>
        <w:proofErr w:type="spellEnd"/>
        <w:r>
          <w:rPr>
            <w:rStyle w:val="Hyperlink"/>
          </w:rPr>
          <w:t xml:space="preserve"> </w:t>
        </w:r>
        <w:r>
          <w:rPr>
            <w:rStyle w:val="Hyperlink"/>
            <w:rFonts w:ascii="Vrinda" w:hAnsi="Vrinda" w:cs="Vrinda"/>
          </w:rPr>
          <w:t>ও</w:t>
        </w:r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Vrinda" w:hAnsi="Vrinda" w:cs="Vrinda"/>
          </w:rPr>
          <w:t>এতিমখানা</w:t>
        </w:r>
        <w:proofErr w:type="spellEnd"/>
      </w:hyperlink>
    </w:p>
    <w:sectPr w:rsidR="005B2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92D38"/>
    <w:rsid w:val="002D6B6F"/>
    <w:rsid w:val="0034009A"/>
    <w:rsid w:val="00392D38"/>
    <w:rsid w:val="00521510"/>
    <w:rsid w:val="005B2ACC"/>
    <w:rsid w:val="0066191A"/>
    <w:rsid w:val="00A526AB"/>
    <w:rsid w:val="00E2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2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D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9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2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526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1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rbadairwestup.comilla.gov.bd/node/1460428/%E0%A6%A8%E0%A6%AC%E0%A7%80%E0%A7%9F%E0%A6%BE%E0%A6%AC%E0%A6%BE%E0%A6%A6-%E0%A6%9C%E0%A7%8B%E0%A6%AC%E0%A7%87%E0%A6%A6%E0%A6%BE-%E0%A6%96%E0%A6%BE%E0%A6%A4%E0%A7%81%E0%A6%A8-%E0%A6%B9%E0%A6%BE%E0%A6%AB%E0%A7%87%E0%A6%9C%E0%A6%BF%E0%A7%9F%E0%A6%BE-%E0%A6%AE%E0%A6%BE%E0%A6%A6%E0%A7%8D%E0%A6%B0%E0%A6%BE%E0%A6%B8%E0%A6%BE-%E0%A6%93-%E0%A6%8F%E0%A6%A4%E0%A6%BF%E0%A6%AE%E0%A6%96%E0%A6%BE%E0%A6%A8%E0%A6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 Desk</dc:creator>
  <cp:lastModifiedBy>UP Desk</cp:lastModifiedBy>
  <cp:revision>9</cp:revision>
  <dcterms:created xsi:type="dcterms:W3CDTF">2016-12-16T05:34:00Z</dcterms:created>
  <dcterms:modified xsi:type="dcterms:W3CDTF">2016-12-16T05:37:00Z</dcterms:modified>
</cp:coreProperties>
</file>